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7C" w:rsidRDefault="00ED3BBC" w:rsidP="003B0A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D3BBC">
        <w:rPr>
          <w:rFonts w:ascii="Times New Roman" w:hAnsi="Times New Roman" w:cs="Times New Roman"/>
          <w:b/>
          <w:sz w:val="32"/>
        </w:rPr>
        <w:t>Пояснительная записка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ED3BBC" w:rsidRPr="0072237A" w:rsidRDefault="00BA7BDB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275A">
        <w:rPr>
          <w:rFonts w:ascii="Times New Roman" w:hAnsi="Times New Roman" w:cs="Times New Roman"/>
          <w:sz w:val="28"/>
        </w:rPr>
        <w:t xml:space="preserve">к </w:t>
      </w:r>
      <w:r w:rsidR="00ED3BBC" w:rsidRPr="0045275A">
        <w:rPr>
          <w:rFonts w:ascii="Times New Roman" w:hAnsi="Times New Roman" w:cs="Times New Roman"/>
          <w:sz w:val="28"/>
        </w:rPr>
        <w:t xml:space="preserve"> проекту</w:t>
      </w:r>
      <w:proofErr w:type="gramEnd"/>
      <w:r w:rsidR="00ED3BBC" w:rsidRPr="0045275A">
        <w:rPr>
          <w:rFonts w:ascii="Times New Roman" w:hAnsi="Times New Roman" w:cs="Times New Roman"/>
          <w:sz w:val="28"/>
        </w:rPr>
        <w:t xml:space="preserve"> решения </w:t>
      </w:r>
      <w:r w:rsidRPr="0045275A">
        <w:rPr>
          <w:rFonts w:ascii="Times New Roman" w:hAnsi="Times New Roman" w:cs="Times New Roman"/>
          <w:sz w:val="28"/>
        </w:rPr>
        <w:t>«О</w:t>
      </w:r>
      <w:r w:rsidR="00ED3BBC" w:rsidRPr="0045275A">
        <w:rPr>
          <w:rFonts w:ascii="Times New Roman" w:hAnsi="Times New Roman" w:cs="Times New Roman"/>
          <w:sz w:val="28"/>
        </w:rPr>
        <w:t xml:space="preserve"> рекомендации </w:t>
      </w:r>
      <w:r w:rsidR="00ED3BBC" w:rsidRPr="0072237A">
        <w:rPr>
          <w:rFonts w:ascii="Times New Roman" w:hAnsi="Times New Roman" w:cs="Times New Roman"/>
          <w:sz w:val="28"/>
          <w:szCs w:val="28"/>
        </w:rPr>
        <w:t xml:space="preserve">к присвоению  Почётного звания области «Человек труда Вологодской области» </w:t>
      </w:r>
      <w:r w:rsidR="00261A5E">
        <w:rPr>
          <w:rFonts w:ascii="Times New Roman" w:hAnsi="Times New Roman" w:cs="Times New Roman"/>
          <w:sz w:val="28"/>
          <w:szCs w:val="28"/>
        </w:rPr>
        <w:t>Воробьевой А.И.</w:t>
      </w:r>
      <w:r w:rsidRPr="0072237A">
        <w:rPr>
          <w:rFonts w:ascii="Times New Roman" w:hAnsi="Times New Roman" w:cs="Times New Roman"/>
          <w:sz w:val="28"/>
          <w:szCs w:val="28"/>
        </w:rPr>
        <w:t>»</w:t>
      </w:r>
    </w:p>
    <w:p w:rsidR="003B0AF4" w:rsidRPr="0072237A" w:rsidRDefault="003B0AF4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AF4" w:rsidRPr="003B0AF4" w:rsidRDefault="003B0AF4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325" w:rsidRDefault="0045678B" w:rsidP="00456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Губернатора Вологодской области от </w:t>
      </w:r>
      <w:r w:rsidR="00EE3C18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октября 2024 года № 302 «Об учреждении Почётного звания области «Человек труда Вологодской области»</w:t>
      </w:r>
      <w:r w:rsidR="00CF5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D41" w:rsidRPr="0045678B" w:rsidRDefault="006B448B" w:rsidP="00A24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ходатайства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614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</w:t>
      </w:r>
      <w:r w:rsidR="00614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2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«Коммунальные системы»</w:t>
      </w:r>
      <w:r w:rsidR="00614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</w:t>
      </w:r>
      <w:r w:rsidR="005A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</w:t>
      </w:r>
      <w:r w:rsidR="00A55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614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</w:t>
      </w:r>
      <w:r w:rsidR="00A555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14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2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Воробьевой Анны Ивановны</w:t>
      </w:r>
      <w:r w:rsidR="005A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присвоение Почётного звания области «</w:t>
      </w:r>
      <w:r w:rsidR="00DD3B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2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Вологодской области»</w:t>
      </w:r>
      <w:r w:rsidR="00A24D41" w:rsidRPr="00A24D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3B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</w:t>
      </w:r>
      <w:r w:rsidR="00A24D41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значительный вклад в социально-экономическое развитие Вологодской области</w:t>
      </w:r>
      <w:r w:rsidR="00A24D41" w:rsidRPr="0045678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24D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производственные результаты (показатели) в трудовой деятельности.</w:t>
      </w:r>
    </w:p>
    <w:p w:rsidR="0045678B" w:rsidRPr="0045678B" w:rsidRDefault="00EE3C18" w:rsidP="00456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78B"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данного решения не </w:t>
      </w:r>
      <w:r w:rsidR="00DD3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 выделение средств из бюджета Сокольского муниципального округа.</w:t>
      </w:r>
    </w:p>
    <w:p w:rsidR="0045678B" w:rsidRPr="0045678B" w:rsidRDefault="0045678B" w:rsidP="0045678B">
      <w:pPr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BA7BDB" w:rsidRPr="00BA7BDB" w:rsidRDefault="00BA7BDB" w:rsidP="00ED3BBC">
      <w:pPr>
        <w:jc w:val="center"/>
        <w:rPr>
          <w:rFonts w:ascii="Times New Roman" w:hAnsi="Times New Roman" w:cs="Times New Roman"/>
          <w:b/>
          <w:sz w:val="40"/>
        </w:rPr>
      </w:pPr>
    </w:p>
    <w:sectPr w:rsidR="00BA7BDB" w:rsidRPr="00BA7BDB" w:rsidSect="0011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AAC"/>
    <w:rsid w:val="000914E3"/>
    <w:rsid w:val="000C6388"/>
    <w:rsid w:val="0011687C"/>
    <w:rsid w:val="00261A5E"/>
    <w:rsid w:val="003B0AF4"/>
    <w:rsid w:val="003F0E16"/>
    <w:rsid w:val="00412C31"/>
    <w:rsid w:val="0045275A"/>
    <w:rsid w:val="0045678B"/>
    <w:rsid w:val="004B086A"/>
    <w:rsid w:val="004D66C6"/>
    <w:rsid w:val="00537F28"/>
    <w:rsid w:val="00591A24"/>
    <w:rsid w:val="005A39FB"/>
    <w:rsid w:val="005A55BC"/>
    <w:rsid w:val="005E4409"/>
    <w:rsid w:val="0061497E"/>
    <w:rsid w:val="006B448B"/>
    <w:rsid w:val="006E7856"/>
    <w:rsid w:val="0072237A"/>
    <w:rsid w:val="007B0700"/>
    <w:rsid w:val="00982281"/>
    <w:rsid w:val="009A7AAC"/>
    <w:rsid w:val="00A24D41"/>
    <w:rsid w:val="00A555B8"/>
    <w:rsid w:val="00BA7BDB"/>
    <w:rsid w:val="00CF5325"/>
    <w:rsid w:val="00D75859"/>
    <w:rsid w:val="00D925C3"/>
    <w:rsid w:val="00DD3B75"/>
    <w:rsid w:val="00ED3BBC"/>
    <w:rsid w:val="00ED6773"/>
    <w:rsid w:val="00EE3C18"/>
    <w:rsid w:val="00F44F21"/>
    <w:rsid w:val="00FC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93DF"/>
  <w15:chartTrackingRefBased/>
  <w15:docId w15:val="{D018F4EF-FA91-4BCF-9B6C-60FC8389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2024-12-04T05:30:00Z</cp:lastPrinted>
  <dcterms:created xsi:type="dcterms:W3CDTF">2024-11-21T06:01:00Z</dcterms:created>
  <dcterms:modified xsi:type="dcterms:W3CDTF">2024-12-04T06:29:00Z</dcterms:modified>
</cp:coreProperties>
</file>