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2D" w:rsidRDefault="00842D2D" w:rsidP="00842D2D">
      <w:pPr>
        <w:pStyle w:val="ConsPlusTitle"/>
        <w:widowControl/>
        <w:suppressAutoHyphens/>
        <w:jc w:val="right"/>
        <w:rPr>
          <w:rFonts w:ascii="Times New Roman" w:hAnsi="Times New Roman" w:cs="Times New Roman"/>
          <w:b w:val="0"/>
          <w:bCs w:val="0"/>
          <w:sz w:val="28"/>
          <w:szCs w:val="28"/>
        </w:rPr>
      </w:pPr>
      <w:bookmarkStart w:id="0" w:name="_GoBack"/>
      <w:bookmarkEnd w:id="0"/>
      <w:r>
        <w:rPr>
          <w:rFonts w:ascii="Times New Roman" w:hAnsi="Times New Roman" w:cs="Times New Roman"/>
          <w:b w:val="0"/>
          <w:bCs w:val="0"/>
          <w:sz w:val="28"/>
          <w:szCs w:val="28"/>
        </w:rPr>
        <w:t>Приложение 3</w:t>
      </w:r>
    </w:p>
    <w:p w:rsidR="00842D2D" w:rsidRDefault="00842D2D" w:rsidP="00842D2D">
      <w:pPr>
        <w:pStyle w:val="ConsPlusTitle"/>
        <w:widowControl/>
        <w:suppressAutoHyphens/>
        <w:jc w:val="right"/>
        <w:rPr>
          <w:rFonts w:ascii="Times New Roman" w:hAnsi="Times New Roman" w:cs="Times New Roman"/>
          <w:b w:val="0"/>
          <w:bCs w:val="0"/>
          <w:sz w:val="28"/>
          <w:szCs w:val="28"/>
        </w:rPr>
      </w:pPr>
      <w:r>
        <w:rPr>
          <w:rFonts w:ascii="Times New Roman" w:hAnsi="Times New Roman" w:cs="Times New Roman"/>
          <w:b w:val="0"/>
          <w:bCs w:val="0"/>
          <w:sz w:val="28"/>
          <w:szCs w:val="28"/>
        </w:rPr>
        <w:t>к постановлению</w:t>
      </w:r>
    </w:p>
    <w:p w:rsidR="00842D2D" w:rsidRDefault="00842D2D" w:rsidP="00842D2D">
      <w:pPr>
        <w:pStyle w:val="ConsPlusTitle"/>
        <w:widowControl/>
        <w:suppressAutoHyphens/>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Администрации округа </w:t>
      </w:r>
    </w:p>
    <w:p w:rsidR="00842D2D" w:rsidRDefault="00842D2D" w:rsidP="00842D2D">
      <w:pPr>
        <w:pStyle w:val="ConsPlusTitle"/>
        <w:widowControl/>
        <w:suppressAutoHyphens/>
        <w:jc w:val="right"/>
        <w:rPr>
          <w:rFonts w:ascii="Times New Roman" w:hAnsi="Times New Roman" w:cs="Times New Roman"/>
          <w:b w:val="0"/>
          <w:bCs w:val="0"/>
          <w:sz w:val="28"/>
          <w:szCs w:val="28"/>
        </w:rPr>
      </w:pPr>
      <w:r>
        <w:rPr>
          <w:rFonts w:ascii="Times New Roman" w:hAnsi="Times New Roman" w:cs="Times New Roman"/>
          <w:b w:val="0"/>
          <w:bCs w:val="0"/>
          <w:sz w:val="28"/>
          <w:szCs w:val="28"/>
        </w:rPr>
        <w:t>о</w:t>
      </w:r>
      <w:r>
        <w:rPr>
          <w:rFonts w:ascii="Times New Roman" w:hAnsi="Times New Roman" w:cs="Times New Roman"/>
          <w:b w:val="0"/>
          <w:bCs w:val="0"/>
          <w:sz w:val="28"/>
          <w:szCs w:val="28"/>
        </w:rPr>
        <w:t>т</w:t>
      </w:r>
      <w:r>
        <w:rPr>
          <w:rFonts w:ascii="Times New Roman" w:hAnsi="Times New Roman" w:cs="Times New Roman"/>
          <w:b w:val="0"/>
          <w:bCs w:val="0"/>
          <w:sz w:val="28"/>
          <w:szCs w:val="28"/>
        </w:rPr>
        <w:t xml:space="preserve"> 26.08.2024 № 854</w:t>
      </w:r>
      <w:r>
        <w:rPr>
          <w:rFonts w:ascii="Times New Roman" w:hAnsi="Times New Roman" w:cs="Times New Roman"/>
          <w:b w:val="0"/>
          <w:bCs w:val="0"/>
          <w:sz w:val="28"/>
          <w:szCs w:val="28"/>
        </w:rPr>
        <w:t xml:space="preserve"> </w:t>
      </w:r>
    </w:p>
    <w:p w:rsidR="00842D2D" w:rsidRDefault="00842D2D" w:rsidP="00842D2D">
      <w:pPr>
        <w:pStyle w:val="ConsPlusTitle"/>
        <w:widowControl/>
        <w:suppressAutoHyphens/>
        <w:jc w:val="right"/>
        <w:rPr>
          <w:rFonts w:ascii="Times New Roman" w:hAnsi="Times New Roman" w:cs="Times New Roman"/>
          <w:b w:val="0"/>
          <w:bCs w:val="0"/>
          <w:sz w:val="28"/>
          <w:szCs w:val="28"/>
        </w:rPr>
      </w:pPr>
    </w:p>
    <w:p w:rsidR="0093577C" w:rsidRDefault="00842D2D" w:rsidP="00842D2D">
      <w:pPr>
        <w:tabs>
          <w:tab w:val="left" w:pos="2919"/>
        </w:tabs>
        <w:jc w:val="right"/>
      </w:pPr>
      <w:r>
        <w:t xml:space="preserve"> </w:t>
      </w:r>
      <w:r w:rsidR="0093577C">
        <w:t>«Приложение 2</w:t>
      </w:r>
    </w:p>
    <w:p w:rsidR="0093577C" w:rsidRDefault="0093577C" w:rsidP="0093577C">
      <w:pPr>
        <w:tabs>
          <w:tab w:val="left" w:pos="2919"/>
        </w:tabs>
        <w:jc w:val="right"/>
      </w:pPr>
      <w:r>
        <w:t>к программе</w:t>
      </w:r>
    </w:p>
    <w:p w:rsidR="00842D2D" w:rsidRDefault="00842D2D" w:rsidP="0093577C">
      <w:pPr>
        <w:tabs>
          <w:tab w:val="left" w:pos="2919"/>
        </w:tabs>
        <w:jc w:val="right"/>
      </w:pPr>
    </w:p>
    <w:p w:rsidR="0093577C" w:rsidRDefault="0093577C" w:rsidP="00506719">
      <w:pPr>
        <w:tabs>
          <w:tab w:val="left" w:pos="2919"/>
        </w:tabs>
        <w:jc w:val="center"/>
      </w:pPr>
      <w:r>
        <w:t>Подпрограмма 2</w:t>
      </w:r>
    </w:p>
    <w:p w:rsidR="0093577C" w:rsidRDefault="0093577C" w:rsidP="00506719">
      <w:pPr>
        <w:tabs>
          <w:tab w:val="left" w:pos="2919"/>
        </w:tabs>
        <w:jc w:val="center"/>
      </w:pPr>
      <w:r w:rsidRPr="00C162E3">
        <w:t>«Привлечение кадров»</w:t>
      </w:r>
    </w:p>
    <w:p w:rsidR="0093577C" w:rsidRDefault="0093577C" w:rsidP="00506719">
      <w:pPr>
        <w:tabs>
          <w:tab w:val="left" w:pos="2919"/>
        </w:tabs>
        <w:jc w:val="center"/>
      </w:pPr>
    </w:p>
    <w:p w:rsidR="00506719" w:rsidRDefault="00506719" w:rsidP="00506719">
      <w:pPr>
        <w:tabs>
          <w:tab w:val="left" w:pos="2919"/>
        </w:tabs>
        <w:jc w:val="center"/>
      </w:pPr>
      <w:r w:rsidRPr="00C162E3">
        <w:t xml:space="preserve">Паспорт </w:t>
      </w:r>
    </w:p>
    <w:p w:rsidR="00506719" w:rsidRDefault="00506719" w:rsidP="00506719">
      <w:pPr>
        <w:tabs>
          <w:tab w:val="left" w:pos="2919"/>
        </w:tabs>
        <w:jc w:val="center"/>
      </w:pPr>
      <w:r w:rsidRPr="00C162E3">
        <w:t xml:space="preserve">подпрограммы 2 </w:t>
      </w:r>
    </w:p>
    <w:p w:rsidR="00363782" w:rsidRPr="00C162E3" w:rsidRDefault="00363782" w:rsidP="00363782">
      <w:pPr>
        <w:tabs>
          <w:tab w:val="left" w:pos="2919"/>
        </w:tabs>
        <w:jc w:val="cente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870"/>
      </w:tblGrid>
      <w:tr w:rsidR="00363782" w:rsidRPr="00C162E3" w:rsidTr="007D527E">
        <w:trPr>
          <w:trHeight w:val="988"/>
          <w:jc w:val="center"/>
        </w:trPr>
        <w:tc>
          <w:tcPr>
            <w:tcW w:w="2439" w:type="dxa"/>
          </w:tcPr>
          <w:p w:rsidR="00363782" w:rsidRPr="00C162E3" w:rsidRDefault="00363782" w:rsidP="007D527E">
            <w:pPr>
              <w:pStyle w:val="ConsPlusNormal"/>
              <w:widowControl/>
              <w:ind w:firstLine="0"/>
              <w:rPr>
                <w:rFonts w:ascii="Times New Roman" w:hAnsi="Times New Roman" w:cs="Times New Roman"/>
                <w:sz w:val="28"/>
                <w:szCs w:val="28"/>
              </w:rPr>
            </w:pPr>
            <w:r w:rsidRPr="00C162E3">
              <w:rPr>
                <w:rFonts w:ascii="Times New Roman" w:hAnsi="Times New Roman" w:cs="Times New Roman"/>
                <w:sz w:val="28"/>
                <w:szCs w:val="28"/>
              </w:rPr>
              <w:t xml:space="preserve">Наименование подпрограммы 2 </w:t>
            </w:r>
          </w:p>
        </w:tc>
        <w:tc>
          <w:tcPr>
            <w:tcW w:w="6870" w:type="dxa"/>
          </w:tcPr>
          <w:p w:rsidR="00363782" w:rsidRPr="00C162E3" w:rsidRDefault="00363782" w:rsidP="007D527E">
            <w:pPr>
              <w:pStyle w:val="ConsPlusNormal"/>
              <w:widowControl/>
              <w:ind w:firstLine="0"/>
              <w:jc w:val="both"/>
              <w:rPr>
                <w:rFonts w:ascii="Times New Roman" w:hAnsi="Times New Roman" w:cs="Times New Roman"/>
                <w:sz w:val="28"/>
                <w:szCs w:val="28"/>
              </w:rPr>
            </w:pPr>
            <w:r w:rsidRPr="00C162E3">
              <w:rPr>
                <w:rFonts w:ascii="Times New Roman" w:hAnsi="Times New Roman" w:cs="Times New Roman"/>
                <w:sz w:val="28"/>
                <w:szCs w:val="28"/>
              </w:rPr>
              <w:t xml:space="preserve"> «Привлечение кадров» (далее – подпрограмма 2)</w:t>
            </w:r>
          </w:p>
          <w:p w:rsidR="00363782" w:rsidRPr="00C162E3" w:rsidRDefault="00363782" w:rsidP="007D527E">
            <w:pPr>
              <w:pStyle w:val="ConsPlusNormal"/>
              <w:widowControl/>
              <w:ind w:firstLine="0"/>
              <w:jc w:val="both"/>
              <w:rPr>
                <w:rFonts w:ascii="Times New Roman" w:hAnsi="Times New Roman" w:cs="Times New Roman"/>
                <w:sz w:val="28"/>
                <w:szCs w:val="28"/>
              </w:rPr>
            </w:pPr>
          </w:p>
        </w:tc>
      </w:tr>
      <w:tr w:rsidR="00363782" w:rsidRPr="00C162E3" w:rsidTr="007D527E">
        <w:trPr>
          <w:jc w:val="center"/>
        </w:trPr>
        <w:tc>
          <w:tcPr>
            <w:tcW w:w="2439" w:type="dxa"/>
          </w:tcPr>
          <w:p w:rsidR="00363782" w:rsidRPr="00C162E3" w:rsidRDefault="00363782" w:rsidP="007D527E">
            <w:pPr>
              <w:pStyle w:val="ConsPlusNormal"/>
              <w:widowControl/>
              <w:ind w:firstLine="0"/>
              <w:rPr>
                <w:rFonts w:ascii="Times New Roman" w:hAnsi="Times New Roman" w:cs="Times New Roman"/>
                <w:sz w:val="28"/>
                <w:szCs w:val="28"/>
              </w:rPr>
            </w:pPr>
            <w:r w:rsidRPr="00C162E3">
              <w:rPr>
                <w:rFonts w:ascii="Times New Roman" w:hAnsi="Times New Roman" w:cs="Times New Roman"/>
                <w:sz w:val="28"/>
                <w:szCs w:val="28"/>
              </w:rPr>
              <w:t>Ответственный исполнитель подпрограммы 2</w:t>
            </w:r>
          </w:p>
        </w:tc>
        <w:tc>
          <w:tcPr>
            <w:tcW w:w="6870" w:type="dxa"/>
          </w:tcPr>
          <w:p w:rsidR="00363782" w:rsidRPr="00C162E3" w:rsidRDefault="00363782" w:rsidP="007D527E">
            <w:pPr>
              <w:pStyle w:val="ConsPlusNormal"/>
              <w:widowControl/>
              <w:ind w:firstLine="0"/>
              <w:jc w:val="both"/>
              <w:rPr>
                <w:rFonts w:ascii="Times New Roman" w:hAnsi="Times New Roman" w:cs="Times New Roman"/>
                <w:sz w:val="28"/>
                <w:szCs w:val="28"/>
              </w:rPr>
            </w:pPr>
            <w:r w:rsidRPr="00C162E3">
              <w:rPr>
                <w:rFonts w:ascii="Times New Roman" w:hAnsi="Times New Roman" w:cs="Times New Roman"/>
                <w:sz w:val="28"/>
                <w:szCs w:val="28"/>
              </w:rPr>
              <w:t xml:space="preserve">Администрация Сокольского муниципального </w:t>
            </w:r>
            <w:r>
              <w:rPr>
                <w:rFonts w:ascii="Times New Roman" w:hAnsi="Times New Roman" w:cs="Times New Roman"/>
                <w:sz w:val="28"/>
                <w:szCs w:val="28"/>
              </w:rPr>
              <w:t>округ</w:t>
            </w:r>
            <w:r w:rsidRPr="00C162E3">
              <w:rPr>
                <w:rFonts w:ascii="Times New Roman" w:hAnsi="Times New Roman" w:cs="Times New Roman"/>
                <w:sz w:val="28"/>
                <w:szCs w:val="28"/>
              </w:rPr>
              <w:t xml:space="preserve">а (далее – Администрация </w:t>
            </w:r>
            <w:r>
              <w:rPr>
                <w:rFonts w:ascii="Times New Roman" w:hAnsi="Times New Roman" w:cs="Times New Roman"/>
                <w:sz w:val="28"/>
                <w:szCs w:val="28"/>
              </w:rPr>
              <w:t>округ</w:t>
            </w:r>
            <w:r w:rsidRPr="00C162E3">
              <w:rPr>
                <w:rFonts w:ascii="Times New Roman" w:hAnsi="Times New Roman" w:cs="Times New Roman"/>
                <w:sz w:val="28"/>
                <w:szCs w:val="28"/>
              </w:rPr>
              <w:t>а)</w:t>
            </w:r>
          </w:p>
          <w:p w:rsidR="00363782" w:rsidRPr="00C162E3" w:rsidRDefault="00363782" w:rsidP="007D527E">
            <w:pPr>
              <w:pStyle w:val="ConsPlusNormal"/>
              <w:widowControl/>
              <w:ind w:firstLine="0"/>
              <w:jc w:val="both"/>
              <w:rPr>
                <w:rFonts w:ascii="Times New Roman" w:hAnsi="Times New Roman" w:cs="Times New Roman"/>
                <w:sz w:val="28"/>
                <w:szCs w:val="28"/>
              </w:rPr>
            </w:pPr>
          </w:p>
        </w:tc>
      </w:tr>
      <w:tr w:rsidR="00363782" w:rsidRPr="00C162E3" w:rsidTr="007D527E">
        <w:trPr>
          <w:jc w:val="center"/>
        </w:trPr>
        <w:tc>
          <w:tcPr>
            <w:tcW w:w="2439" w:type="dxa"/>
          </w:tcPr>
          <w:p w:rsidR="00363782" w:rsidRPr="00C162E3" w:rsidRDefault="00363782" w:rsidP="007D527E">
            <w:pPr>
              <w:pStyle w:val="ConsPlusNormal"/>
              <w:widowControl/>
              <w:ind w:firstLine="0"/>
              <w:rPr>
                <w:rFonts w:ascii="Times New Roman" w:hAnsi="Times New Roman" w:cs="Times New Roman"/>
                <w:sz w:val="28"/>
                <w:szCs w:val="28"/>
              </w:rPr>
            </w:pPr>
            <w:r w:rsidRPr="00C162E3">
              <w:rPr>
                <w:rFonts w:ascii="Times New Roman" w:hAnsi="Times New Roman" w:cs="Times New Roman"/>
                <w:sz w:val="28"/>
                <w:szCs w:val="28"/>
              </w:rPr>
              <w:t>Соисполнители подпрограммы 2</w:t>
            </w:r>
          </w:p>
        </w:tc>
        <w:tc>
          <w:tcPr>
            <w:tcW w:w="6870" w:type="dxa"/>
          </w:tcPr>
          <w:p w:rsidR="00363782" w:rsidRDefault="00363782" w:rsidP="007D527E">
            <w:pPr>
              <w:widowControl w:val="0"/>
              <w:autoSpaceDE w:val="0"/>
              <w:autoSpaceDN w:val="0"/>
              <w:adjustRightInd w:val="0"/>
              <w:jc w:val="both"/>
            </w:pPr>
            <w:r>
              <w:t>Комитет по управлению муниципальным имуществом Сокольского муниципального округа;</w:t>
            </w:r>
          </w:p>
          <w:p w:rsidR="00363782" w:rsidRDefault="00363782" w:rsidP="007D527E">
            <w:pPr>
              <w:widowControl w:val="0"/>
              <w:autoSpaceDE w:val="0"/>
              <w:autoSpaceDN w:val="0"/>
              <w:adjustRightInd w:val="0"/>
              <w:jc w:val="both"/>
            </w:pPr>
            <w:r w:rsidRPr="00C162E3">
              <w:t>Управление образования Сокольского муниципального</w:t>
            </w:r>
            <w:r>
              <w:t xml:space="preserve"> округа;</w:t>
            </w:r>
          </w:p>
          <w:p w:rsidR="00363782" w:rsidRDefault="00363782" w:rsidP="007D527E">
            <w:pPr>
              <w:widowControl w:val="0"/>
              <w:autoSpaceDE w:val="0"/>
              <w:autoSpaceDN w:val="0"/>
              <w:adjustRightInd w:val="0"/>
              <w:jc w:val="both"/>
            </w:pPr>
            <w:r>
              <w:t>Управление культуры, спорта, молодежной политики и туризма;</w:t>
            </w:r>
          </w:p>
          <w:p w:rsidR="00363782" w:rsidRDefault="00363782" w:rsidP="007D527E">
            <w:pPr>
              <w:widowControl w:val="0"/>
              <w:autoSpaceDE w:val="0"/>
              <w:autoSpaceDN w:val="0"/>
              <w:adjustRightInd w:val="0"/>
              <w:jc w:val="both"/>
            </w:pPr>
            <w:r>
              <w:t>МКУ СМО «Управление строительства и ЖКХ»</w:t>
            </w:r>
            <w:r w:rsidRPr="00C162E3">
              <w:t xml:space="preserve"> (по согласованию)</w:t>
            </w:r>
            <w:r>
              <w:t>;</w:t>
            </w:r>
          </w:p>
          <w:p w:rsidR="00363782" w:rsidRDefault="00363782" w:rsidP="007D527E">
            <w:pPr>
              <w:pStyle w:val="ConsPlusNormal"/>
              <w:widowControl/>
              <w:ind w:firstLine="0"/>
              <w:jc w:val="both"/>
              <w:rPr>
                <w:rFonts w:ascii="Times New Roman" w:hAnsi="Times New Roman" w:cs="Times New Roman"/>
                <w:sz w:val="28"/>
                <w:szCs w:val="28"/>
              </w:rPr>
            </w:pPr>
            <w:r w:rsidRPr="00C162E3">
              <w:rPr>
                <w:rFonts w:ascii="Times New Roman" w:hAnsi="Times New Roman" w:cs="Times New Roman"/>
                <w:sz w:val="28"/>
                <w:szCs w:val="28"/>
              </w:rPr>
              <w:t>БУЗ ВО «Сокольская ЦРБ» (по согласованию)</w:t>
            </w:r>
            <w:r>
              <w:rPr>
                <w:rFonts w:ascii="Times New Roman" w:hAnsi="Times New Roman" w:cs="Times New Roman"/>
                <w:sz w:val="28"/>
                <w:szCs w:val="28"/>
              </w:rPr>
              <w:t>;</w:t>
            </w:r>
          </w:p>
          <w:p w:rsidR="00363782" w:rsidRPr="00C162E3" w:rsidRDefault="00363782" w:rsidP="007D527E">
            <w:pPr>
              <w:pStyle w:val="ConsPlusNormal"/>
              <w:widowControl/>
              <w:ind w:firstLine="0"/>
              <w:jc w:val="both"/>
              <w:rPr>
                <w:rFonts w:ascii="Times New Roman" w:hAnsi="Times New Roman" w:cs="Times New Roman"/>
                <w:sz w:val="28"/>
                <w:szCs w:val="28"/>
              </w:rPr>
            </w:pPr>
            <w:r w:rsidRPr="00A37532">
              <w:rPr>
                <w:rFonts w:ascii="Times New Roman" w:hAnsi="Times New Roman" w:cs="Times New Roman"/>
                <w:sz w:val="28"/>
                <w:szCs w:val="28"/>
              </w:rPr>
              <w:t xml:space="preserve">Сокольский территориальный отдел Управления Федеральной службы по надзору в сфере защиты прав потребителей и благополучия человека по Вологодской области (далее – Сокольский территориальный отдел Управления </w:t>
            </w:r>
            <w:proofErr w:type="spellStart"/>
            <w:r w:rsidRPr="00A37532">
              <w:rPr>
                <w:rFonts w:ascii="Times New Roman" w:hAnsi="Times New Roman" w:cs="Times New Roman"/>
                <w:sz w:val="28"/>
                <w:szCs w:val="28"/>
              </w:rPr>
              <w:t>Роспотребнадзора</w:t>
            </w:r>
            <w:proofErr w:type="spellEnd"/>
            <w:r w:rsidRPr="00A37532">
              <w:rPr>
                <w:rFonts w:ascii="Times New Roman" w:hAnsi="Times New Roman" w:cs="Times New Roman"/>
                <w:sz w:val="28"/>
                <w:szCs w:val="28"/>
              </w:rPr>
              <w:t xml:space="preserve"> по Вологодской области) (по согласованию)</w:t>
            </w:r>
            <w:r>
              <w:rPr>
                <w:rFonts w:ascii="Times New Roman" w:hAnsi="Times New Roman" w:cs="Times New Roman"/>
                <w:sz w:val="28"/>
                <w:szCs w:val="28"/>
              </w:rPr>
              <w:t>.</w:t>
            </w:r>
          </w:p>
        </w:tc>
      </w:tr>
      <w:tr w:rsidR="00363782" w:rsidRPr="00C162E3" w:rsidTr="007D527E">
        <w:trPr>
          <w:jc w:val="center"/>
        </w:trPr>
        <w:tc>
          <w:tcPr>
            <w:tcW w:w="2439" w:type="dxa"/>
          </w:tcPr>
          <w:p w:rsidR="00363782" w:rsidRPr="00C162E3" w:rsidRDefault="00363782" w:rsidP="007D527E">
            <w:pPr>
              <w:pStyle w:val="ConsPlusNormal"/>
              <w:widowControl/>
              <w:ind w:firstLine="0"/>
              <w:rPr>
                <w:rFonts w:ascii="Times New Roman" w:hAnsi="Times New Roman" w:cs="Times New Roman"/>
                <w:sz w:val="28"/>
                <w:szCs w:val="28"/>
              </w:rPr>
            </w:pPr>
            <w:r w:rsidRPr="00C162E3">
              <w:rPr>
                <w:rFonts w:ascii="Times New Roman" w:hAnsi="Times New Roman" w:cs="Times New Roman"/>
                <w:sz w:val="28"/>
                <w:szCs w:val="28"/>
              </w:rPr>
              <w:t xml:space="preserve">Цель </w:t>
            </w:r>
            <w:r w:rsidRPr="00C162E3">
              <w:rPr>
                <w:rFonts w:ascii="Times New Roman" w:hAnsi="Times New Roman" w:cs="Times New Roman"/>
                <w:sz w:val="28"/>
                <w:szCs w:val="28"/>
              </w:rPr>
              <w:br/>
              <w:t xml:space="preserve">подпрограммы 2 </w:t>
            </w:r>
          </w:p>
        </w:tc>
        <w:tc>
          <w:tcPr>
            <w:tcW w:w="6870" w:type="dxa"/>
          </w:tcPr>
          <w:p w:rsidR="00363782" w:rsidRDefault="00363782" w:rsidP="007D527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162E3">
              <w:rPr>
                <w:rFonts w:ascii="Times New Roman" w:hAnsi="Times New Roman" w:cs="Times New Roman"/>
                <w:sz w:val="28"/>
                <w:szCs w:val="28"/>
              </w:rPr>
              <w:t>Создание благоприятных условий для привлечения медицинских работников для р</w:t>
            </w:r>
            <w:r>
              <w:rPr>
                <w:rFonts w:ascii="Times New Roman" w:hAnsi="Times New Roman" w:cs="Times New Roman"/>
                <w:sz w:val="28"/>
                <w:szCs w:val="28"/>
              </w:rPr>
              <w:t>аботы в БУЗ ВО «Сокольская ЦРБ»;</w:t>
            </w:r>
          </w:p>
          <w:p w:rsidR="00363782" w:rsidRDefault="00363782" w:rsidP="007D527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с</w:t>
            </w:r>
            <w:r w:rsidRPr="00C162E3">
              <w:rPr>
                <w:rFonts w:ascii="Times New Roman" w:hAnsi="Times New Roman" w:cs="Times New Roman"/>
                <w:sz w:val="28"/>
                <w:szCs w:val="28"/>
              </w:rPr>
              <w:t xml:space="preserve">оздание благоприятных условий для привлечения педагогических работников </w:t>
            </w:r>
            <w:r>
              <w:rPr>
                <w:rFonts w:ascii="Times New Roman" w:hAnsi="Times New Roman" w:cs="Times New Roman"/>
                <w:sz w:val="28"/>
                <w:szCs w:val="28"/>
              </w:rPr>
              <w:t>для работы в общеобразовательные организации Сокольского муниципального округа;</w:t>
            </w:r>
          </w:p>
          <w:p w:rsidR="00363782" w:rsidRDefault="00363782" w:rsidP="007D527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с</w:t>
            </w:r>
            <w:r w:rsidRPr="00C162E3">
              <w:rPr>
                <w:rFonts w:ascii="Times New Roman" w:hAnsi="Times New Roman" w:cs="Times New Roman"/>
                <w:sz w:val="28"/>
                <w:szCs w:val="28"/>
              </w:rPr>
              <w:t xml:space="preserve">оздание благоприятных условий для привлечения </w:t>
            </w:r>
            <w:r w:rsidRPr="008A7D12">
              <w:rPr>
                <w:rFonts w:ascii="Times New Roman" w:hAnsi="Times New Roman" w:cs="Times New Roman"/>
                <w:sz w:val="28"/>
                <w:szCs w:val="28"/>
              </w:rPr>
              <w:t>специалист</w:t>
            </w:r>
            <w:r>
              <w:rPr>
                <w:rFonts w:ascii="Times New Roman" w:hAnsi="Times New Roman" w:cs="Times New Roman"/>
                <w:sz w:val="28"/>
                <w:szCs w:val="28"/>
              </w:rPr>
              <w:t>ов</w:t>
            </w:r>
            <w:r w:rsidRPr="008A7D12">
              <w:rPr>
                <w:rFonts w:ascii="Times New Roman" w:hAnsi="Times New Roman" w:cs="Times New Roman"/>
                <w:sz w:val="28"/>
                <w:szCs w:val="28"/>
              </w:rPr>
              <w:t xml:space="preserve"> в области регулирования </w:t>
            </w:r>
            <w:r w:rsidRPr="008A7D12">
              <w:rPr>
                <w:rFonts w:ascii="Times New Roman" w:hAnsi="Times New Roman" w:cs="Times New Roman"/>
                <w:sz w:val="28"/>
                <w:szCs w:val="28"/>
              </w:rPr>
              <w:lastRenderedPageBreak/>
              <w:t xml:space="preserve">здравоохранения и санитарно-эпидемиологического благополучия </w:t>
            </w:r>
            <w:r>
              <w:rPr>
                <w:rFonts w:ascii="Times New Roman" w:hAnsi="Times New Roman" w:cs="Times New Roman"/>
                <w:sz w:val="28"/>
                <w:szCs w:val="28"/>
              </w:rPr>
              <w:t xml:space="preserve">для работы в Сокольский </w:t>
            </w:r>
            <w:r w:rsidRPr="008A7D12">
              <w:rPr>
                <w:rFonts w:ascii="Times New Roman" w:hAnsi="Times New Roman" w:cs="Times New Roman"/>
                <w:sz w:val="28"/>
                <w:szCs w:val="28"/>
              </w:rPr>
              <w:t>территориальн</w:t>
            </w:r>
            <w:r>
              <w:rPr>
                <w:rFonts w:ascii="Times New Roman" w:hAnsi="Times New Roman" w:cs="Times New Roman"/>
                <w:sz w:val="28"/>
                <w:szCs w:val="28"/>
              </w:rPr>
              <w:t>ый</w:t>
            </w:r>
            <w:r w:rsidRPr="008A7D12">
              <w:rPr>
                <w:rFonts w:ascii="Times New Roman" w:hAnsi="Times New Roman" w:cs="Times New Roman"/>
                <w:sz w:val="28"/>
                <w:szCs w:val="28"/>
              </w:rPr>
              <w:t xml:space="preserve"> отдел Управлени</w:t>
            </w:r>
            <w:r>
              <w:rPr>
                <w:rFonts w:ascii="Times New Roman" w:hAnsi="Times New Roman" w:cs="Times New Roman"/>
                <w:sz w:val="28"/>
                <w:szCs w:val="28"/>
              </w:rPr>
              <w:t>я</w:t>
            </w:r>
            <w:r w:rsidRPr="008A7D12">
              <w:rPr>
                <w:rFonts w:ascii="Times New Roman" w:hAnsi="Times New Roman" w:cs="Times New Roman"/>
                <w:sz w:val="28"/>
                <w:szCs w:val="28"/>
              </w:rPr>
              <w:t xml:space="preserve"> </w:t>
            </w:r>
            <w:proofErr w:type="spellStart"/>
            <w:r w:rsidRPr="008A7D12">
              <w:rPr>
                <w:rFonts w:ascii="Times New Roman" w:hAnsi="Times New Roman" w:cs="Times New Roman"/>
                <w:sz w:val="28"/>
                <w:szCs w:val="28"/>
              </w:rPr>
              <w:t>Роспотребнадзора</w:t>
            </w:r>
            <w:proofErr w:type="spellEnd"/>
            <w:r w:rsidRPr="008A7D12">
              <w:rPr>
                <w:rFonts w:ascii="Times New Roman" w:hAnsi="Times New Roman" w:cs="Times New Roman"/>
                <w:sz w:val="28"/>
                <w:szCs w:val="28"/>
              </w:rPr>
              <w:t xml:space="preserve"> по Вологодской области </w:t>
            </w:r>
            <w:r>
              <w:rPr>
                <w:rFonts w:ascii="Times New Roman" w:hAnsi="Times New Roman" w:cs="Times New Roman"/>
                <w:sz w:val="28"/>
                <w:szCs w:val="28"/>
              </w:rPr>
              <w:t xml:space="preserve">(далее – </w:t>
            </w:r>
            <w:r w:rsidRPr="009078A9">
              <w:rPr>
                <w:rFonts w:ascii="Times New Roman" w:hAnsi="Times New Roman" w:cs="Times New Roman"/>
                <w:sz w:val="28"/>
                <w:szCs w:val="28"/>
              </w:rPr>
              <w:t>специалисты в области регулирования здравоохранения и санитарно-эпидемиологического благополучия территориаль</w:t>
            </w:r>
            <w:r>
              <w:rPr>
                <w:rFonts w:ascii="Times New Roman" w:hAnsi="Times New Roman" w:cs="Times New Roman"/>
                <w:sz w:val="28"/>
                <w:szCs w:val="28"/>
              </w:rPr>
              <w:t xml:space="preserve">ного отдела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w:t>
            </w:r>
          </w:p>
          <w:p w:rsidR="00363782" w:rsidRPr="00C162E3" w:rsidRDefault="00363782" w:rsidP="007D527E">
            <w:pPr>
              <w:pStyle w:val="ConsPlusNormal"/>
              <w:widowControl/>
              <w:ind w:firstLine="0"/>
              <w:jc w:val="both"/>
              <w:rPr>
                <w:rFonts w:ascii="Times New Roman" w:hAnsi="Times New Roman" w:cs="Times New Roman"/>
                <w:sz w:val="28"/>
                <w:szCs w:val="28"/>
              </w:rPr>
            </w:pPr>
            <w:r w:rsidRPr="008C796F">
              <w:rPr>
                <w:rFonts w:ascii="Times New Roman" w:hAnsi="Times New Roman" w:cs="Times New Roman"/>
                <w:bCs/>
                <w:sz w:val="28"/>
                <w:szCs w:val="28"/>
              </w:rPr>
              <w:t xml:space="preserve">- </w:t>
            </w:r>
            <w:r w:rsidRPr="008C796F">
              <w:rPr>
                <w:rFonts w:ascii="Times New Roman" w:hAnsi="Times New Roman" w:cs="Times New Roman"/>
                <w:sz w:val="28"/>
                <w:szCs w:val="28"/>
              </w:rPr>
              <w:t>создание благоприятных условий для привлечения отдельных категорий  работников в муниципальные учреждения физкультурно-спортивной направленности Сокольского муниципального округа.</w:t>
            </w:r>
          </w:p>
        </w:tc>
      </w:tr>
      <w:tr w:rsidR="00363782" w:rsidRPr="00C162E3" w:rsidTr="007D527E">
        <w:trPr>
          <w:jc w:val="center"/>
        </w:trPr>
        <w:tc>
          <w:tcPr>
            <w:tcW w:w="2439" w:type="dxa"/>
          </w:tcPr>
          <w:p w:rsidR="00363782" w:rsidRPr="00C162E3" w:rsidRDefault="00363782" w:rsidP="007D527E">
            <w:pPr>
              <w:pStyle w:val="ConsPlusNormal"/>
              <w:widowControl/>
              <w:ind w:firstLine="0"/>
              <w:rPr>
                <w:rFonts w:ascii="Times New Roman" w:hAnsi="Times New Roman" w:cs="Times New Roman"/>
                <w:sz w:val="28"/>
                <w:szCs w:val="28"/>
              </w:rPr>
            </w:pPr>
            <w:r w:rsidRPr="00C162E3">
              <w:rPr>
                <w:rFonts w:ascii="Times New Roman" w:hAnsi="Times New Roman" w:cs="Times New Roman"/>
                <w:sz w:val="28"/>
                <w:szCs w:val="28"/>
              </w:rPr>
              <w:lastRenderedPageBreak/>
              <w:t xml:space="preserve">Задачи </w:t>
            </w:r>
            <w:r w:rsidRPr="00C162E3">
              <w:rPr>
                <w:rFonts w:ascii="Times New Roman" w:hAnsi="Times New Roman" w:cs="Times New Roman"/>
                <w:sz w:val="28"/>
                <w:szCs w:val="28"/>
              </w:rPr>
              <w:br/>
              <w:t>подпрограммы 2</w:t>
            </w:r>
          </w:p>
        </w:tc>
        <w:tc>
          <w:tcPr>
            <w:tcW w:w="6870" w:type="dxa"/>
          </w:tcPr>
          <w:p w:rsidR="00363782" w:rsidRPr="00C162E3" w:rsidRDefault="00363782" w:rsidP="007D527E">
            <w:pPr>
              <w:pStyle w:val="ConsPlusNormal"/>
              <w:widowControl/>
              <w:ind w:firstLine="0"/>
              <w:jc w:val="both"/>
              <w:rPr>
                <w:rFonts w:ascii="Times New Roman" w:hAnsi="Times New Roman" w:cs="Times New Roman"/>
                <w:sz w:val="28"/>
                <w:szCs w:val="28"/>
              </w:rPr>
            </w:pPr>
            <w:r w:rsidRPr="00C162E3">
              <w:rPr>
                <w:rFonts w:ascii="Times New Roman" w:hAnsi="Times New Roman" w:cs="Times New Roman"/>
                <w:sz w:val="28"/>
                <w:szCs w:val="28"/>
              </w:rPr>
              <w:t>- обеспечить врачей и средний медицинский персонал БУЗ ВО «Сокольская ЦРБ» жилыми помещениями для проживания посредством частичной компенсации расходов по найму жилых помещений или предоставлением по договору аренды жилых помещений из жилищного фонда коммерческого использования Сокольского муниципального округа;</w:t>
            </w:r>
          </w:p>
          <w:p w:rsidR="00363782" w:rsidRDefault="00363782" w:rsidP="007D527E">
            <w:pPr>
              <w:pStyle w:val="ConsPlusNormal"/>
              <w:widowControl/>
              <w:ind w:firstLine="0"/>
              <w:jc w:val="both"/>
              <w:rPr>
                <w:rFonts w:ascii="Times New Roman" w:hAnsi="Times New Roman" w:cs="Times New Roman"/>
                <w:sz w:val="28"/>
                <w:szCs w:val="28"/>
              </w:rPr>
            </w:pPr>
            <w:r w:rsidRPr="00C162E3">
              <w:rPr>
                <w:rFonts w:ascii="Times New Roman" w:hAnsi="Times New Roman" w:cs="Times New Roman"/>
                <w:sz w:val="28"/>
                <w:szCs w:val="28"/>
              </w:rPr>
              <w:t>- приобрести в муниципальную собственность Сокольского муниципального округа жилые помещения для жилищного фонда коммерческого использования Сокольского муниципального округа;</w:t>
            </w:r>
          </w:p>
          <w:p w:rsidR="00363782" w:rsidRPr="00C162E3" w:rsidRDefault="00363782" w:rsidP="007D527E">
            <w:pPr>
              <w:pStyle w:val="ConsPlusNormal"/>
              <w:widowControl/>
              <w:ind w:firstLine="0"/>
              <w:jc w:val="both"/>
              <w:rPr>
                <w:rFonts w:ascii="Times New Roman" w:hAnsi="Times New Roman" w:cs="Times New Roman"/>
                <w:sz w:val="28"/>
                <w:szCs w:val="28"/>
              </w:rPr>
            </w:pPr>
            <w:r w:rsidRPr="00C162E3">
              <w:rPr>
                <w:rFonts w:ascii="Times New Roman" w:hAnsi="Times New Roman" w:cs="Times New Roman"/>
                <w:sz w:val="28"/>
                <w:szCs w:val="28"/>
              </w:rPr>
              <w:t xml:space="preserve">- обеспечить педагогических работников </w:t>
            </w:r>
            <w:proofErr w:type="spellStart"/>
            <w:proofErr w:type="gramStart"/>
            <w:r w:rsidRPr="00C162E3">
              <w:rPr>
                <w:rFonts w:ascii="Times New Roman" w:hAnsi="Times New Roman" w:cs="Times New Roman"/>
                <w:sz w:val="28"/>
                <w:szCs w:val="28"/>
              </w:rPr>
              <w:t>общеобра-зовательных</w:t>
            </w:r>
            <w:proofErr w:type="spellEnd"/>
            <w:proofErr w:type="gramEnd"/>
            <w:r w:rsidRPr="00C162E3">
              <w:rPr>
                <w:rFonts w:ascii="Times New Roman" w:hAnsi="Times New Roman" w:cs="Times New Roman"/>
                <w:sz w:val="28"/>
                <w:szCs w:val="28"/>
              </w:rPr>
              <w:t xml:space="preserve"> организаций Сокольского муниципального округа жилыми помещениями для проживания посредством частичной компенсации расходов по найму жилых помещений;</w:t>
            </w:r>
          </w:p>
          <w:p w:rsidR="00363782" w:rsidRDefault="00363782" w:rsidP="007D527E">
            <w:pPr>
              <w:pStyle w:val="ConsPlusNormal"/>
              <w:widowControl/>
              <w:ind w:firstLine="0"/>
              <w:jc w:val="both"/>
              <w:rPr>
                <w:rFonts w:ascii="Times New Roman" w:hAnsi="Times New Roman" w:cs="Times New Roman"/>
                <w:sz w:val="28"/>
                <w:szCs w:val="28"/>
              </w:rPr>
            </w:pPr>
            <w:r w:rsidRPr="00C162E3">
              <w:rPr>
                <w:rFonts w:ascii="Times New Roman" w:hAnsi="Times New Roman" w:cs="Times New Roman"/>
                <w:sz w:val="28"/>
                <w:szCs w:val="28"/>
              </w:rPr>
              <w:t xml:space="preserve">- </w:t>
            </w:r>
            <w:r>
              <w:rPr>
                <w:rFonts w:ascii="Times New Roman" w:hAnsi="Times New Roman" w:cs="Times New Roman"/>
                <w:sz w:val="28"/>
                <w:szCs w:val="28"/>
              </w:rPr>
              <w:t>обеспечить социальную</w:t>
            </w:r>
            <w:r w:rsidRPr="00C162E3">
              <w:rPr>
                <w:rFonts w:ascii="Times New Roman" w:hAnsi="Times New Roman" w:cs="Times New Roman"/>
                <w:sz w:val="28"/>
                <w:szCs w:val="28"/>
              </w:rPr>
              <w:t xml:space="preserve"> поддержку</w:t>
            </w:r>
            <w:r>
              <w:rPr>
                <w:rFonts w:ascii="Times New Roman" w:hAnsi="Times New Roman" w:cs="Times New Roman"/>
                <w:sz w:val="28"/>
                <w:szCs w:val="28"/>
              </w:rPr>
              <w:t xml:space="preserve"> гражданам,</w:t>
            </w:r>
            <w:r w:rsidRPr="00C162E3">
              <w:rPr>
                <w:rFonts w:ascii="Times New Roman" w:hAnsi="Times New Roman" w:cs="Times New Roman"/>
                <w:sz w:val="28"/>
                <w:szCs w:val="28"/>
              </w:rPr>
              <w:t xml:space="preserve"> обучающимся по</w:t>
            </w:r>
            <w:r>
              <w:rPr>
                <w:rFonts w:ascii="Times New Roman" w:hAnsi="Times New Roman" w:cs="Times New Roman"/>
                <w:sz w:val="28"/>
                <w:szCs w:val="28"/>
              </w:rPr>
              <w:t xml:space="preserve"> образовательным программам высшего образования по очной форме обучения по</w:t>
            </w:r>
            <w:r w:rsidRPr="00C162E3">
              <w:rPr>
                <w:rFonts w:ascii="Times New Roman" w:hAnsi="Times New Roman" w:cs="Times New Roman"/>
                <w:sz w:val="28"/>
                <w:szCs w:val="28"/>
              </w:rPr>
              <w:t xml:space="preserve"> договор</w:t>
            </w:r>
            <w:r>
              <w:rPr>
                <w:rFonts w:ascii="Times New Roman" w:hAnsi="Times New Roman" w:cs="Times New Roman"/>
                <w:sz w:val="28"/>
                <w:szCs w:val="28"/>
              </w:rPr>
              <w:t>у о</w:t>
            </w:r>
            <w:r w:rsidRPr="00C162E3">
              <w:rPr>
                <w:rFonts w:ascii="Times New Roman" w:hAnsi="Times New Roman" w:cs="Times New Roman"/>
                <w:sz w:val="28"/>
                <w:szCs w:val="28"/>
              </w:rPr>
              <w:t xml:space="preserve"> целево</w:t>
            </w:r>
            <w:r>
              <w:rPr>
                <w:rFonts w:ascii="Times New Roman" w:hAnsi="Times New Roman" w:cs="Times New Roman"/>
                <w:sz w:val="28"/>
                <w:szCs w:val="28"/>
              </w:rPr>
              <w:t>м обучении</w:t>
            </w:r>
            <w:r w:rsidRPr="00C162E3">
              <w:rPr>
                <w:rFonts w:ascii="Times New Roman" w:hAnsi="Times New Roman" w:cs="Times New Roman"/>
                <w:sz w:val="28"/>
                <w:szCs w:val="28"/>
              </w:rPr>
              <w:t xml:space="preserve"> по специальностям педагогической направленности в виде муниципальной стипендии</w:t>
            </w:r>
            <w:r>
              <w:rPr>
                <w:rFonts w:ascii="Times New Roman" w:hAnsi="Times New Roman" w:cs="Times New Roman"/>
                <w:sz w:val="28"/>
                <w:szCs w:val="28"/>
              </w:rPr>
              <w:t>;</w:t>
            </w:r>
          </w:p>
          <w:p w:rsidR="00363782" w:rsidRPr="00C162E3" w:rsidRDefault="00363782" w:rsidP="007D527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обеспечить специалистов в области регулирования здравоохранения и санитарно-эпидемиологического благополучия территориального отдела </w:t>
            </w:r>
            <w:proofErr w:type="spellStart"/>
            <w:r>
              <w:rPr>
                <w:rFonts w:ascii="Times New Roman" w:hAnsi="Times New Roman" w:cs="Times New Roman"/>
                <w:sz w:val="28"/>
                <w:szCs w:val="28"/>
              </w:rPr>
              <w:t>Роспотребнадзора</w:t>
            </w:r>
            <w:proofErr w:type="spellEnd"/>
            <w:r w:rsidRPr="00C162E3">
              <w:rPr>
                <w:rFonts w:ascii="Times New Roman" w:hAnsi="Times New Roman" w:cs="Times New Roman"/>
                <w:sz w:val="28"/>
                <w:szCs w:val="28"/>
              </w:rPr>
              <w:t xml:space="preserve"> жилыми помещениями для проживания посредством частичной компенсации расходов по найму жилых помещений или предоставлением по договору аренды жилых помещений из жилищного фонда коммерческого использования Сокольского муниципального округа;</w:t>
            </w:r>
          </w:p>
          <w:p w:rsidR="00363782" w:rsidRPr="00C162E3" w:rsidRDefault="00363782" w:rsidP="007D527E">
            <w:pPr>
              <w:pStyle w:val="ConsPlusNormal"/>
              <w:widowControl/>
              <w:ind w:firstLine="0"/>
              <w:jc w:val="both"/>
              <w:rPr>
                <w:rFonts w:ascii="Times New Roman" w:hAnsi="Times New Roman" w:cs="Times New Roman"/>
                <w:sz w:val="28"/>
                <w:szCs w:val="28"/>
              </w:rPr>
            </w:pPr>
            <w:r w:rsidRPr="008C796F">
              <w:rPr>
                <w:szCs w:val="28"/>
              </w:rPr>
              <w:t xml:space="preserve">- </w:t>
            </w:r>
            <w:r w:rsidRPr="008C796F">
              <w:rPr>
                <w:rFonts w:ascii="Times New Roman" w:hAnsi="Times New Roman" w:cs="Times New Roman"/>
                <w:sz w:val="28"/>
                <w:szCs w:val="28"/>
              </w:rPr>
              <w:t xml:space="preserve">обеспечить отдельные категории работников </w:t>
            </w:r>
            <w:r w:rsidRPr="008C796F">
              <w:rPr>
                <w:rFonts w:ascii="Times New Roman" w:hAnsi="Times New Roman" w:cs="Times New Roman"/>
                <w:color w:val="000000"/>
                <w:sz w:val="28"/>
                <w:szCs w:val="28"/>
              </w:rPr>
              <w:t xml:space="preserve"> </w:t>
            </w:r>
            <w:r w:rsidRPr="008C796F">
              <w:rPr>
                <w:rFonts w:ascii="Times New Roman" w:hAnsi="Times New Roman" w:cs="Times New Roman"/>
                <w:sz w:val="28"/>
                <w:szCs w:val="28"/>
              </w:rPr>
              <w:t xml:space="preserve"> муниципальных учреждений  физкультурно-</w:t>
            </w:r>
            <w:r w:rsidRPr="008C796F">
              <w:rPr>
                <w:rFonts w:ascii="Times New Roman" w:hAnsi="Times New Roman" w:cs="Times New Roman"/>
                <w:sz w:val="28"/>
                <w:szCs w:val="28"/>
              </w:rPr>
              <w:lastRenderedPageBreak/>
              <w:t>спортивной направленности жилыми помещениями для проживания посредством частичной компенсации расходов по найму жилых помещений</w:t>
            </w:r>
            <w:r>
              <w:rPr>
                <w:rFonts w:ascii="Times New Roman" w:hAnsi="Times New Roman" w:cs="Times New Roman"/>
                <w:sz w:val="28"/>
                <w:szCs w:val="28"/>
              </w:rPr>
              <w:t>.</w:t>
            </w:r>
          </w:p>
        </w:tc>
      </w:tr>
      <w:tr w:rsidR="00363782" w:rsidRPr="00C162E3" w:rsidTr="007D527E">
        <w:trPr>
          <w:jc w:val="center"/>
        </w:trPr>
        <w:tc>
          <w:tcPr>
            <w:tcW w:w="2439" w:type="dxa"/>
          </w:tcPr>
          <w:p w:rsidR="00363782" w:rsidRPr="00C162E3" w:rsidRDefault="00363782" w:rsidP="007D527E">
            <w:pPr>
              <w:pStyle w:val="ConsPlusNormal"/>
              <w:widowControl/>
              <w:ind w:firstLine="0"/>
              <w:rPr>
                <w:rFonts w:ascii="Times New Roman" w:hAnsi="Times New Roman" w:cs="Times New Roman"/>
                <w:sz w:val="28"/>
                <w:szCs w:val="28"/>
              </w:rPr>
            </w:pPr>
            <w:r w:rsidRPr="00C162E3">
              <w:rPr>
                <w:rFonts w:ascii="Times New Roman" w:hAnsi="Times New Roman" w:cs="Times New Roman"/>
                <w:sz w:val="28"/>
                <w:szCs w:val="28"/>
              </w:rPr>
              <w:lastRenderedPageBreak/>
              <w:t>Целевые индикаторы и показатели подпрограммы 2</w:t>
            </w:r>
          </w:p>
        </w:tc>
        <w:tc>
          <w:tcPr>
            <w:tcW w:w="6870" w:type="dxa"/>
          </w:tcPr>
          <w:p w:rsidR="00363782" w:rsidRPr="00C162E3"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количество врачей и среднего медицинского персонала БУЗ ВО «Сокольская ЦРБ», обеспеченных жилыми помещениями для постоянного или временного проживания и получающих частичную компенсацию расходов по договорам найма жилых помещений;</w:t>
            </w:r>
          </w:p>
          <w:p w:rsidR="00363782" w:rsidRPr="00C162E3"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количество врачей и среднего медицинского персонала БУЗ ВО «Сокольская ЦРБ», обеспеченных жилыми помещениями для постоянного или временного проживания по договору аренды жилого помещения жилищного фонда коммерческого использования Сокольского муниципального округа;</w:t>
            </w:r>
          </w:p>
          <w:p w:rsidR="00363782"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количество приобретенных в муниципальную собственность Сокольского муниципального округа жилых помещений для жилищного фонда коммерческого использования Сокольского муниципального округа;</w:t>
            </w:r>
            <w:r w:rsidRPr="009078A9">
              <w:rPr>
                <w:rFonts w:ascii="Times New Roman" w:hAnsi="Times New Roman" w:cs="Times New Roman"/>
                <w:sz w:val="28"/>
                <w:szCs w:val="28"/>
              </w:rPr>
              <w:t xml:space="preserve"> </w:t>
            </w:r>
          </w:p>
          <w:p w:rsidR="00363782"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w:t>
            </w:r>
            <w:r>
              <w:rPr>
                <w:rFonts w:ascii="Times New Roman" w:hAnsi="Times New Roman" w:cs="Times New Roman"/>
                <w:sz w:val="28"/>
                <w:szCs w:val="28"/>
              </w:rPr>
              <w:t> </w:t>
            </w:r>
            <w:r w:rsidRPr="00C162E3">
              <w:rPr>
                <w:rFonts w:ascii="Times New Roman" w:hAnsi="Times New Roman" w:cs="Times New Roman"/>
                <w:sz w:val="28"/>
                <w:szCs w:val="28"/>
              </w:rPr>
              <w:t xml:space="preserve">количество педагогических работников </w:t>
            </w:r>
            <w:proofErr w:type="spellStart"/>
            <w:proofErr w:type="gramStart"/>
            <w:r w:rsidRPr="00C162E3">
              <w:rPr>
                <w:rFonts w:ascii="Times New Roman" w:hAnsi="Times New Roman" w:cs="Times New Roman"/>
                <w:sz w:val="28"/>
                <w:szCs w:val="28"/>
              </w:rPr>
              <w:t>общеобразо</w:t>
            </w:r>
            <w:r w:rsidR="00842D2D">
              <w:rPr>
                <w:rFonts w:ascii="Times New Roman" w:hAnsi="Times New Roman" w:cs="Times New Roman"/>
                <w:sz w:val="28"/>
                <w:szCs w:val="28"/>
              </w:rPr>
              <w:t>-</w:t>
            </w:r>
            <w:r w:rsidRPr="00C162E3">
              <w:rPr>
                <w:rFonts w:ascii="Times New Roman" w:hAnsi="Times New Roman" w:cs="Times New Roman"/>
                <w:sz w:val="28"/>
                <w:szCs w:val="28"/>
              </w:rPr>
              <w:t>вательных</w:t>
            </w:r>
            <w:proofErr w:type="spellEnd"/>
            <w:proofErr w:type="gramEnd"/>
            <w:r w:rsidRPr="00C162E3">
              <w:rPr>
                <w:rFonts w:ascii="Times New Roman" w:hAnsi="Times New Roman" w:cs="Times New Roman"/>
                <w:sz w:val="28"/>
                <w:szCs w:val="28"/>
              </w:rPr>
              <w:t xml:space="preserve"> организаций Сокольского муниципального округа, обеспеченных жилыми помещениями для проживания посредством частичной компенсации расходов по найму жилых помещений;</w:t>
            </w:r>
          </w:p>
          <w:p w:rsidR="00363782" w:rsidRDefault="00363782" w:rsidP="007D52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количество обучающихся</w:t>
            </w:r>
            <w:r w:rsidRPr="00C162E3">
              <w:rPr>
                <w:rFonts w:ascii="Times New Roman" w:hAnsi="Times New Roman" w:cs="Times New Roman"/>
                <w:sz w:val="28"/>
                <w:szCs w:val="28"/>
              </w:rPr>
              <w:t xml:space="preserve"> по</w:t>
            </w:r>
            <w:r>
              <w:rPr>
                <w:rFonts w:ascii="Times New Roman" w:hAnsi="Times New Roman" w:cs="Times New Roman"/>
                <w:sz w:val="28"/>
                <w:szCs w:val="28"/>
              </w:rPr>
              <w:t xml:space="preserve"> образовательным программам высшего образования по очной форме обучения по</w:t>
            </w:r>
            <w:r w:rsidRPr="00C162E3">
              <w:rPr>
                <w:rFonts w:ascii="Times New Roman" w:hAnsi="Times New Roman" w:cs="Times New Roman"/>
                <w:sz w:val="28"/>
                <w:szCs w:val="28"/>
              </w:rPr>
              <w:t xml:space="preserve"> договор</w:t>
            </w:r>
            <w:r>
              <w:rPr>
                <w:rFonts w:ascii="Times New Roman" w:hAnsi="Times New Roman" w:cs="Times New Roman"/>
                <w:sz w:val="28"/>
                <w:szCs w:val="28"/>
              </w:rPr>
              <w:t>у о</w:t>
            </w:r>
            <w:r w:rsidRPr="00C162E3">
              <w:rPr>
                <w:rFonts w:ascii="Times New Roman" w:hAnsi="Times New Roman" w:cs="Times New Roman"/>
                <w:sz w:val="28"/>
                <w:szCs w:val="28"/>
              </w:rPr>
              <w:t xml:space="preserve"> целево</w:t>
            </w:r>
            <w:r>
              <w:rPr>
                <w:rFonts w:ascii="Times New Roman" w:hAnsi="Times New Roman" w:cs="Times New Roman"/>
                <w:sz w:val="28"/>
                <w:szCs w:val="28"/>
              </w:rPr>
              <w:t>м обучении</w:t>
            </w:r>
            <w:r w:rsidRPr="00C162E3">
              <w:rPr>
                <w:rFonts w:ascii="Times New Roman" w:hAnsi="Times New Roman" w:cs="Times New Roman"/>
                <w:sz w:val="28"/>
                <w:szCs w:val="28"/>
              </w:rPr>
              <w:t xml:space="preserve"> по специальностям педагогической направленности</w:t>
            </w:r>
            <w:r>
              <w:rPr>
                <w:rFonts w:ascii="Times New Roman" w:hAnsi="Times New Roman" w:cs="Times New Roman"/>
                <w:sz w:val="28"/>
                <w:szCs w:val="28"/>
              </w:rPr>
              <w:t xml:space="preserve"> </w:t>
            </w:r>
            <w:r w:rsidRPr="00C162E3">
              <w:rPr>
                <w:rFonts w:ascii="Times New Roman" w:hAnsi="Times New Roman" w:cs="Times New Roman"/>
                <w:sz w:val="28"/>
                <w:szCs w:val="28"/>
              </w:rPr>
              <w:t>получающих</w:t>
            </w:r>
            <w:r>
              <w:rPr>
                <w:rFonts w:ascii="Times New Roman" w:hAnsi="Times New Roman" w:cs="Times New Roman"/>
                <w:sz w:val="28"/>
                <w:szCs w:val="28"/>
              </w:rPr>
              <w:t xml:space="preserve"> социальную</w:t>
            </w:r>
            <w:r w:rsidRPr="00C162E3">
              <w:rPr>
                <w:rFonts w:ascii="Times New Roman" w:hAnsi="Times New Roman" w:cs="Times New Roman"/>
                <w:sz w:val="28"/>
                <w:szCs w:val="28"/>
              </w:rPr>
              <w:t xml:space="preserve"> поддержку в виде муниципальной стипендии</w:t>
            </w:r>
            <w:r>
              <w:rPr>
                <w:rFonts w:ascii="Times New Roman" w:hAnsi="Times New Roman" w:cs="Times New Roman"/>
                <w:sz w:val="28"/>
                <w:szCs w:val="28"/>
              </w:rPr>
              <w:t>;</w:t>
            </w:r>
          </w:p>
          <w:p w:rsidR="00363782" w:rsidRDefault="00363782" w:rsidP="007D527E">
            <w:pPr>
              <w:pStyle w:val="ConsPlusNonformat"/>
              <w:widowControl/>
              <w:jc w:val="both"/>
              <w:rPr>
                <w:rFonts w:ascii="Times New Roman" w:hAnsi="Times New Roman" w:cs="Times New Roman"/>
                <w:sz w:val="28"/>
                <w:szCs w:val="28"/>
              </w:rPr>
            </w:pPr>
            <w:r w:rsidRPr="009078A9">
              <w:rPr>
                <w:rFonts w:ascii="Times New Roman" w:hAnsi="Times New Roman" w:cs="Times New Roman"/>
                <w:sz w:val="28"/>
                <w:szCs w:val="28"/>
              </w:rPr>
              <w:t xml:space="preserve">- количество специалистов в области регулирования здравоохранения и санитарно-эпидемиологического благополучия территориального отдела </w:t>
            </w:r>
            <w:proofErr w:type="spellStart"/>
            <w:r w:rsidRPr="009078A9">
              <w:rPr>
                <w:rFonts w:ascii="Times New Roman" w:hAnsi="Times New Roman" w:cs="Times New Roman"/>
                <w:sz w:val="28"/>
                <w:szCs w:val="28"/>
              </w:rPr>
              <w:t>Роспотреб</w:t>
            </w:r>
            <w:proofErr w:type="spellEnd"/>
            <w:r w:rsidR="00842D2D">
              <w:rPr>
                <w:rFonts w:ascii="Times New Roman" w:hAnsi="Times New Roman" w:cs="Times New Roman"/>
                <w:sz w:val="28"/>
                <w:szCs w:val="28"/>
              </w:rPr>
              <w:t>-</w:t>
            </w:r>
            <w:r w:rsidRPr="009078A9">
              <w:rPr>
                <w:rFonts w:ascii="Times New Roman" w:hAnsi="Times New Roman" w:cs="Times New Roman"/>
                <w:sz w:val="28"/>
                <w:szCs w:val="28"/>
              </w:rPr>
              <w:t>надзора, обеспеченных жилыми помещениями для проживания посредством частичной компенсации расходов по найму жилых помещений;</w:t>
            </w:r>
          </w:p>
          <w:p w:rsidR="00363782" w:rsidRPr="00C162E3" w:rsidRDefault="00363782" w:rsidP="007D527E">
            <w:pPr>
              <w:pStyle w:val="ConsPlusNonformat"/>
              <w:widowControl/>
              <w:jc w:val="both"/>
              <w:rPr>
                <w:rFonts w:ascii="Times New Roman" w:hAnsi="Times New Roman" w:cs="Times New Roman"/>
                <w:sz w:val="28"/>
                <w:szCs w:val="28"/>
              </w:rPr>
            </w:pPr>
            <w:r w:rsidRPr="001D4B81">
              <w:rPr>
                <w:rFonts w:ascii="Times New Roman" w:hAnsi="Times New Roman" w:cs="Times New Roman"/>
                <w:bCs/>
                <w:sz w:val="28"/>
                <w:szCs w:val="28"/>
              </w:rPr>
              <w:t>-</w:t>
            </w:r>
            <w:r w:rsidRPr="001D4B81">
              <w:rPr>
                <w:rFonts w:ascii="Times New Roman" w:hAnsi="Times New Roman" w:cs="Times New Roman"/>
                <w:sz w:val="28"/>
                <w:szCs w:val="28"/>
              </w:rPr>
              <w:t xml:space="preserve"> </w:t>
            </w:r>
            <w:r>
              <w:rPr>
                <w:rFonts w:ascii="Times New Roman" w:hAnsi="Times New Roman" w:cs="Times New Roman"/>
                <w:sz w:val="28"/>
                <w:szCs w:val="28"/>
              </w:rPr>
              <w:t>к</w:t>
            </w:r>
            <w:r w:rsidRPr="004E6387">
              <w:rPr>
                <w:rFonts w:ascii="Times New Roman" w:hAnsi="Times New Roman" w:cs="Times New Roman"/>
                <w:sz w:val="28"/>
                <w:szCs w:val="28"/>
              </w:rPr>
              <w:t xml:space="preserve">оличество </w:t>
            </w:r>
            <w:r>
              <w:rPr>
                <w:rFonts w:ascii="Times New Roman" w:hAnsi="Times New Roman" w:cs="Times New Roman"/>
                <w:sz w:val="28"/>
                <w:szCs w:val="28"/>
              </w:rPr>
              <w:t xml:space="preserve">отдельных категорий работников </w:t>
            </w:r>
            <w:r w:rsidRPr="004E6387">
              <w:rPr>
                <w:rFonts w:ascii="Times New Roman" w:hAnsi="Times New Roman" w:cs="Times New Roman"/>
                <w:sz w:val="28"/>
                <w:szCs w:val="28"/>
              </w:rPr>
              <w:t>в муниципальны</w:t>
            </w:r>
            <w:r>
              <w:rPr>
                <w:rFonts w:ascii="Times New Roman" w:hAnsi="Times New Roman" w:cs="Times New Roman"/>
                <w:sz w:val="28"/>
                <w:szCs w:val="28"/>
              </w:rPr>
              <w:t>х</w:t>
            </w:r>
            <w:r w:rsidRPr="004E6387">
              <w:rPr>
                <w:rFonts w:ascii="Times New Roman" w:hAnsi="Times New Roman" w:cs="Times New Roman"/>
                <w:sz w:val="28"/>
                <w:szCs w:val="28"/>
              </w:rPr>
              <w:t xml:space="preserve"> учреждения</w:t>
            </w:r>
            <w:r>
              <w:rPr>
                <w:rFonts w:ascii="Times New Roman" w:hAnsi="Times New Roman" w:cs="Times New Roman"/>
                <w:sz w:val="28"/>
                <w:szCs w:val="28"/>
              </w:rPr>
              <w:t>х</w:t>
            </w:r>
            <w:r w:rsidRPr="004E6387">
              <w:rPr>
                <w:rFonts w:ascii="Times New Roman" w:hAnsi="Times New Roman" w:cs="Times New Roman"/>
                <w:sz w:val="28"/>
                <w:szCs w:val="28"/>
              </w:rPr>
              <w:t xml:space="preserve"> физкультурно-спортивной направленности, обеспеченных жилыми помещениями для проживания посредством частичной компенсации расходов по договору найма жилого помещения</w:t>
            </w:r>
            <w:r w:rsidRPr="008C796F">
              <w:rPr>
                <w:rFonts w:ascii="Times New Roman" w:eastAsia="TimesNewRomanPSMT" w:hAnsi="Times New Roman" w:cs="Times New Roman"/>
                <w:sz w:val="28"/>
                <w:szCs w:val="28"/>
              </w:rPr>
              <w:t>.</w:t>
            </w:r>
          </w:p>
        </w:tc>
      </w:tr>
      <w:tr w:rsidR="00363782" w:rsidRPr="00C162E3" w:rsidTr="007D527E">
        <w:trPr>
          <w:jc w:val="center"/>
        </w:trPr>
        <w:tc>
          <w:tcPr>
            <w:tcW w:w="2439" w:type="dxa"/>
          </w:tcPr>
          <w:p w:rsidR="00363782" w:rsidRPr="00C162E3" w:rsidRDefault="00363782" w:rsidP="007D527E">
            <w:pPr>
              <w:pStyle w:val="ConsPlusNormal"/>
              <w:widowControl/>
              <w:ind w:firstLine="0"/>
              <w:rPr>
                <w:rFonts w:ascii="Times New Roman" w:hAnsi="Times New Roman" w:cs="Times New Roman"/>
                <w:sz w:val="28"/>
                <w:szCs w:val="28"/>
              </w:rPr>
            </w:pPr>
            <w:r w:rsidRPr="00C162E3">
              <w:rPr>
                <w:rFonts w:ascii="Times New Roman" w:hAnsi="Times New Roman" w:cs="Times New Roman"/>
                <w:sz w:val="28"/>
                <w:szCs w:val="28"/>
              </w:rPr>
              <w:lastRenderedPageBreak/>
              <w:t>Этапы и сроки реализации подпрограммы 2</w:t>
            </w:r>
          </w:p>
        </w:tc>
        <w:tc>
          <w:tcPr>
            <w:tcW w:w="6870" w:type="dxa"/>
          </w:tcPr>
          <w:p w:rsidR="00363782" w:rsidRPr="00C162E3"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xml:space="preserve">2023 </w:t>
            </w:r>
            <w:r>
              <w:rPr>
                <w:rFonts w:ascii="Times New Roman" w:hAnsi="Times New Roman" w:cs="Times New Roman"/>
                <w:sz w:val="28"/>
                <w:szCs w:val="28"/>
              </w:rPr>
              <w:t>–</w:t>
            </w:r>
            <w:r w:rsidRPr="00C162E3">
              <w:rPr>
                <w:rFonts w:ascii="Times New Roman" w:hAnsi="Times New Roman" w:cs="Times New Roman"/>
                <w:sz w:val="28"/>
                <w:szCs w:val="28"/>
              </w:rPr>
              <w:t xml:space="preserve"> 2027 годы</w:t>
            </w:r>
          </w:p>
          <w:p w:rsidR="00363782" w:rsidRPr="00C162E3" w:rsidRDefault="00363782" w:rsidP="007D527E">
            <w:pPr>
              <w:pStyle w:val="ConsPlusNonformat"/>
              <w:widowControl/>
              <w:jc w:val="both"/>
              <w:rPr>
                <w:rFonts w:ascii="Times New Roman" w:hAnsi="Times New Roman" w:cs="Times New Roman"/>
                <w:sz w:val="28"/>
                <w:szCs w:val="28"/>
              </w:rPr>
            </w:pPr>
          </w:p>
        </w:tc>
      </w:tr>
      <w:tr w:rsidR="00363782" w:rsidRPr="00C162E3" w:rsidTr="007D527E">
        <w:trPr>
          <w:jc w:val="center"/>
        </w:trPr>
        <w:tc>
          <w:tcPr>
            <w:tcW w:w="2439" w:type="dxa"/>
          </w:tcPr>
          <w:p w:rsidR="00363782" w:rsidRPr="00C162E3" w:rsidRDefault="00363782" w:rsidP="007D527E">
            <w:pPr>
              <w:pStyle w:val="ConsPlusNormal"/>
              <w:widowControl/>
              <w:ind w:firstLine="0"/>
              <w:rPr>
                <w:rFonts w:ascii="Times New Roman" w:hAnsi="Times New Roman" w:cs="Times New Roman"/>
                <w:sz w:val="28"/>
                <w:szCs w:val="28"/>
              </w:rPr>
            </w:pPr>
            <w:r w:rsidRPr="00C162E3">
              <w:rPr>
                <w:rFonts w:ascii="Times New Roman" w:hAnsi="Times New Roman" w:cs="Times New Roman"/>
                <w:sz w:val="28"/>
                <w:szCs w:val="28"/>
              </w:rPr>
              <w:t>Объем бюджетных ассигнований подпрограммы 2</w:t>
            </w:r>
          </w:p>
        </w:tc>
        <w:tc>
          <w:tcPr>
            <w:tcW w:w="6870" w:type="dxa"/>
            <w:vAlign w:val="center"/>
          </w:tcPr>
          <w:p w:rsidR="00363782" w:rsidRPr="00842D2D" w:rsidRDefault="00363782" w:rsidP="007D527E">
            <w:pPr>
              <w:pStyle w:val="ConsPlusCell"/>
              <w:jc w:val="both"/>
            </w:pPr>
            <w:r w:rsidRPr="00842D2D">
              <w:t>Всего 34177,0 тыс. рублей, в том числе по годам реализации:</w:t>
            </w:r>
          </w:p>
          <w:p w:rsidR="00363782" w:rsidRPr="00842D2D" w:rsidRDefault="00363782" w:rsidP="007D527E">
            <w:pPr>
              <w:pStyle w:val="ConsPlusCell"/>
            </w:pPr>
            <w:r w:rsidRPr="00842D2D">
              <w:t xml:space="preserve"> в 2023 году –  7288,0 тыс. рублей.</w:t>
            </w:r>
          </w:p>
          <w:p w:rsidR="00363782" w:rsidRPr="00842D2D" w:rsidRDefault="00363782" w:rsidP="007D527E">
            <w:pPr>
              <w:pStyle w:val="ConsPlusCell"/>
            </w:pPr>
            <w:r w:rsidRPr="00842D2D">
              <w:t xml:space="preserve"> В 2024 году –  4508,0 тыс. рублей;</w:t>
            </w:r>
          </w:p>
          <w:p w:rsidR="00363782" w:rsidRPr="00842D2D" w:rsidRDefault="00363782" w:rsidP="007D527E">
            <w:pPr>
              <w:pStyle w:val="ConsPlusCell"/>
            </w:pPr>
            <w:r w:rsidRPr="00842D2D">
              <w:t xml:space="preserve"> в 2025 году –  10808,0 тыс. рублей;</w:t>
            </w:r>
          </w:p>
          <w:p w:rsidR="00363782" w:rsidRPr="00842D2D" w:rsidRDefault="00363782" w:rsidP="007D527E">
            <w:pPr>
              <w:pStyle w:val="ConsPlusCell"/>
            </w:pPr>
            <w:r w:rsidRPr="00842D2D">
              <w:t xml:space="preserve"> в 2026 году –  10133,0 тыс. рублей;</w:t>
            </w:r>
          </w:p>
          <w:p w:rsidR="00363782" w:rsidRPr="00842D2D" w:rsidRDefault="00363782" w:rsidP="007D527E">
            <w:pPr>
              <w:pStyle w:val="ConsPlusCell"/>
            </w:pPr>
            <w:r w:rsidRPr="00842D2D">
              <w:t xml:space="preserve"> в 2027 году –  1440,0 тыс. рублей.</w:t>
            </w:r>
          </w:p>
          <w:p w:rsidR="00363782" w:rsidRPr="00842D2D" w:rsidRDefault="00363782" w:rsidP="007D527E">
            <w:pPr>
              <w:pStyle w:val="ConsPlusCell"/>
              <w:ind w:firstLine="441"/>
            </w:pPr>
            <w:r w:rsidRPr="00842D2D">
              <w:t>Из них:</w:t>
            </w:r>
          </w:p>
          <w:p w:rsidR="00363782" w:rsidRPr="00842D2D" w:rsidRDefault="00363782" w:rsidP="007D527E">
            <w:pPr>
              <w:pStyle w:val="ConsPlusCell"/>
              <w:jc w:val="both"/>
            </w:pPr>
            <w:r w:rsidRPr="00842D2D">
              <w:t>- за счет средств бюджета округа 34177,0 тыс. рублей, в том числе по годам реализации:</w:t>
            </w:r>
          </w:p>
          <w:p w:rsidR="00363782" w:rsidRPr="00842D2D" w:rsidRDefault="00363782" w:rsidP="007D527E">
            <w:pPr>
              <w:pStyle w:val="ConsPlusCell"/>
            </w:pPr>
            <w:r w:rsidRPr="00842D2D">
              <w:t>в 2023 году –  7288,0 тыс. рублей.</w:t>
            </w:r>
          </w:p>
          <w:p w:rsidR="00363782" w:rsidRPr="00842D2D" w:rsidRDefault="00363782" w:rsidP="007D527E">
            <w:pPr>
              <w:pStyle w:val="ConsPlusCell"/>
            </w:pPr>
            <w:r w:rsidRPr="00842D2D">
              <w:t xml:space="preserve"> В 2024 году –  4508,0 тыс. рублей;</w:t>
            </w:r>
          </w:p>
          <w:p w:rsidR="00363782" w:rsidRPr="00842D2D" w:rsidRDefault="00363782" w:rsidP="007D527E">
            <w:pPr>
              <w:pStyle w:val="ConsPlusCell"/>
            </w:pPr>
            <w:r w:rsidRPr="00842D2D">
              <w:t xml:space="preserve"> в 2025 году –  10808,0 тыс. рублей;</w:t>
            </w:r>
          </w:p>
          <w:p w:rsidR="00363782" w:rsidRPr="00842D2D" w:rsidRDefault="00363782" w:rsidP="007D527E">
            <w:pPr>
              <w:pStyle w:val="ConsPlusCell"/>
            </w:pPr>
            <w:r w:rsidRPr="00842D2D">
              <w:t xml:space="preserve"> в 2026 году –  10133,0 тыс. рублей;</w:t>
            </w:r>
          </w:p>
          <w:p w:rsidR="00363782" w:rsidRPr="00842D2D" w:rsidRDefault="00363782" w:rsidP="007D527E">
            <w:pPr>
              <w:pStyle w:val="ConsPlusCell"/>
            </w:pPr>
            <w:r w:rsidRPr="00842D2D">
              <w:t xml:space="preserve"> в 2027 году –  1440,0 тыс. рублей.</w:t>
            </w:r>
          </w:p>
          <w:p w:rsidR="00363782" w:rsidRPr="00842D2D" w:rsidRDefault="00363782" w:rsidP="007D527E">
            <w:pPr>
              <w:pStyle w:val="ConsPlusCell"/>
            </w:pPr>
          </w:p>
        </w:tc>
      </w:tr>
      <w:tr w:rsidR="00363782" w:rsidRPr="00C162E3" w:rsidTr="007D527E">
        <w:trPr>
          <w:trHeight w:val="1264"/>
          <w:jc w:val="center"/>
        </w:trPr>
        <w:tc>
          <w:tcPr>
            <w:tcW w:w="2439" w:type="dxa"/>
          </w:tcPr>
          <w:p w:rsidR="00363782" w:rsidRPr="00C162E3" w:rsidRDefault="00363782" w:rsidP="007D527E">
            <w:pPr>
              <w:pStyle w:val="ConsPlusNormal"/>
              <w:ind w:firstLine="0"/>
              <w:rPr>
                <w:rFonts w:ascii="Times New Roman" w:hAnsi="Times New Roman" w:cs="Times New Roman"/>
                <w:sz w:val="28"/>
                <w:szCs w:val="28"/>
              </w:rPr>
            </w:pPr>
            <w:r w:rsidRPr="00C162E3">
              <w:rPr>
                <w:rFonts w:ascii="Times New Roman" w:hAnsi="Times New Roman" w:cs="Times New Roman"/>
                <w:sz w:val="28"/>
                <w:szCs w:val="28"/>
              </w:rPr>
              <w:t>Ожидаемые результаты реализации подпрограммы 2</w:t>
            </w:r>
          </w:p>
        </w:tc>
        <w:tc>
          <w:tcPr>
            <w:tcW w:w="6870" w:type="dxa"/>
          </w:tcPr>
          <w:p w:rsidR="00363782" w:rsidRPr="00C162E3"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xml:space="preserve">В результате реализации мероприятий Подпрограммы 2 к концу 2027 года ожидается: </w:t>
            </w:r>
          </w:p>
          <w:p w:rsidR="00363782" w:rsidRPr="00C162E3"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сохранение численности врачей и среднего медицинского персонала БУЗ ВО «Сокольская ЦРБ», получающих частичную компенсацию расходов по договорам найма жилых помещений для проживания, на уровне 12 человек в год;</w:t>
            </w:r>
          </w:p>
          <w:p w:rsidR="00363782" w:rsidRPr="00C162E3"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xml:space="preserve">- </w:t>
            </w:r>
            <w:r>
              <w:rPr>
                <w:rFonts w:ascii="Times New Roman" w:hAnsi="Times New Roman" w:cs="Times New Roman"/>
                <w:sz w:val="28"/>
                <w:szCs w:val="28"/>
              </w:rPr>
              <w:t xml:space="preserve">сохранение </w:t>
            </w:r>
            <w:r w:rsidRPr="00C162E3">
              <w:rPr>
                <w:rFonts w:ascii="Times New Roman" w:hAnsi="Times New Roman" w:cs="Times New Roman"/>
                <w:sz w:val="28"/>
                <w:szCs w:val="28"/>
              </w:rPr>
              <w:t>количества врачей и среднего медицинского персонала БУЗ ВО «Сокольская ЦРБ», обеспеченных жилыми помещениями для постоянного или временного проживания по договору аренды жилого помещения жилищного фонда коммерческого использов</w:t>
            </w:r>
            <w:r>
              <w:rPr>
                <w:rFonts w:ascii="Times New Roman" w:hAnsi="Times New Roman" w:cs="Times New Roman"/>
                <w:sz w:val="28"/>
                <w:szCs w:val="28"/>
              </w:rPr>
              <w:t>ания Сокольского муниципального</w:t>
            </w:r>
            <w:r w:rsidRPr="00C162E3">
              <w:rPr>
                <w:rFonts w:ascii="Times New Roman" w:hAnsi="Times New Roman" w:cs="Times New Roman"/>
                <w:sz w:val="28"/>
                <w:szCs w:val="28"/>
              </w:rPr>
              <w:t xml:space="preserve"> округа </w:t>
            </w:r>
            <w:r>
              <w:rPr>
                <w:rFonts w:ascii="Times New Roman" w:hAnsi="Times New Roman" w:cs="Times New Roman"/>
                <w:sz w:val="28"/>
                <w:szCs w:val="28"/>
              </w:rPr>
              <w:t xml:space="preserve">на уровне </w:t>
            </w:r>
            <w:r w:rsidRPr="00C162E3">
              <w:rPr>
                <w:rFonts w:ascii="Times New Roman" w:hAnsi="Times New Roman" w:cs="Times New Roman"/>
                <w:sz w:val="28"/>
                <w:szCs w:val="28"/>
              </w:rPr>
              <w:t xml:space="preserve">не </w:t>
            </w:r>
            <w:r w:rsidRPr="00DD42DF">
              <w:rPr>
                <w:rFonts w:ascii="Times New Roman" w:hAnsi="Times New Roman" w:cs="Times New Roman"/>
                <w:sz w:val="28"/>
                <w:szCs w:val="28"/>
              </w:rPr>
              <w:t xml:space="preserve">менее </w:t>
            </w:r>
            <w:r w:rsidR="000003EC">
              <w:rPr>
                <w:rFonts w:ascii="Times New Roman" w:hAnsi="Times New Roman" w:cs="Times New Roman"/>
                <w:sz w:val="28"/>
                <w:szCs w:val="28"/>
              </w:rPr>
              <w:t>4</w:t>
            </w:r>
            <w:r w:rsidRPr="00DD42DF">
              <w:rPr>
                <w:rFonts w:ascii="Times New Roman" w:hAnsi="Times New Roman" w:cs="Times New Roman"/>
                <w:sz w:val="28"/>
                <w:szCs w:val="28"/>
              </w:rPr>
              <w:t xml:space="preserve"> человек в год;</w:t>
            </w:r>
          </w:p>
          <w:p w:rsidR="00363782"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xml:space="preserve">- увеличение количества жилых помещений жилищного фонда коммерческого использования Сокольского муниципального округа </w:t>
            </w:r>
            <w:r>
              <w:rPr>
                <w:rFonts w:ascii="Times New Roman" w:hAnsi="Times New Roman" w:cs="Times New Roman"/>
                <w:sz w:val="28"/>
                <w:szCs w:val="28"/>
              </w:rPr>
              <w:t>на 12</w:t>
            </w:r>
            <w:r w:rsidRPr="00C162E3">
              <w:rPr>
                <w:rFonts w:ascii="Times New Roman" w:hAnsi="Times New Roman" w:cs="Times New Roman"/>
                <w:sz w:val="28"/>
                <w:szCs w:val="28"/>
              </w:rPr>
              <w:t xml:space="preserve"> жилых помещени</w:t>
            </w:r>
            <w:r>
              <w:rPr>
                <w:rFonts w:ascii="Times New Roman" w:hAnsi="Times New Roman" w:cs="Times New Roman"/>
                <w:sz w:val="28"/>
                <w:szCs w:val="28"/>
              </w:rPr>
              <w:t>й к 2027 году</w:t>
            </w:r>
            <w:r w:rsidRPr="00C162E3">
              <w:rPr>
                <w:rFonts w:ascii="Times New Roman" w:hAnsi="Times New Roman" w:cs="Times New Roman"/>
                <w:sz w:val="28"/>
                <w:szCs w:val="28"/>
              </w:rPr>
              <w:t>;</w:t>
            </w:r>
          </w:p>
          <w:p w:rsidR="00363782"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xml:space="preserve">- </w:t>
            </w:r>
            <w:r w:rsidRPr="0068417F">
              <w:rPr>
                <w:rFonts w:ascii="Times New Roman" w:hAnsi="Times New Roman" w:cs="Times New Roman"/>
                <w:sz w:val="28"/>
                <w:szCs w:val="28"/>
              </w:rPr>
              <w:t xml:space="preserve">сохранение численности </w:t>
            </w:r>
            <w:r w:rsidRPr="00C162E3">
              <w:rPr>
                <w:rFonts w:ascii="Times New Roman" w:hAnsi="Times New Roman" w:cs="Times New Roman"/>
                <w:sz w:val="28"/>
                <w:szCs w:val="28"/>
              </w:rPr>
              <w:t>педагогических работников общеобразовательных организаций Сокольского муниципального округа, получающих частичную компенсацию расходов по договорам найма жилых помещений для проживания, на уровне 2 человек в год;</w:t>
            </w:r>
          </w:p>
          <w:p w:rsidR="00363782" w:rsidRDefault="00363782" w:rsidP="007D527E">
            <w:pPr>
              <w:pStyle w:val="ConsPlusNonformat"/>
              <w:widowControl/>
              <w:jc w:val="both"/>
              <w:rPr>
                <w:rFonts w:ascii="Times New Roman" w:hAnsi="Times New Roman" w:cs="Times New Roman"/>
                <w:sz w:val="28"/>
                <w:szCs w:val="28"/>
              </w:rPr>
            </w:pPr>
            <w:r w:rsidRPr="00C162E3">
              <w:rPr>
                <w:rFonts w:ascii="Times New Roman" w:hAnsi="Times New Roman" w:cs="Times New Roman"/>
                <w:sz w:val="28"/>
                <w:szCs w:val="28"/>
              </w:rPr>
              <w:t xml:space="preserve">- </w:t>
            </w:r>
            <w:r w:rsidR="00EF31DD">
              <w:rPr>
                <w:rFonts w:ascii="Times New Roman" w:hAnsi="Times New Roman" w:cs="Times New Roman"/>
                <w:sz w:val="28"/>
                <w:szCs w:val="28"/>
              </w:rPr>
              <w:t>увеличение количества обучающихся</w:t>
            </w:r>
            <w:r w:rsidR="00EF31DD" w:rsidRPr="00C162E3">
              <w:rPr>
                <w:rFonts w:ascii="Times New Roman" w:hAnsi="Times New Roman" w:cs="Times New Roman"/>
                <w:sz w:val="28"/>
                <w:szCs w:val="28"/>
              </w:rPr>
              <w:t xml:space="preserve"> по</w:t>
            </w:r>
            <w:r w:rsidR="00EF31DD">
              <w:rPr>
                <w:rFonts w:ascii="Times New Roman" w:hAnsi="Times New Roman" w:cs="Times New Roman"/>
                <w:sz w:val="28"/>
                <w:szCs w:val="28"/>
              </w:rPr>
              <w:t xml:space="preserve"> образовательным программам высшего образования по </w:t>
            </w:r>
            <w:r w:rsidR="00EF31DD">
              <w:rPr>
                <w:rFonts w:ascii="Times New Roman" w:hAnsi="Times New Roman" w:cs="Times New Roman"/>
                <w:sz w:val="28"/>
                <w:szCs w:val="28"/>
              </w:rPr>
              <w:lastRenderedPageBreak/>
              <w:t>очной форме обучения по</w:t>
            </w:r>
            <w:r w:rsidR="00EF31DD" w:rsidRPr="00C162E3">
              <w:rPr>
                <w:rFonts w:ascii="Times New Roman" w:hAnsi="Times New Roman" w:cs="Times New Roman"/>
                <w:sz w:val="28"/>
                <w:szCs w:val="28"/>
              </w:rPr>
              <w:t xml:space="preserve"> договор</w:t>
            </w:r>
            <w:r w:rsidR="00EF31DD">
              <w:rPr>
                <w:rFonts w:ascii="Times New Roman" w:hAnsi="Times New Roman" w:cs="Times New Roman"/>
                <w:sz w:val="28"/>
                <w:szCs w:val="28"/>
              </w:rPr>
              <w:t>у о</w:t>
            </w:r>
            <w:r w:rsidR="00EF31DD" w:rsidRPr="00C162E3">
              <w:rPr>
                <w:rFonts w:ascii="Times New Roman" w:hAnsi="Times New Roman" w:cs="Times New Roman"/>
                <w:sz w:val="28"/>
                <w:szCs w:val="28"/>
              </w:rPr>
              <w:t xml:space="preserve"> целево</w:t>
            </w:r>
            <w:r w:rsidR="00EF31DD">
              <w:rPr>
                <w:rFonts w:ascii="Times New Roman" w:hAnsi="Times New Roman" w:cs="Times New Roman"/>
                <w:sz w:val="28"/>
                <w:szCs w:val="28"/>
              </w:rPr>
              <w:t>м обучении</w:t>
            </w:r>
            <w:r w:rsidR="00EF31DD" w:rsidRPr="00C162E3">
              <w:rPr>
                <w:rFonts w:ascii="Times New Roman" w:hAnsi="Times New Roman" w:cs="Times New Roman"/>
                <w:sz w:val="28"/>
                <w:szCs w:val="28"/>
              </w:rPr>
              <w:t xml:space="preserve"> по специальностям педагогической направленности</w:t>
            </w:r>
            <w:r w:rsidR="00EF31DD">
              <w:rPr>
                <w:rFonts w:ascii="Times New Roman" w:hAnsi="Times New Roman" w:cs="Times New Roman"/>
                <w:sz w:val="28"/>
                <w:szCs w:val="28"/>
              </w:rPr>
              <w:t xml:space="preserve"> </w:t>
            </w:r>
            <w:r w:rsidR="00EF31DD" w:rsidRPr="00C162E3">
              <w:rPr>
                <w:rFonts w:ascii="Times New Roman" w:hAnsi="Times New Roman" w:cs="Times New Roman"/>
                <w:sz w:val="28"/>
                <w:szCs w:val="28"/>
              </w:rPr>
              <w:t>получающих</w:t>
            </w:r>
            <w:r w:rsidR="00EF31DD">
              <w:rPr>
                <w:rFonts w:ascii="Times New Roman" w:hAnsi="Times New Roman" w:cs="Times New Roman"/>
                <w:sz w:val="28"/>
                <w:szCs w:val="28"/>
              </w:rPr>
              <w:t xml:space="preserve"> социальную</w:t>
            </w:r>
            <w:r w:rsidR="00EF31DD" w:rsidRPr="00C162E3">
              <w:rPr>
                <w:rFonts w:ascii="Times New Roman" w:hAnsi="Times New Roman" w:cs="Times New Roman"/>
                <w:sz w:val="28"/>
                <w:szCs w:val="28"/>
              </w:rPr>
              <w:t xml:space="preserve"> поддержку в виде муниципальной стипендии</w:t>
            </w:r>
            <w:r w:rsidR="00EF31DD">
              <w:rPr>
                <w:rFonts w:ascii="Times New Roman" w:hAnsi="Times New Roman" w:cs="Times New Roman"/>
                <w:sz w:val="28"/>
                <w:szCs w:val="28"/>
              </w:rPr>
              <w:t xml:space="preserve"> до 23 человек</w:t>
            </w:r>
            <w:r w:rsidRPr="00C162E3">
              <w:rPr>
                <w:rFonts w:ascii="Times New Roman" w:hAnsi="Times New Roman" w:cs="Times New Roman"/>
                <w:sz w:val="28"/>
                <w:szCs w:val="28"/>
              </w:rPr>
              <w:t xml:space="preserve"> ежегодно</w:t>
            </w:r>
            <w:r>
              <w:rPr>
                <w:rFonts w:ascii="Times New Roman" w:hAnsi="Times New Roman" w:cs="Times New Roman"/>
                <w:sz w:val="28"/>
                <w:szCs w:val="28"/>
              </w:rPr>
              <w:t>;</w:t>
            </w:r>
          </w:p>
          <w:p w:rsidR="00363782" w:rsidRDefault="00363782" w:rsidP="007D527E">
            <w:pPr>
              <w:pStyle w:val="ConsPlusNonformat"/>
              <w:widowControl/>
              <w:jc w:val="both"/>
              <w:rPr>
                <w:rFonts w:ascii="Times New Roman" w:hAnsi="Times New Roman" w:cs="Times New Roman"/>
                <w:sz w:val="28"/>
                <w:szCs w:val="28"/>
              </w:rPr>
            </w:pPr>
            <w:r w:rsidRPr="0068417F">
              <w:rPr>
                <w:rFonts w:ascii="Times New Roman" w:hAnsi="Times New Roman" w:cs="Times New Roman"/>
                <w:sz w:val="28"/>
                <w:szCs w:val="28"/>
              </w:rPr>
              <w:t xml:space="preserve">- сохранение численности специалистов в области регулирования здравоохранения и санитарно-эпидемиологического благополучия территориального отдела </w:t>
            </w:r>
            <w:proofErr w:type="spellStart"/>
            <w:r w:rsidRPr="0068417F">
              <w:rPr>
                <w:rFonts w:ascii="Times New Roman" w:hAnsi="Times New Roman" w:cs="Times New Roman"/>
                <w:sz w:val="28"/>
                <w:szCs w:val="28"/>
              </w:rPr>
              <w:t>Роспотребнадзора</w:t>
            </w:r>
            <w:proofErr w:type="spellEnd"/>
            <w:r w:rsidRPr="0068417F">
              <w:rPr>
                <w:rFonts w:ascii="Times New Roman" w:hAnsi="Times New Roman" w:cs="Times New Roman"/>
                <w:sz w:val="28"/>
                <w:szCs w:val="28"/>
              </w:rPr>
              <w:t>, получающих частичную</w:t>
            </w:r>
            <w:r w:rsidRPr="0068417F">
              <w:t xml:space="preserve"> </w:t>
            </w:r>
            <w:r w:rsidRPr="0068417F">
              <w:rPr>
                <w:rFonts w:ascii="Times New Roman" w:hAnsi="Times New Roman" w:cs="Times New Roman"/>
                <w:sz w:val="28"/>
                <w:szCs w:val="28"/>
              </w:rPr>
              <w:t>компенсацию расходов по договору найма жилого помещения в размере фактически понесенных расходов</w:t>
            </w:r>
            <w:r w:rsidRPr="0068417F">
              <w:t>,</w:t>
            </w:r>
            <w:r w:rsidRPr="0068417F">
              <w:rPr>
                <w:rFonts w:ascii="Times New Roman" w:hAnsi="Times New Roman" w:cs="Times New Roman"/>
                <w:sz w:val="28"/>
                <w:szCs w:val="28"/>
              </w:rPr>
              <w:t xml:space="preserve"> </w:t>
            </w:r>
            <w:r>
              <w:rPr>
                <w:rFonts w:ascii="Times New Roman" w:hAnsi="Times New Roman" w:cs="Times New Roman"/>
                <w:sz w:val="28"/>
                <w:szCs w:val="28"/>
              </w:rPr>
              <w:t>на уровне</w:t>
            </w:r>
            <w:r w:rsidRPr="0068417F">
              <w:rPr>
                <w:rFonts w:ascii="Times New Roman" w:hAnsi="Times New Roman" w:cs="Times New Roman"/>
                <w:sz w:val="28"/>
                <w:szCs w:val="28"/>
              </w:rPr>
              <w:t xml:space="preserve"> 1 человека</w:t>
            </w:r>
            <w:r>
              <w:rPr>
                <w:rFonts w:ascii="Times New Roman" w:hAnsi="Times New Roman" w:cs="Times New Roman"/>
                <w:sz w:val="28"/>
                <w:szCs w:val="28"/>
              </w:rPr>
              <w:t xml:space="preserve"> в год</w:t>
            </w:r>
            <w:r w:rsidRPr="0068417F">
              <w:rPr>
                <w:rFonts w:ascii="Times New Roman" w:hAnsi="Times New Roman" w:cs="Times New Roman"/>
                <w:sz w:val="28"/>
                <w:szCs w:val="28"/>
              </w:rPr>
              <w:t>;</w:t>
            </w:r>
          </w:p>
          <w:p w:rsidR="00363782" w:rsidRPr="003825B4" w:rsidRDefault="00363782" w:rsidP="007D527E">
            <w:pPr>
              <w:pStyle w:val="ConsPlusNonformat"/>
              <w:widowControl/>
              <w:jc w:val="both"/>
              <w:rPr>
                <w:rFonts w:ascii="Times New Roman" w:hAnsi="Times New Roman" w:cs="Times New Roman"/>
                <w:sz w:val="28"/>
                <w:szCs w:val="28"/>
              </w:rPr>
            </w:pPr>
            <w:r w:rsidRPr="003825B4">
              <w:rPr>
                <w:rFonts w:ascii="Times New Roman" w:hAnsi="Times New Roman" w:cs="Times New Roman"/>
                <w:sz w:val="28"/>
                <w:szCs w:val="28"/>
              </w:rPr>
              <w:t xml:space="preserve">- </w:t>
            </w:r>
            <w:r w:rsidRPr="008C796F">
              <w:rPr>
                <w:rFonts w:ascii="Times New Roman" w:hAnsi="Times New Roman" w:cs="Times New Roman"/>
                <w:sz w:val="28"/>
                <w:szCs w:val="28"/>
              </w:rPr>
              <w:t xml:space="preserve">сохранение численности отдельных категорий работников </w:t>
            </w:r>
            <w:r w:rsidRPr="008C796F">
              <w:rPr>
                <w:rFonts w:ascii="Times New Roman" w:hAnsi="Times New Roman" w:cs="Times New Roman"/>
                <w:color w:val="000000"/>
                <w:sz w:val="28"/>
                <w:szCs w:val="28"/>
              </w:rPr>
              <w:t xml:space="preserve"> </w:t>
            </w:r>
            <w:r w:rsidRPr="008C796F">
              <w:rPr>
                <w:rFonts w:ascii="Times New Roman" w:hAnsi="Times New Roman" w:cs="Times New Roman"/>
                <w:sz w:val="28"/>
                <w:szCs w:val="28"/>
              </w:rPr>
              <w:t xml:space="preserve"> муниципальных учреждений  </w:t>
            </w:r>
            <w:proofErr w:type="spellStart"/>
            <w:r w:rsidRPr="008C796F">
              <w:rPr>
                <w:rFonts w:ascii="Times New Roman" w:hAnsi="Times New Roman" w:cs="Times New Roman"/>
                <w:sz w:val="28"/>
                <w:szCs w:val="28"/>
              </w:rPr>
              <w:t>физкуль</w:t>
            </w:r>
            <w:proofErr w:type="spellEnd"/>
            <w:r w:rsidR="00842D2D">
              <w:rPr>
                <w:rFonts w:ascii="Times New Roman" w:hAnsi="Times New Roman" w:cs="Times New Roman"/>
                <w:sz w:val="28"/>
                <w:szCs w:val="28"/>
              </w:rPr>
              <w:t>-</w:t>
            </w:r>
            <w:proofErr w:type="spellStart"/>
            <w:r w:rsidRPr="008C796F">
              <w:rPr>
                <w:rFonts w:ascii="Times New Roman" w:hAnsi="Times New Roman" w:cs="Times New Roman"/>
                <w:sz w:val="28"/>
                <w:szCs w:val="28"/>
              </w:rPr>
              <w:t>турно</w:t>
            </w:r>
            <w:proofErr w:type="spellEnd"/>
            <w:r w:rsidRPr="008C796F">
              <w:rPr>
                <w:rFonts w:ascii="Times New Roman" w:hAnsi="Times New Roman" w:cs="Times New Roman"/>
                <w:sz w:val="28"/>
                <w:szCs w:val="28"/>
              </w:rPr>
              <w:t>-спортивной направленности, получающих частичную компенсацию расходов по договору найма жилого помещения в размере фактически понесенных расходов, на уровне 3 человека в год</w:t>
            </w:r>
            <w:r w:rsidRPr="003825B4">
              <w:rPr>
                <w:rFonts w:ascii="Times New Roman" w:hAnsi="Times New Roman" w:cs="Times New Roman"/>
                <w:sz w:val="28"/>
                <w:szCs w:val="28"/>
              </w:rPr>
              <w:t>.</w:t>
            </w:r>
          </w:p>
        </w:tc>
      </w:tr>
    </w:tbl>
    <w:p w:rsidR="00506719" w:rsidRDefault="00506719" w:rsidP="00506719">
      <w:pPr>
        <w:tabs>
          <w:tab w:val="left" w:pos="2919"/>
        </w:tabs>
        <w:jc w:val="center"/>
      </w:pPr>
    </w:p>
    <w:p w:rsidR="0093577C" w:rsidRPr="00C162E3" w:rsidRDefault="0093577C" w:rsidP="0093577C">
      <w:pPr>
        <w:tabs>
          <w:tab w:val="left" w:pos="2919"/>
        </w:tabs>
        <w:jc w:val="right"/>
      </w:pPr>
      <w:r>
        <w:t>»</w:t>
      </w:r>
    </w:p>
    <w:sectPr w:rsidR="0093577C" w:rsidRPr="00C162E3" w:rsidSect="00842D2D">
      <w:headerReference w:type="default" r:id="rId6"/>
      <w:pgSz w:w="11906" w:h="16838"/>
      <w:pgMar w:top="1134" w:right="567" w:bottom="1134" w:left="1985"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C8" w:rsidRDefault="008D3FC8" w:rsidP="00842D2D">
      <w:r>
        <w:separator/>
      </w:r>
    </w:p>
  </w:endnote>
  <w:endnote w:type="continuationSeparator" w:id="0">
    <w:p w:rsidR="008D3FC8" w:rsidRDefault="008D3FC8" w:rsidP="0084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C8" w:rsidRDefault="008D3FC8" w:rsidP="00842D2D">
      <w:r>
        <w:separator/>
      </w:r>
    </w:p>
  </w:footnote>
  <w:footnote w:type="continuationSeparator" w:id="0">
    <w:p w:rsidR="008D3FC8" w:rsidRDefault="008D3FC8" w:rsidP="00842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754531"/>
      <w:docPartObj>
        <w:docPartGallery w:val="Page Numbers (Top of Page)"/>
        <w:docPartUnique/>
      </w:docPartObj>
    </w:sdtPr>
    <w:sdtContent>
      <w:p w:rsidR="00842D2D" w:rsidRDefault="00842D2D">
        <w:pPr>
          <w:pStyle w:val="a3"/>
          <w:jc w:val="center"/>
        </w:pPr>
        <w:r>
          <w:fldChar w:fldCharType="begin"/>
        </w:r>
        <w:r>
          <w:instrText>PAGE   \* MERGEFORMAT</w:instrText>
        </w:r>
        <w:r>
          <w:fldChar w:fldCharType="separate"/>
        </w:r>
        <w:r>
          <w:rPr>
            <w:noProof/>
          </w:rPr>
          <w:t>13</w:t>
        </w:r>
        <w:r>
          <w:fldChar w:fldCharType="end"/>
        </w:r>
      </w:p>
    </w:sdtContent>
  </w:sdt>
  <w:p w:rsidR="00842D2D" w:rsidRDefault="00842D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76"/>
    <w:rsid w:val="000003EC"/>
    <w:rsid w:val="00363782"/>
    <w:rsid w:val="003C724A"/>
    <w:rsid w:val="00506719"/>
    <w:rsid w:val="006678BE"/>
    <w:rsid w:val="00842D2D"/>
    <w:rsid w:val="008D3FC8"/>
    <w:rsid w:val="0093577C"/>
    <w:rsid w:val="00A7141C"/>
    <w:rsid w:val="00A92BD0"/>
    <w:rsid w:val="00E11E76"/>
    <w:rsid w:val="00EF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BB9E"/>
  <w15:chartTrackingRefBased/>
  <w15:docId w15:val="{0345BDF9-BCB6-4F57-90CB-2C18A2BA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1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067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067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0671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92BD0"/>
    <w:rPr>
      <w:rFonts w:ascii="Arial" w:eastAsia="Times New Roman" w:hAnsi="Arial" w:cs="Arial"/>
      <w:sz w:val="20"/>
      <w:szCs w:val="20"/>
      <w:lang w:eastAsia="ru-RU"/>
    </w:rPr>
  </w:style>
  <w:style w:type="paragraph" w:customStyle="1" w:styleId="ConsPlusTitle">
    <w:name w:val="ConsPlusTitle"/>
    <w:uiPriority w:val="99"/>
    <w:rsid w:val="009357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842D2D"/>
    <w:pPr>
      <w:tabs>
        <w:tab w:val="center" w:pos="4677"/>
        <w:tab w:val="right" w:pos="9355"/>
      </w:tabs>
    </w:pPr>
  </w:style>
  <w:style w:type="character" w:customStyle="1" w:styleId="a4">
    <w:name w:val="Верхний колонтитул Знак"/>
    <w:basedOn w:val="a0"/>
    <w:link w:val="a3"/>
    <w:uiPriority w:val="99"/>
    <w:rsid w:val="00842D2D"/>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42D2D"/>
    <w:pPr>
      <w:tabs>
        <w:tab w:val="center" w:pos="4677"/>
        <w:tab w:val="right" w:pos="9355"/>
      </w:tabs>
    </w:pPr>
  </w:style>
  <w:style w:type="character" w:customStyle="1" w:styleId="a6">
    <w:name w:val="Нижний колонтитул Знак"/>
    <w:basedOn w:val="a0"/>
    <w:link w:val="a5"/>
    <w:uiPriority w:val="99"/>
    <w:rsid w:val="00842D2D"/>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2024-05-22T09:14:00Z</dcterms:created>
  <dcterms:modified xsi:type="dcterms:W3CDTF">2024-08-27T13:56:00Z</dcterms:modified>
</cp:coreProperties>
</file>