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97D" w:rsidRDefault="0035797D" w:rsidP="00275A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797D" w:rsidRPr="0035797D" w:rsidRDefault="0035797D" w:rsidP="0035797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97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5797D" w:rsidRPr="0035797D" w:rsidRDefault="0035797D" w:rsidP="00843B3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97D">
        <w:rPr>
          <w:rFonts w:ascii="Times New Roman" w:hAnsi="Times New Roman" w:cs="Times New Roman"/>
          <w:b/>
          <w:sz w:val="28"/>
          <w:szCs w:val="28"/>
        </w:rPr>
        <w:t xml:space="preserve"> к проекту </w:t>
      </w:r>
      <w:r w:rsidRPr="0035797D">
        <w:rPr>
          <w:rFonts w:ascii="Times New Roman" w:hAnsi="Times New Roman" w:cs="Times New Roman"/>
          <w:b/>
          <w:sz w:val="28"/>
          <w:szCs w:val="28"/>
        </w:rPr>
        <w:t>решения «О плате за пользование жилым помещением для нанимателей жилых помещений по договорам социального найма муниципального жилищного фонда на территории Сокольского муниципального округа».</w:t>
      </w:r>
      <w:bookmarkStart w:id="0" w:name="_GoBack"/>
      <w:bookmarkEnd w:id="0"/>
    </w:p>
    <w:p w:rsidR="006170A8" w:rsidRDefault="00275AEE" w:rsidP="00DC2D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Выносится проект решения «О плате за пользование жилым помещением для нанимателей жилых помещений по договорам социального найма муниципального жилищного фонда на территории Сокольского муниципального округа».</w:t>
      </w:r>
    </w:p>
    <w:p w:rsidR="00DC2DB8" w:rsidRDefault="00DC2DB8" w:rsidP="00DC2DB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плата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жилых помещений осуществляется на 650 объектов </w:t>
      </w:r>
      <w:r w:rsidR="0035797D">
        <w:rPr>
          <w:rFonts w:ascii="Times New Roman" w:hAnsi="Times New Roman" w:cs="Times New Roman"/>
          <w:sz w:val="28"/>
          <w:szCs w:val="28"/>
        </w:rPr>
        <w:t xml:space="preserve">(г. Сокол и сельские поселения) </w:t>
      </w:r>
      <w:r>
        <w:rPr>
          <w:rFonts w:ascii="Times New Roman" w:hAnsi="Times New Roman" w:cs="Times New Roman"/>
          <w:sz w:val="28"/>
          <w:szCs w:val="28"/>
        </w:rPr>
        <w:t xml:space="preserve">на общую сумму </w:t>
      </w:r>
      <w:r w:rsidR="0035797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>2 894491,69 рублей в год.</w:t>
      </w:r>
    </w:p>
    <w:p w:rsidR="00926DC3" w:rsidRDefault="00926DC3" w:rsidP="00DC2D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DC3">
        <w:rPr>
          <w:rFonts w:ascii="Times New Roman" w:hAnsi="Times New Roman" w:cs="Times New Roman"/>
          <w:sz w:val="28"/>
          <w:szCs w:val="28"/>
        </w:rPr>
        <w:t>Размер ежемесячной платы за пользование</w:t>
      </w:r>
      <w:r>
        <w:rPr>
          <w:rFonts w:ascii="Times New Roman" w:hAnsi="Times New Roman" w:cs="Times New Roman"/>
          <w:sz w:val="28"/>
          <w:szCs w:val="28"/>
        </w:rPr>
        <w:t xml:space="preserve"> жилым помещением для нанимателей жилых помещений по договорам социального найма на территории Сокольского муниципального округа разработан на основании методики, которая разработана в соответствии с Жилищным кодексом Российской Федерации, приказом Министерства строительства и жилищно-коммунального хозяйства Российской Федерации от 27 сентября 2016 № 668/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фонда».</w:t>
      </w:r>
    </w:p>
    <w:p w:rsidR="00855117" w:rsidRDefault="007D1F0E" w:rsidP="00DC2D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платы за пользование жилого помещения рассчитывается по формуле, которая характеризует качество, благоустройство </w:t>
      </w:r>
      <w:r w:rsidR="0035797D">
        <w:rPr>
          <w:rFonts w:ascii="Times New Roman" w:hAnsi="Times New Roman" w:cs="Times New Roman"/>
          <w:sz w:val="28"/>
          <w:szCs w:val="28"/>
        </w:rPr>
        <w:t xml:space="preserve">жилого помещения, месторасположение дома исходя из средней цены за 1 </w:t>
      </w:r>
      <w:proofErr w:type="spellStart"/>
      <w:proofErr w:type="gramStart"/>
      <w:r w:rsidR="0035797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="0035797D">
        <w:rPr>
          <w:rFonts w:ascii="Times New Roman" w:hAnsi="Times New Roman" w:cs="Times New Roman"/>
          <w:sz w:val="28"/>
          <w:szCs w:val="28"/>
        </w:rPr>
        <w:t xml:space="preserve"> общей площади квартир на вторичном рынке жилья в Вологодской области, определенная по актуальным данным Федеральной службы государственной статистики, которые</w:t>
      </w:r>
      <w:r w:rsidR="00855117">
        <w:rPr>
          <w:rFonts w:ascii="Times New Roman" w:hAnsi="Times New Roman" w:cs="Times New Roman"/>
          <w:sz w:val="28"/>
          <w:szCs w:val="28"/>
        </w:rPr>
        <w:t xml:space="preserve"> размещаются в свободном доступе</w:t>
      </w:r>
      <w:r w:rsidR="0035797D">
        <w:rPr>
          <w:rFonts w:ascii="Times New Roman" w:hAnsi="Times New Roman" w:cs="Times New Roman"/>
          <w:sz w:val="28"/>
          <w:szCs w:val="28"/>
        </w:rPr>
        <w:t xml:space="preserve"> в Единой межведомственной информационно- статистической системе.</w:t>
      </w:r>
    </w:p>
    <w:p w:rsidR="0002433F" w:rsidRDefault="00855117" w:rsidP="00DC2D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Плата за пользование жилым помещением входит в структуру платы за жилое помещение и коммунальные услуги и начисляется в виде отдельного платежа.</w:t>
      </w:r>
    </w:p>
    <w:p w:rsidR="00565BF1" w:rsidRPr="00926DC3" w:rsidRDefault="003E7B70" w:rsidP="00600C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жилое помещение в установленном порядке признан непригодным для проживания либо непригодным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проживания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либо расположено в многоквартирном доме, призна</w:t>
      </w:r>
      <w:r w:rsidR="00600C9A">
        <w:rPr>
          <w:rFonts w:ascii="Times New Roman" w:hAnsi="Times New Roman" w:cs="Times New Roman"/>
          <w:sz w:val="28"/>
          <w:szCs w:val="28"/>
        </w:rPr>
        <w:t>нном в установленном порядке аварийным, плата за пользование таким жилым помещением не начисляется.</w:t>
      </w:r>
    </w:p>
    <w:p w:rsidR="00DC2DB8" w:rsidRDefault="00DC2DB8" w:rsidP="00DC2D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увеличением тарифов на жилые</w:t>
      </w:r>
      <w:r w:rsidR="003E7B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помещения в 2024 году су</w:t>
      </w:r>
      <w:r w:rsidR="00843B34">
        <w:rPr>
          <w:rFonts w:ascii="Times New Roman" w:hAnsi="Times New Roman" w:cs="Times New Roman"/>
          <w:sz w:val="28"/>
          <w:szCs w:val="28"/>
        </w:rPr>
        <w:t xml:space="preserve">мма начислений </w:t>
      </w:r>
      <w:proofErr w:type="spellStart"/>
      <w:proofErr w:type="gramStart"/>
      <w:r w:rsidR="00843B34">
        <w:rPr>
          <w:rFonts w:ascii="Times New Roman" w:hAnsi="Times New Roman" w:cs="Times New Roman"/>
          <w:sz w:val="28"/>
          <w:szCs w:val="28"/>
        </w:rPr>
        <w:t>соц.найма</w:t>
      </w:r>
      <w:proofErr w:type="spellEnd"/>
      <w:proofErr w:type="gramEnd"/>
      <w:r w:rsidR="00843B34">
        <w:rPr>
          <w:rFonts w:ascii="Times New Roman" w:hAnsi="Times New Roman" w:cs="Times New Roman"/>
          <w:sz w:val="28"/>
          <w:szCs w:val="28"/>
        </w:rPr>
        <w:t xml:space="preserve"> состави</w:t>
      </w:r>
      <w:r w:rsidR="00600C9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DB8">
        <w:rPr>
          <w:rFonts w:ascii="Times New Roman" w:hAnsi="Times New Roman" w:cs="Times New Roman"/>
          <w:b/>
          <w:sz w:val="28"/>
          <w:szCs w:val="28"/>
        </w:rPr>
        <w:t>5 616300,00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600C9A" w:rsidRDefault="00600C9A" w:rsidP="00DC2D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проекта не потребует дополнительного расходования бюджетных средств.</w:t>
      </w:r>
    </w:p>
    <w:p w:rsidR="00861122" w:rsidRPr="00DC2DB8" w:rsidRDefault="00861122" w:rsidP="00DC2D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61122" w:rsidRPr="00DC2DB8" w:rsidSect="00725B44">
      <w:pgSz w:w="11906" w:h="16838"/>
      <w:pgMar w:top="851" w:right="851" w:bottom="227" w:left="2127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A3"/>
    <w:rsid w:val="0002433F"/>
    <w:rsid w:val="001E648D"/>
    <w:rsid w:val="00275AEE"/>
    <w:rsid w:val="0035797D"/>
    <w:rsid w:val="003D07A3"/>
    <w:rsid w:val="003E7B70"/>
    <w:rsid w:val="00565BF1"/>
    <w:rsid w:val="00600C9A"/>
    <w:rsid w:val="006170A8"/>
    <w:rsid w:val="00725B44"/>
    <w:rsid w:val="00795A71"/>
    <w:rsid w:val="007D1F0E"/>
    <w:rsid w:val="00843B34"/>
    <w:rsid w:val="00855117"/>
    <w:rsid w:val="00861122"/>
    <w:rsid w:val="00926DC3"/>
    <w:rsid w:val="00DB5B3C"/>
    <w:rsid w:val="00DC2DB8"/>
    <w:rsid w:val="00FC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C6319"/>
  <w15:chartTrackingRefBased/>
  <w15:docId w15:val="{219D639B-6BF4-4AD7-963B-3CEBBA6CE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3B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8823C-BFF5-48A5-9310-7BFCDB626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113-1</dc:creator>
  <cp:keywords/>
  <dc:description/>
  <cp:lastModifiedBy>Кабинет 113-1</cp:lastModifiedBy>
  <cp:revision>4</cp:revision>
  <cp:lastPrinted>2024-01-18T10:40:00Z</cp:lastPrinted>
  <dcterms:created xsi:type="dcterms:W3CDTF">2024-01-17T14:10:00Z</dcterms:created>
  <dcterms:modified xsi:type="dcterms:W3CDTF">2024-01-18T10:42:00Z</dcterms:modified>
</cp:coreProperties>
</file>