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91" w:rsidRDefault="00091C91" w:rsidP="00091C91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УТВЕРЖДЕНА</w:t>
      </w:r>
    </w:p>
    <w:p w:rsidR="00091C91" w:rsidRDefault="00091C91" w:rsidP="00091C91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</w:t>
      </w:r>
    </w:p>
    <w:p w:rsidR="00091C91" w:rsidRDefault="00091C91" w:rsidP="00091C91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округа</w:t>
      </w:r>
    </w:p>
    <w:p w:rsidR="00091C91" w:rsidRDefault="00091C91" w:rsidP="00091C91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02.11.2024 № 1141                         </w:t>
      </w: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1C91" w:rsidRDefault="00091C91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1C91" w:rsidRDefault="00091C91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1C91" w:rsidRDefault="00091C91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1C91" w:rsidRDefault="00091C91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1C91" w:rsidRDefault="00091C91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1C91" w:rsidRDefault="00091C91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1C91" w:rsidRDefault="00091C91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1C91" w:rsidRPr="00C162E3" w:rsidRDefault="00091C91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AA284C" w:rsidRDefault="00AD5075" w:rsidP="00AD5075">
      <w:pPr>
        <w:jc w:val="center"/>
      </w:pPr>
      <w:r w:rsidRPr="00AA284C">
        <w:t>Муниципальная программа</w:t>
      </w:r>
    </w:p>
    <w:p w:rsidR="008D569B" w:rsidRPr="00AA284C" w:rsidRDefault="00AD5075" w:rsidP="00A1268C">
      <w:pPr>
        <w:widowControl w:val="0"/>
        <w:autoSpaceDE w:val="0"/>
        <w:autoSpaceDN w:val="0"/>
        <w:adjustRightInd w:val="0"/>
        <w:jc w:val="center"/>
      </w:pPr>
      <w:r w:rsidRPr="00AA284C">
        <w:t>«</w:t>
      </w:r>
      <w:r w:rsidR="00A1268C">
        <w:t xml:space="preserve">Развитие топливно-энергетического комплекса и коммунальной инфраструктуры </w:t>
      </w:r>
      <w:r w:rsidR="00AA284C" w:rsidRPr="00AA284C">
        <w:t>на территории Сокольского муниципального округа</w:t>
      </w:r>
      <w:r w:rsidRPr="00AA284C">
        <w:t>»</w:t>
      </w:r>
    </w:p>
    <w:p w:rsidR="00FC62DC" w:rsidRPr="00E11446" w:rsidRDefault="00FC62DC" w:rsidP="008D569B">
      <w:pPr>
        <w:jc w:val="center"/>
        <w:rPr>
          <w:sz w:val="32"/>
          <w:szCs w:val="32"/>
        </w:rPr>
      </w:pPr>
      <w:r w:rsidRPr="00AA284C">
        <w:t>(далее – муниципальная программа</w:t>
      </w:r>
      <w:r>
        <w:rPr>
          <w:sz w:val="32"/>
          <w:szCs w:val="32"/>
        </w:rPr>
        <w:t>)</w:t>
      </w:r>
    </w:p>
    <w:p w:rsidR="008D569B" w:rsidRPr="001209BD" w:rsidRDefault="00AD5075" w:rsidP="008D569B">
      <w:pPr>
        <w:pStyle w:val="aff"/>
        <w:numPr>
          <w:ilvl w:val="0"/>
          <w:numId w:val="22"/>
        </w:numPr>
        <w:jc w:val="center"/>
      </w:pPr>
      <w:r w:rsidRPr="008D569B">
        <w:rPr>
          <w:sz w:val="32"/>
          <w:szCs w:val="32"/>
        </w:rPr>
        <w:br w:type="page"/>
      </w:r>
      <w:r w:rsidR="008D569B" w:rsidRPr="001209BD">
        <w:lastRenderedPageBreak/>
        <w:t>Приоритеты и цели государственной политики в сфере реализации муниципальной программы</w:t>
      </w:r>
    </w:p>
    <w:p w:rsidR="007B0CD6" w:rsidRDefault="007B0CD6" w:rsidP="008D569B">
      <w:pPr>
        <w:pStyle w:val="aff"/>
        <w:jc w:val="both"/>
      </w:pPr>
    </w:p>
    <w:p w:rsidR="00A1268C" w:rsidRDefault="00A1268C" w:rsidP="00091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8C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A1268C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A1268C">
        <w:rPr>
          <w:rFonts w:ascii="Times New Roman" w:hAnsi="Times New Roman" w:cs="Times New Roman"/>
          <w:sz w:val="28"/>
          <w:szCs w:val="28"/>
        </w:rPr>
        <w:t xml:space="preserve"> сфере реализации муниципальной программы определены следующими документами:</w:t>
      </w:r>
    </w:p>
    <w:p w:rsidR="00F548D9" w:rsidRDefault="00F548D9" w:rsidP="00A1268C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от 07.05.2024 №</w:t>
      </w:r>
      <w:r w:rsidR="00091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309 «О национальных целях развития Российской Федерации на период до 2030 года на перспективу до 2036 года»;</w:t>
      </w:r>
    </w:p>
    <w:p w:rsidR="00A1268C" w:rsidRDefault="00F548D9" w:rsidP="00F548D9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68C" w:rsidRPr="00A1268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F548D9" w:rsidRPr="00A1268C" w:rsidRDefault="00F548D9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268C">
        <w:rPr>
          <w:rFonts w:ascii="Times New Roman" w:hAnsi="Times New Roman"/>
          <w:sz w:val="28"/>
          <w:szCs w:val="28"/>
        </w:rPr>
        <w:t>Федеральным законом от 27 июля 2010 года № 190-ФЗ «О теплоснабжении»;</w:t>
      </w:r>
    </w:p>
    <w:p w:rsidR="00F548D9" w:rsidRDefault="00F548D9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A1268C">
        <w:rPr>
          <w:rFonts w:ascii="Times New Roman" w:hAnsi="Times New Roman"/>
          <w:sz w:val="28"/>
          <w:szCs w:val="28"/>
        </w:rPr>
        <w:t>- Федеральным законом от 7 декабря 2011 года № 416-ФЗ «О</w:t>
      </w:r>
      <w:r>
        <w:rPr>
          <w:rFonts w:ascii="Times New Roman" w:hAnsi="Times New Roman"/>
          <w:sz w:val="28"/>
          <w:szCs w:val="28"/>
        </w:rPr>
        <w:t xml:space="preserve"> водоснабжении и водоотведении»;</w:t>
      </w:r>
    </w:p>
    <w:p w:rsidR="00B463B6" w:rsidRDefault="00A1268C" w:rsidP="00A1268C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7CA2">
        <w:rPr>
          <w:rFonts w:ascii="Times New Roman" w:hAnsi="Times New Roman"/>
          <w:sz w:val="28"/>
          <w:szCs w:val="28"/>
        </w:rPr>
        <w:t>-  Стратегией</w:t>
      </w:r>
      <w:r w:rsidR="00F548D9">
        <w:rPr>
          <w:rFonts w:ascii="Times New Roman" w:hAnsi="Times New Roman"/>
          <w:sz w:val="28"/>
          <w:szCs w:val="28"/>
        </w:rPr>
        <w:t xml:space="preserve"> социально-экономического</w:t>
      </w:r>
      <w:r w:rsidR="0027097E">
        <w:rPr>
          <w:rFonts w:ascii="Times New Roman" w:hAnsi="Times New Roman"/>
          <w:sz w:val="28"/>
          <w:szCs w:val="28"/>
        </w:rPr>
        <w:t xml:space="preserve"> </w:t>
      </w:r>
      <w:r w:rsidR="00F548D9">
        <w:rPr>
          <w:rFonts w:ascii="Times New Roman" w:hAnsi="Times New Roman"/>
          <w:sz w:val="28"/>
          <w:szCs w:val="28"/>
        </w:rPr>
        <w:t xml:space="preserve">развития Вологодской </w:t>
      </w:r>
      <w:r w:rsidR="0027097E">
        <w:rPr>
          <w:rFonts w:ascii="Times New Roman" w:hAnsi="Times New Roman"/>
          <w:sz w:val="28"/>
          <w:szCs w:val="28"/>
        </w:rPr>
        <w:t>области на период до 2030 года, утвержденной</w:t>
      </w:r>
      <w:r w:rsidR="00B463B6">
        <w:rPr>
          <w:rFonts w:ascii="Times New Roman" w:hAnsi="Times New Roman"/>
          <w:sz w:val="28"/>
          <w:szCs w:val="28"/>
        </w:rPr>
        <w:t xml:space="preserve"> постановлением Правительства Вологодской области от 17 октября 2016 года №</w:t>
      </w:r>
      <w:r w:rsidR="00091C91">
        <w:rPr>
          <w:rFonts w:ascii="Times New Roman" w:hAnsi="Times New Roman"/>
          <w:sz w:val="28"/>
          <w:szCs w:val="28"/>
        </w:rPr>
        <w:t xml:space="preserve"> </w:t>
      </w:r>
      <w:r w:rsidR="00B463B6">
        <w:rPr>
          <w:rFonts w:ascii="Times New Roman" w:hAnsi="Times New Roman"/>
          <w:sz w:val="28"/>
          <w:szCs w:val="28"/>
        </w:rPr>
        <w:t>920;</w:t>
      </w:r>
    </w:p>
    <w:p w:rsidR="00A1268C" w:rsidRDefault="00257CA2" w:rsidP="00A1268C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Государственной программой</w:t>
      </w:r>
      <w:r w:rsidR="00B463B6">
        <w:rPr>
          <w:rFonts w:ascii="Times New Roman" w:hAnsi="Times New Roman"/>
          <w:sz w:val="28"/>
          <w:szCs w:val="28"/>
        </w:rPr>
        <w:t xml:space="preserve"> «Развитие топливно-энергетического комплекса и коммунальной инфраструктуры на территории Вологодской области»</w:t>
      </w:r>
      <w:r w:rsidR="00881A6E">
        <w:rPr>
          <w:rFonts w:ascii="Times New Roman" w:hAnsi="Times New Roman"/>
          <w:sz w:val="28"/>
          <w:szCs w:val="28"/>
        </w:rPr>
        <w:t xml:space="preserve">, </w:t>
      </w:r>
      <w:r w:rsidR="00A02629">
        <w:rPr>
          <w:rFonts w:ascii="Times New Roman" w:hAnsi="Times New Roman"/>
          <w:sz w:val="28"/>
          <w:szCs w:val="28"/>
        </w:rPr>
        <w:t>утвержденной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A1268C" w:rsidRPr="00A1268C">
        <w:rPr>
          <w:rFonts w:ascii="Times New Roman" w:hAnsi="Times New Roman"/>
          <w:sz w:val="28"/>
          <w:szCs w:val="28"/>
        </w:rPr>
        <w:t xml:space="preserve">постановлением Правительства Вологодской области </w:t>
      </w:r>
      <w:r>
        <w:rPr>
          <w:rFonts w:ascii="Times New Roman" w:hAnsi="Times New Roman"/>
          <w:sz w:val="28"/>
          <w:szCs w:val="28"/>
        </w:rPr>
        <w:t>от 27.05.2019 №</w:t>
      </w:r>
      <w:r w:rsidR="00091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484;</w:t>
      </w:r>
    </w:p>
    <w:p w:rsidR="00257CA2" w:rsidRDefault="00257CA2" w:rsidP="00257CA2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8" w:history="1">
        <w:r w:rsidRPr="00A1268C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Стратегией социально-экономического развития Сокольского муниципального района Вологодской области на 2019-2030 </w:t>
        </w:r>
      </w:hyperlink>
      <w:r w:rsidRPr="00A1268C">
        <w:rPr>
          <w:rFonts w:ascii="Times New Roman" w:hAnsi="Times New Roman"/>
          <w:color w:val="000000" w:themeColor="text1"/>
          <w:sz w:val="28"/>
          <w:szCs w:val="28"/>
        </w:rPr>
        <w:t xml:space="preserve">годы, утвержденной решением Муниципального Собрания Сокольского </w:t>
      </w:r>
      <w:r w:rsidRPr="00A1268C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>ного района от 13.12.2018 № 247.</w:t>
      </w:r>
    </w:p>
    <w:p w:rsidR="00B463B6" w:rsidRDefault="00B463B6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C91" w:rsidRDefault="00091C91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575" w:rsidRPr="00B463B6" w:rsidRDefault="00B463B6" w:rsidP="00F548D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A1268C" w:rsidRPr="00B463B6">
        <w:rPr>
          <w:rFonts w:ascii="Times New Roman" w:hAnsi="Times New Roman"/>
          <w:sz w:val="28"/>
          <w:szCs w:val="28"/>
        </w:rPr>
        <w:t xml:space="preserve"> </w:t>
      </w:r>
      <w:r w:rsidR="00AD5075" w:rsidRPr="00B463B6">
        <w:rPr>
          <w:rFonts w:ascii="Times New Roman" w:hAnsi="Times New Roman"/>
          <w:sz w:val="28"/>
          <w:szCs w:val="28"/>
        </w:rPr>
        <w:t>Паспорт</w:t>
      </w:r>
      <w:r w:rsidR="007775B6" w:rsidRPr="00B463B6">
        <w:rPr>
          <w:rFonts w:ascii="Times New Roman" w:hAnsi="Times New Roman"/>
          <w:sz w:val="28"/>
          <w:szCs w:val="28"/>
        </w:rPr>
        <w:t xml:space="preserve"> </w:t>
      </w:r>
      <w:r w:rsidR="00155575" w:rsidRPr="00B463B6">
        <w:rPr>
          <w:rFonts w:ascii="Times New Roman" w:hAnsi="Times New Roman"/>
          <w:sz w:val="28"/>
          <w:szCs w:val="28"/>
        </w:rPr>
        <w:t>муниципальной программы</w:t>
      </w:r>
    </w:p>
    <w:p w:rsidR="00FC0DF6" w:rsidRPr="00B463B6" w:rsidRDefault="00FC0DF6" w:rsidP="001555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0DF6" w:rsidRDefault="00155575" w:rsidP="00FC0DF6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FC0DF6" w:rsidRDefault="00FC0DF6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53"/>
        <w:gridCol w:w="5928"/>
      </w:tblGrid>
      <w:tr w:rsidR="00FC0DF6" w:rsidRPr="00041504" w:rsidTr="00E10EBA">
        <w:trPr>
          <w:trHeight w:val="565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3126" w:type="pct"/>
          </w:tcPr>
          <w:p w:rsidR="00FC0DF6" w:rsidRPr="00041504" w:rsidRDefault="00FC0DF6" w:rsidP="00091C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главы Сокольского муници</w:t>
            </w:r>
            <w:r w:rsidR="00091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98C">
              <w:rPr>
                <w:rFonts w:ascii="Times New Roman" w:hAnsi="Times New Roman" w:cs="Times New Roman"/>
                <w:sz w:val="28"/>
                <w:szCs w:val="28"/>
              </w:rPr>
              <w:t>Лемехов Александр Викто</w:t>
            </w:r>
            <w:r w:rsidR="00091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798C">
              <w:rPr>
                <w:rFonts w:ascii="Times New Roman" w:hAnsi="Times New Roman" w:cs="Times New Roman"/>
                <w:sz w:val="28"/>
                <w:szCs w:val="28"/>
              </w:rPr>
              <w:t>рович</w:t>
            </w:r>
          </w:p>
        </w:tc>
      </w:tr>
      <w:tr w:rsidR="00FC0DF6" w:rsidRPr="00041504" w:rsidTr="00E10EBA">
        <w:trPr>
          <w:trHeight w:val="562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126" w:type="pct"/>
          </w:tcPr>
          <w:p w:rsidR="00FC0DF6" w:rsidRPr="00041504" w:rsidRDefault="00A4798C" w:rsidP="00091C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СМО «Управление строительства и ЖКХ»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26" w:type="pct"/>
          </w:tcPr>
          <w:p w:rsidR="00A1268C" w:rsidRPr="00BC4A78" w:rsidRDefault="00A1268C" w:rsidP="00091C91">
            <w:pPr>
              <w:shd w:val="clear" w:color="auto" w:fill="FFFFFF"/>
              <w:jc w:val="both"/>
              <w:rPr>
                <w:lang w:eastAsia="en-US"/>
              </w:rPr>
            </w:pPr>
            <w:r w:rsidRPr="00BC4A78">
              <w:rPr>
                <w:lang w:eastAsia="en-US"/>
              </w:rPr>
              <w:t xml:space="preserve">Администрация Сокольского муниципального округа, </w:t>
            </w:r>
          </w:p>
          <w:p w:rsidR="00A1268C" w:rsidRPr="00BC4A78" w:rsidRDefault="00A1268C" w:rsidP="00091C91">
            <w:pPr>
              <w:shd w:val="clear" w:color="auto" w:fill="FFFFFF"/>
              <w:jc w:val="both"/>
              <w:rPr>
                <w:lang w:eastAsia="en-US"/>
              </w:rPr>
            </w:pPr>
            <w:r w:rsidRPr="00BC4A78">
              <w:rPr>
                <w:lang w:eastAsia="en-US"/>
              </w:rPr>
              <w:t>Территориальный орган Администрации Сокольского муниципального округа Вологодской области – «город Сокол»,</w:t>
            </w:r>
          </w:p>
          <w:p w:rsidR="00A1268C" w:rsidRPr="00BC4A78" w:rsidRDefault="00A1268C" w:rsidP="00091C91">
            <w:pPr>
              <w:shd w:val="clear" w:color="auto" w:fill="FFFFFF"/>
              <w:jc w:val="both"/>
              <w:rPr>
                <w:lang w:eastAsia="en-US"/>
              </w:rPr>
            </w:pPr>
            <w:r w:rsidRPr="00BC4A78">
              <w:rPr>
                <w:rStyle w:val="15"/>
                <w:bCs/>
                <w:lang w:eastAsia="en-US"/>
              </w:rPr>
              <w:t>Т</w:t>
            </w:r>
            <w:r w:rsidRPr="00BC4A78">
              <w:rPr>
                <w:lang w:eastAsia="en-US"/>
              </w:rPr>
              <w:t>ерриториальный орган Администрации Сокольского муниципального округа  Воло</w:t>
            </w:r>
            <w:r w:rsidR="00091C91">
              <w:rPr>
                <w:lang w:eastAsia="en-US"/>
              </w:rPr>
              <w:t>-</w:t>
            </w:r>
            <w:r w:rsidRPr="00BC4A78">
              <w:rPr>
                <w:lang w:eastAsia="en-US"/>
              </w:rPr>
              <w:lastRenderedPageBreak/>
              <w:t>годской области – «город Кадников»,</w:t>
            </w:r>
          </w:p>
          <w:p w:rsidR="00A1268C" w:rsidRPr="00BC4A78" w:rsidRDefault="00A1268C" w:rsidP="00091C91">
            <w:pPr>
              <w:shd w:val="clear" w:color="auto" w:fill="FFFFFF"/>
              <w:jc w:val="both"/>
              <w:rPr>
                <w:lang w:eastAsia="en-US"/>
              </w:rPr>
            </w:pPr>
            <w:r w:rsidRPr="00BC4A78">
              <w:rPr>
                <w:rStyle w:val="15"/>
                <w:bCs/>
                <w:lang w:eastAsia="en-US"/>
              </w:rPr>
              <w:t>Т</w:t>
            </w:r>
            <w:r w:rsidRPr="00BC4A78">
              <w:rPr>
                <w:lang w:eastAsia="en-US"/>
              </w:rPr>
              <w:t xml:space="preserve">ерриториальный орган Администрации Сокольского муниципального </w:t>
            </w:r>
            <w:r w:rsidR="00091C91" w:rsidRPr="00BC4A78">
              <w:rPr>
                <w:lang w:eastAsia="en-US"/>
              </w:rPr>
              <w:t>округа Воло</w:t>
            </w:r>
            <w:r w:rsidR="00091C91">
              <w:rPr>
                <w:lang w:eastAsia="en-US"/>
              </w:rPr>
              <w:t>-</w:t>
            </w:r>
            <w:r w:rsidRPr="00BC4A78">
              <w:rPr>
                <w:lang w:eastAsia="en-US"/>
              </w:rPr>
              <w:t>годской области – «Архангельский»,</w:t>
            </w:r>
          </w:p>
          <w:p w:rsidR="00A1268C" w:rsidRPr="00BC4A78" w:rsidRDefault="00A1268C" w:rsidP="00091C91">
            <w:pPr>
              <w:shd w:val="clear" w:color="auto" w:fill="FFFFFF"/>
              <w:jc w:val="both"/>
              <w:rPr>
                <w:lang w:eastAsia="en-US"/>
              </w:rPr>
            </w:pPr>
            <w:r w:rsidRPr="00BC4A78">
              <w:rPr>
                <w:rStyle w:val="15"/>
                <w:bCs/>
                <w:lang w:eastAsia="en-US"/>
              </w:rPr>
              <w:t>Т</w:t>
            </w:r>
            <w:r w:rsidRPr="00BC4A78">
              <w:rPr>
                <w:lang w:eastAsia="en-US"/>
              </w:rPr>
              <w:t xml:space="preserve">ерриториальный орган Администрации Сокольского муниципального </w:t>
            </w:r>
            <w:r w:rsidR="00091C91" w:rsidRPr="00BC4A78">
              <w:rPr>
                <w:lang w:eastAsia="en-US"/>
              </w:rPr>
              <w:t>округа Воло</w:t>
            </w:r>
            <w:r w:rsidR="00091C91">
              <w:rPr>
                <w:lang w:eastAsia="en-US"/>
              </w:rPr>
              <w:t>-</w:t>
            </w:r>
            <w:r w:rsidRPr="00BC4A78">
              <w:rPr>
                <w:lang w:eastAsia="en-US"/>
              </w:rPr>
              <w:t>годской области – «Биряковский»,</w:t>
            </w:r>
          </w:p>
          <w:p w:rsidR="00A1268C" w:rsidRPr="00BC4A78" w:rsidRDefault="00A1268C" w:rsidP="00091C91">
            <w:pPr>
              <w:shd w:val="clear" w:color="auto" w:fill="FFFFFF"/>
              <w:jc w:val="both"/>
              <w:rPr>
                <w:lang w:eastAsia="en-US"/>
              </w:rPr>
            </w:pPr>
            <w:r w:rsidRPr="00BC4A78">
              <w:rPr>
                <w:rStyle w:val="15"/>
                <w:bCs/>
                <w:lang w:eastAsia="en-US"/>
              </w:rPr>
              <w:t>Т</w:t>
            </w:r>
            <w:r w:rsidRPr="00BC4A78">
              <w:rPr>
                <w:lang w:eastAsia="en-US"/>
              </w:rPr>
              <w:t xml:space="preserve">ерриториальный орган Администрации Сокольского муниципального </w:t>
            </w:r>
            <w:r w:rsidR="00091C91" w:rsidRPr="00BC4A78">
              <w:rPr>
                <w:lang w:eastAsia="en-US"/>
              </w:rPr>
              <w:t>округа Воло</w:t>
            </w:r>
            <w:r w:rsidR="00091C91">
              <w:rPr>
                <w:lang w:eastAsia="en-US"/>
              </w:rPr>
              <w:t>-</w:t>
            </w:r>
            <w:r w:rsidRPr="00BC4A78">
              <w:rPr>
                <w:lang w:eastAsia="en-US"/>
              </w:rPr>
              <w:t>годской области – «Воробьевский»,</w:t>
            </w:r>
          </w:p>
          <w:p w:rsidR="00A1268C" w:rsidRPr="00BC4A78" w:rsidRDefault="00A1268C" w:rsidP="00091C91">
            <w:pPr>
              <w:shd w:val="clear" w:color="auto" w:fill="FFFFFF"/>
              <w:jc w:val="both"/>
              <w:rPr>
                <w:lang w:eastAsia="en-US"/>
              </w:rPr>
            </w:pPr>
            <w:r w:rsidRPr="00BC4A78">
              <w:rPr>
                <w:rStyle w:val="15"/>
                <w:bCs/>
                <w:lang w:eastAsia="en-US"/>
              </w:rPr>
              <w:t>Т</w:t>
            </w:r>
            <w:r w:rsidRPr="00BC4A78">
              <w:rPr>
                <w:lang w:eastAsia="en-US"/>
              </w:rPr>
              <w:t xml:space="preserve">ерриториальный орган Администрации Сокольского муниципального </w:t>
            </w:r>
            <w:r w:rsidR="00091C91" w:rsidRPr="00BC4A78">
              <w:rPr>
                <w:lang w:eastAsia="en-US"/>
              </w:rPr>
              <w:t>округа Воло</w:t>
            </w:r>
            <w:r w:rsidR="00091C91">
              <w:rPr>
                <w:lang w:eastAsia="en-US"/>
              </w:rPr>
              <w:t>-</w:t>
            </w:r>
            <w:r w:rsidRPr="00BC4A78">
              <w:rPr>
                <w:lang w:eastAsia="en-US"/>
              </w:rPr>
              <w:t>годской области – «Двиницкий»,</w:t>
            </w:r>
          </w:p>
          <w:p w:rsidR="00A1268C" w:rsidRPr="00BC4A78" w:rsidRDefault="00A1268C" w:rsidP="00091C91">
            <w:pPr>
              <w:shd w:val="clear" w:color="auto" w:fill="FFFFFF"/>
              <w:jc w:val="both"/>
              <w:rPr>
                <w:lang w:eastAsia="en-US"/>
              </w:rPr>
            </w:pPr>
            <w:r w:rsidRPr="00BC4A78">
              <w:rPr>
                <w:rStyle w:val="15"/>
                <w:bCs/>
                <w:lang w:eastAsia="en-US"/>
              </w:rPr>
              <w:t>Т</w:t>
            </w:r>
            <w:r w:rsidRPr="00BC4A78">
              <w:rPr>
                <w:lang w:eastAsia="en-US"/>
              </w:rPr>
              <w:t xml:space="preserve">ерриториальный орган Администрации Сокольского муниципального </w:t>
            </w:r>
            <w:r w:rsidR="00091C91" w:rsidRPr="00BC4A78">
              <w:rPr>
                <w:lang w:eastAsia="en-US"/>
              </w:rPr>
              <w:t>округа Воло</w:t>
            </w:r>
            <w:r w:rsidR="00091C91">
              <w:rPr>
                <w:lang w:eastAsia="en-US"/>
              </w:rPr>
              <w:t>-</w:t>
            </w:r>
            <w:r w:rsidRPr="00BC4A78">
              <w:rPr>
                <w:lang w:eastAsia="en-US"/>
              </w:rPr>
              <w:t>годской области – «Пельшемский»,</w:t>
            </w:r>
          </w:p>
          <w:p w:rsidR="00A1268C" w:rsidRPr="00BC4A78" w:rsidRDefault="00A1268C" w:rsidP="00091C91">
            <w:pPr>
              <w:shd w:val="clear" w:color="auto" w:fill="FFFFFF"/>
              <w:jc w:val="both"/>
              <w:rPr>
                <w:lang w:eastAsia="en-US"/>
              </w:rPr>
            </w:pPr>
            <w:r w:rsidRPr="00BC4A78">
              <w:rPr>
                <w:rStyle w:val="15"/>
                <w:bCs/>
                <w:lang w:eastAsia="en-US"/>
              </w:rPr>
              <w:t>Т</w:t>
            </w:r>
            <w:r w:rsidRPr="00BC4A78">
              <w:rPr>
                <w:lang w:eastAsia="en-US"/>
              </w:rPr>
              <w:t xml:space="preserve">ерриториальный орган Администрации Сокольского муниципального </w:t>
            </w:r>
            <w:r w:rsidR="00091C91" w:rsidRPr="00BC4A78">
              <w:rPr>
                <w:lang w:eastAsia="en-US"/>
              </w:rPr>
              <w:t>округа Воло</w:t>
            </w:r>
            <w:r w:rsidR="00091C91">
              <w:rPr>
                <w:lang w:eastAsia="en-US"/>
              </w:rPr>
              <w:t>-</w:t>
            </w:r>
            <w:r w:rsidRPr="00BC4A78">
              <w:rPr>
                <w:lang w:eastAsia="en-US"/>
              </w:rPr>
              <w:t>годской области – «Пригородный»,</w:t>
            </w:r>
          </w:p>
          <w:p w:rsidR="00FC0DF6" w:rsidRPr="00041504" w:rsidRDefault="00A1268C" w:rsidP="00091C91">
            <w:pPr>
              <w:widowControl w:val="0"/>
              <w:autoSpaceDE w:val="0"/>
              <w:autoSpaceDN w:val="0"/>
              <w:adjustRightInd w:val="0"/>
              <w:jc w:val="both"/>
            </w:pPr>
            <w:r w:rsidRPr="00BC4A78">
              <w:rPr>
                <w:rStyle w:val="15"/>
                <w:bCs/>
                <w:lang w:eastAsia="en-US"/>
              </w:rPr>
              <w:t>Т</w:t>
            </w:r>
            <w:r w:rsidRPr="00BC4A78">
              <w:rPr>
                <w:lang w:eastAsia="en-US"/>
              </w:rPr>
              <w:t>ерриториальный орган Администрации Сокольского муниципального округа  Вологодской области – «Чучковский»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муниципальной программы</w:t>
            </w:r>
          </w:p>
        </w:tc>
        <w:tc>
          <w:tcPr>
            <w:tcW w:w="3126" w:type="pct"/>
          </w:tcPr>
          <w:p w:rsidR="00FC0DF6" w:rsidRPr="00041504" w:rsidRDefault="00764FC7" w:rsidP="0029530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5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3126" w:type="pct"/>
          </w:tcPr>
          <w:p w:rsidR="00FC0DF6" w:rsidRPr="00041504" w:rsidRDefault="00FC0DF6" w:rsidP="001D68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D68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126" w:type="pct"/>
          </w:tcPr>
          <w:p w:rsidR="00FC0DF6" w:rsidRPr="005B58B4" w:rsidRDefault="005B58B4" w:rsidP="00A479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Pr="005B58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обеспечение потребности округа в топливно-энергетических ресурсах</w:t>
            </w:r>
          </w:p>
        </w:tc>
      </w:tr>
      <w:tr w:rsidR="00FC0DF6" w:rsidRPr="00041504" w:rsidTr="00E10EBA">
        <w:trPr>
          <w:trHeight w:val="539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3126" w:type="pct"/>
          </w:tcPr>
          <w:p w:rsidR="00FC0DF6" w:rsidRPr="005B58B4" w:rsidRDefault="00ED3C92" w:rsidP="005B58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DF6" w:rsidRPr="00041504" w:rsidTr="00E10EBA">
        <w:trPr>
          <w:trHeight w:val="490"/>
        </w:trPr>
        <w:tc>
          <w:tcPr>
            <w:tcW w:w="1874" w:type="pct"/>
          </w:tcPr>
          <w:p w:rsidR="00FC0DF6" w:rsidRPr="00764FC7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FC7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</w:t>
            </w:r>
          </w:p>
        </w:tc>
        <w:tc>
          <w:tcPr>
            <w:tcW w:w="3126" w:type="pct"/>
          </w:tcPr>
          <w:p w:rsidR="00FC0DF6" w:rsidRPr="00764FC7" w:rsidRDefault="00764FC7" w:rsidP="00091C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58B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потребности в топливно-энергетических </w:t>
            </w:r>
            <w:r w:rsidR="005B58B4" w:rsidRPr="005B58B4">
              <w:rPr>
                <w:rFonts w:ascii="Times New Roman" w:hAnsi="Times New Roman" w:cs="Times New Roman"/>
                <w:sz w:val="28"/>
                <w:szCs w:val="28"/>
              </w:rPr>
              <w:t>ресурсах</w:t>
            </w:r>
            <w:r w:rsidRPr="005B5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рограммами Российской Федерации</w:t>
            </w:r>
          </w:p>
        </w:tc>
        <w:tc>
          <w:tcPr>
            <w:tcW w:w="3126" w:type="pct"/>
          </w:tcPr>
          <w:p w:rsidR="00FC0DF6" w:rsidRPr="005B58B4" w:rsidRDefault="00983BAE" w:rsidP="00A479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softHyphen/>
            </w:r>
            <w:r w:rsidRPr="00983B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3126" w:type="pct"/>
          </w:tcPr>
          <w:p w:rsidR="00FC0DF6" w:rsidRPr="005B58B4" w:rsidRDefault="00983BAE" w:rsidP="00091C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2FF2">
              <w:rPr>
                <w:rFonts w:ascii="Times New Roman" w:hAnsi="Times New Roman" w:cs="Times New Roman"/>
                <w:sz w:val="28"/>
                <w:szCs w:val="28"/>
              </w:rPr>
              <w:t>«Развитие топливно</w:t>
            </w:r>
            <w:r w:rsidR="00A12FF2" w:rsidRPr="00A12FF2">
              <w:rPr>
                <w:rFonts w:ascii="Times New Roman" w:hAnsi="Times New Roman" w:cs="Times New Roman"/>
                <w:sz w:val="28"/>
                <w:szCs w:val="28"/>
              </w:rPr>
              <w:t>-энергетического комплек</w:t>
            </w:r>
            <w:r w:rsidR="00091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2FF2" w:rsidRPr="00A12FF2">
              <w:rPr>
                <w:rFonts w:ascii="Times New Roman" w:hAnsi="Times New Roman" w:cs="Times New Roman"/>
                <w:sz w:val="28"/>
                <w:szCs w:val="28"/>
              </w:rPr>
              <w:t>са и коммунальной инфраструктуры на территории Вологодской области»</w:t>
            </w:r>
          </w:p>
        </w:tc>
      </w:tr>
    </w:tbl>
    <w:p w:rsidR="00705C81" w:rsidRDefault="00705C81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6D654B" w:rsidRDefault="006D654B" w:rsidP="00A62397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  <w:sectPr w:rsidR="006D654B" w:rsidSect="00091C91">
          <w:headerReference w:type="default" r:id="rId9"/>
          <w:footnotePr>
            <w:pos w:val="beneathText"/>
          </w:footnotePr>
          <w:pgSz w:w="11909" w:h="16834"/>
          <w:pgMar w:top="1134" w:right="567" w:bottom="567" w:left="1985" w:header="454" w:footer="454" w:gutter="0"/>
          <w:pgNumType w:start="3"/>
          <w:cols w:space="708"/>
          <w:noEndnote/>
          <w:docGrid w:linePitch="381"/>
        </w:sectPr>
      </w:pPr>
    </w:p>
    <w:p w:rsidR="00A62397" w:rsidRDefault="00A62397" w:rsidP="00A62397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 муниципальной программы</w:t>
      </w:r>
    </w:p>
    <w:p w:rsidR="00A62397" w:rsidRDefault="00A62397" w:rsidP="00A6239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2960"/>
        <w:gridCol w:w="1515"/>
        <w:gridCol w:w="1105"/>
        <w:gridCol w:w="955"/>
        <w:gridCol w:w="1105"/>
        <w:gridCol w:w="805"/>
        <w:gridCol w:w="823"/>
        <w:gridCol w:w="823"/>
        <w:gridCol w:w="823"/>
        <w:gridCol w:w="1102"/>
        <w:gridCol w:w="2452"/>
      </w:tblGrid>
      <w:tr w:rsidR="00705C81" w:rsidRPr="00D40C37" w:rsidTr="00B45534">
        <w:tc>
          <w:tcPr>
            <w:tcW w:w="167" w:type="pct"/>
            <w:vMerge w:val="restart"/>
          </w:tcPr>
          <w:p w:rsidR="00705C81" w:rsidRPr="00D40C37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989" w:type="pct"/>
            <w:vMerge w:val="restar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6" w:type="pct"/>
            <w:vMerge w:val="restar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D40C3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8" w:type="pct"/>
            <w:gridSpan w:val="2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831" w:type="pct"/>
            <w:gridSpan w:val="6"/>
          </w:tcPr>
          <w:p w:rsidR="00705C81" w:rsidRPr="00D40C37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819" w:type="pct"/>
            <w:vMerge w:val="restar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705C81" w:rsidRPr="00D40C37" w:rsidTr="00B45534">
        <w:tc>
          <w:tcPr>
            <w:tcW w:w="167" w:type="pct"/>
            <w:vMerge/>
          </w:tcPr>
          <w:p w:rsidR="00705C81" w:rsidRPr="00D40C37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Merge/>
          </w:tcPr>
          <w:p w:rsidR="00705C81" w:rsidRPr="00D40C37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705C81" w:rsidRPr="00D40C37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19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9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75" w:type="pct"/>
          </w:tcPr>
          <w:p w:rsidR="00705C81" w:rsidRPr="00D40C37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75" w:type="pct"/>
          </w:tcPr>
          <w:p w:rsidR="00705C81" w:rsidRPr="00D40C37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75" w:type="pct"/>
          </w:tcPr>
          <w:p w:rsidR="00705C81" w:rsidRPr="00D40C37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68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19" w:type="pct"/>
            <w:vMerge/>
          </w:tcPr>
          <w:p w:rsidR="00705C81" w:rsidRPr="00D40C37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81" w:rsidRPr="00D40C37" w:rsidTr="00B45534">
        <w:tc>
          <w:tcPr>
            <w:tcW w:w="167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" w:type="pct"/>
          </w:tcPr>
          <w:p w:rsidR="00705C81" w:rsidRPr="00D40C37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" w:type="pct"/>
          </w:tcPr>
          <w:p w:rsidR="00705C81" w:rsidRPr="00D40C37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" w:type="pct"/>
          </w:tcPr>
          <w:p w:rsidR="00705C81" w:rsidRPr="00D40C37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pct"/>
          </w:tcPr>
          <w:p w:rsidR="00705C81" w:rsidRPr="00D40C37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5C81" w:rsidRPr="00D40C37" w:rsidTr="005E3988">
        <w:trPr>
          <w:trHeight w:val="538"/>
        </w:trPr>
        <w:tc>
          <w:tcPr>
            <w:tcW w:w="5000" w:type="pct"/>
            <w:gridSpan w:val="12"/>
          </w:tcPr>
          <w:p w:rsidR="00705C81" w:rsidRPr="00D40C37" w:rsidRDefault="0029530E" w:rsidP="0029530E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Цель м</w:t>
            </w:r>
            <w:r w:rsidR="005E3988" w:rsidRPr="00D40C37">
              <w:rPr>
                <w:sz w:val="24"/>
                <w:szCs w:val="24"/>
              </w:rPr>
              <w:t>униципальной программы</w:t>
            </w:r>
            <w:r w:rsidRPr="00D40C37">
              <w:rPr>
                <w:sz w:val="24"/>
                <w:szCs w:val="24"/>
              </w:rPr>
              <w:t>: обеспечение потребности округа в топливно-энергетических ресурсах</w:t>
            </w:r>
          </w:p>
        </w:tc>
      </w:tr>
      <w:tr w:rsidR="007775B6" w:rsidRPr="00D40C37" w:rsidTr="00B45534">
        <w:tc>
          <w:tcPr>
            <w:tcW w:w="167" w:type="pct"/>
          </w:tcPr>
          <w:p w:rsidR="007775B6" w:rsidRPr="00D40C37" w:rsidRDefault="00764FC7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5B6" w:rsidRPr="00D4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9" w:type="pct"/>
          </w:tcPr>
          <w:p w:rsidR="007775B6" w:rsidRPr="00D40C37" w:rsidRDefault="00DA0B9E" w:rsidP="008720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D40C37">
              <w:rPr>
                <w:sz w:val="24"/>
                <w:szCs w:val="24"/>
              </w:rPr>
              <w:t>Д</w:t>
            </w:r>
            <w:r w:rsidR="007775B6" w:rsidRPr="00D40C37">
              <w:rPr>
                <w:sz w:val="24"/>
                <w:szCs w:val="24"/>
              </w:rPr>
              <w:t xml:space="preserve">оля </w:t>
            </w:r>
            <w:r w:rsidR="00BD1CED" w:rsidRPr="00D40C37">
              <w:rPr>
                <w:sz w:val="24"/>
                <w:szCs w:val="24"/>
              </w:rPr>
              <w:t>населения, обес</w:t>
            </w:r>
            <w:r w:rsidR="00D40C37" w:rsidRPr="00D40C37">
              <w:rPr>
                <w:sz w:val="24"/>
                <w:szCs w:val="24"/>
              </w:rPr>
              <w:t>-</w:t>
            </w:r>
            <w:r w:rsidR="00BD1CED" w:rsidRPr="00D40C37">
              <w:rPr>
                <w:sz w:val="24"/>
                <w:szCs w:val="24"/>
              </w:rPr>
              <w:t>печенного качествен</w:t>
            </w:r>
            <w:r w:rsidR="00D40C37" w:rsidRPr="00D40C37">
              <w:rPr>
                <w:sz w:val="24"/>
                <w:szCs w:val="24"/>
              </w:rPr>
              <w:t>-</w:t>
            </w:r>
            <w:r w:rsidR="00BD1CED" w:rsidRPr="00D40C37">
              <w:rPr>
                <w:sz w:val="24"/>
                <w:szCs w:val="24"/>
              </w:rPr>
              <w:t xml:space="preserve">ной питьевой водой из системы </w:t>
            </w:r>
            <w:r w:rsidR="00257CA2" w:rsidRPr="00D40C37">
              <w:rPr>
                <w:sz w:val="24"/>
                <w:szCs w:val="24"/>
              </w:rPr>
              <w:t>централи</w:t>
            </w:r>
            <w:r w:rsidR="00D40C37" w:rsidRPr="00D40C37">
              <w:rPr>
                <w:sz w:val="24"/>
                <w:szCs w:val="24"/>
              </w:rPr>
              <w:t>-</w:t>
            </w:r>
            <w:r w:rsidR="00257CA2" w:rsidRPr="00D40C37">
              <w:rPr>
                <w:sz w:val="24"/>
                <w:szCs w:val="24"/>
              </w:rPr>
              <w:t>зованного водоснаб</w:t>
            </w:r>
            <w:r w:rsidR="00D40C37" w:rsidRPr="00D40C37">
              <w:rPr>
                <w:sz w:val="24"/>
                <w:szCs w:val="24"/>
              </w:rPr>
              <w:t>-</w:t>
            </w:r>
            <w:r w:rsidR="00257CA2" w:rsidRPr="00D40C37">
              <w:rPr>
                <w:sz w:val="24"/>
                <w:szCs w:val="24"/>
              </w:rPr>
              <w:t>жения</w:t>
            </w:r>
          </w:p>
        </w:tc>
        <w:tc>
          <w:tcPr>
            <w:tcW w:w="506" w:type="pct"/>
          </w:tcPr>
          <w:p w:rsidR="007775B6" w:rsidRPr="00D40C37" w:rsidRDefault="007775B6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9" w:type="pct"/>
          </w:tcPr>
          <w:p w:rsidR="007775B6" w:rsidRPr="00D40C37" w:rsidRDefault="0028680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319" w:type="pct"/>
          </w:tcPr>
          <w:p w:rsidR="007775B6" w:rsidRPr="00D40C37" w:rsidRDefault="007775B6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9" w:type="pct"/>
          </w:tcPr>
          <w:p w:rsidR="007775B6" w:rsidRPr="00D40C37" w:rsidRDefault="0028680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269" w:type="pct"/>
          </w:tcPr>
          <w:p w:rsidR="007775B6" w:rsidRPr="00D40C37" w:rsidRDefault="0028680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275" w:type="pct"/>
          </w:tcPr>
          <w:p w:rsidR="007775B6" w:rsidRPr="00D40C37" w:rsidRDefault="0028680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275" w:type="pct"/>
          </w:tcPr>
          <w:p w:rsidR="007775B6" w:rsidRPr="00D40C37" w:rsidRDefault="0028680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275" w:type="pct"/>
          </w:tcPr>
          <w:p w:rsidR="007775B6" w:rsidRPr="00D40C37" w:rsidRDefault="0028680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368" w:type="pct"/>
          </w:tcPr>
          <w:p w:rsidR="007775B6" w:rsidRPr="00D40C37" w:rsidRDefault="0028680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819" w:type="pct"/>
          </w:tcPr>
          <w:p w:rsidR="007775B6" w:rsidRPr="00D40C37" w:rsidRDefault="007775B6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территориальные органы Сокольского муниципального округа</w:t>
            </w:r>
          </w:p>
        </w:tc>
      </w:tr>
      <w:tr w:rsidR="00DA0B9E" w:rsidRPr="00D40C37" w:rsidTr="00B45534">
        <w:tc>
          <w:tcPr>
            <w:tcW w:w="167" w:type="pct"/>
          </w:tcPr>
          <w:p w:rsidR="00DA0B9E" w:rsidRPr="00D40C37" w:rsidRDefault="00402355" w:rsidP="00DA0B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B9E" w:rsidRPr="00D4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9" w:type="pct"/>
          </w:tcPr>
          <w:p w:rsidR="00DA0B9E" w:rsidRPr="00D40C37" w:rsidRDefault="00DA0B9E" w:rsidP="00DA0B9E">
            <w:pPr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Доля энергоэффектив</w:t>
            </w:r>
            <w:r w:rsidR="00091C91" w:rsidRPr="00D40C37">
              <w:rPr>
                <w:sz w:val="24"/>
                <w:szCs w:val="24"/>
              </w:rPr>
              <w:t>-</w:t>
            </w:r>
            <w:r w:rsidRPr="00D40C37">
              <w:rPr>
                <w:sz w:val="24"/>
                <w:szCs w:val="24"/>
              </w:rPr>
              <w:t>ных источников света</w:t>
            </w:r>
          </w:p>
        </w:tc>
        <w:tc>
          <w:tcPr>
            <w:tcW w:w="506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9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9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9" w:type="pct"/>
          </w:tcPr>
          <w:p w:rsidR="00DA0B9E" w:rsidRPr="00D40C37" w:rsidRDefault="00402355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" w:type="pct"/>
          </w:tcPr>
          <w:p w:rsidR="00DA0B9E" w:rsidRPr="00D40C37" w:rsidRDefault="00402355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5" w:type="pct"/>
          </w:tcPr>
          <w:p w:rsidR="00DA0B9E" w:rsidRPr="00D40C37" w:rsidRDefault="00402355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275" w:type="pct"/>
          </w:tcPr>
          <w:p w:rsidR="00DA0B9E" w:rsidRPr="00D40C37" w:rsidRDefault="00402355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02355" w:rsidRPr="00D40C3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68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9" w:type="pct"/>
          </w:tcPr>
          <w:p w:rsidR="00DA0B9E" w:rsidRPr="00D40C37" w:rsidRDefault="00DA0B9E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территориальные органы Сокольского муниципального округа</w:t>
            </w:r>
          </w:p>
        </w:tc>
      </w:tr>
      <w:tr w:rsidR="00DA0B9E" w:rsidRPr="00D40C37" w:rsidTr="00B45534">
        <w:tc>
          <w:tcPr>
            <w:tcW w:w="167" w:type="pct"/>
          </w:tcPr>
          <w:p w:rsidR="00DA0B9E" w:rsidRPr="00D40C37" w:rsidRDefault="00402355" w:rsidP="004023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9" w:type="pct"/>
          </w:tcPr>
          <w:p w:rsidR="00DA0B9E" w:rsidRPr="00D40C37" w:rsidRDefault="00402355" w:rsidP="00402355">
            <w:pPr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 xml:space="preserve">Уровень </w:t>
            </w:r>
            <w:r w:rsidR="00DA0B9E" w:rsidRPr="00D40C37">
              <w:rPr>
                <w:sz w:val="24"/>
                <w:szCs w:val="24"/>
              </w:rPr>
              <w:t>газификации населения природным газом</w:t>
            </w:r>
          </w:p>
        </w:tc>
        <w:tc>
          <w:tcPr>
            <w:tcW w:w="506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9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319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9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5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5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5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" w:type="pct"/>
          </w:tcPr>
          <w:p w:rsidR="00DA0B9E" w:rsidRPr="00D40C37" w:rsidRDefault="00DA0B9E" w:rsidP="00DA0B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9" w:type="pct"/>
          </w:tcPr>
          <w:p w:rsidR="00DA0B9E" w:rsidRPr="00D40C37" w:rsidRDefault="00DA0B9E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Сокольского муниципального округа</w:t>
            </w:r>
          </w:p>
        </w:tc>
      </w:tr>
    </w:tbl>
    <w:p w:rsidR="001C7B7C" w:rsidRDefault="001C7B7C" w:rsidP="00A6239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62397" w:rsidRDefault="00A62397" w:rsidP="00A62397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муниципальной программы</w:t>
      </w:r>
    </w:p>
    <w:p w:rsidR="00A62397" w:rsidRDefault="00A62397" w:rsidP="00A6239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49" w:type="pct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9"/>
        <w:gridCol w:w="3954"/>
        <w:gridCol w:w="3636"/>
        <w:gridCol w:w="2077"/>
        <w:gridCol w:w="4728"/>
      </w:tblGrid>
      <w:tr w:rsidR="00EF01C1" w:rsidRPr="00D40C37" w:rsidTr="00D40C37">
        <w:tc>
          <w:tcPr>
            <w:tcW w:w="238" w:type="pct"/>
          </w:tcPr>
          <w:p w:rsidR="00A62397" w:rsidRPr="00D40C37" w:rsidRDefault="00A62397" w:rsidP="00F87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2397" w:rsidRPr="00D40C37" w:rsidRDefault="00A62397" w:rsidP="00F87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:rsidR="00A62397" w:rsidRPr="00D40C37" w:rsidRDefault="00A62397" w:rsidP="00F87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203" w:type="pct"/>
          </w:tcPr>
          <w:p w:rsidR="00A62397" w:rsidRPr="00D40C37" w:rsidRDefault="00A62397" w:rsidP="00F87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687" w:type="pct"/>
          </w:tcPr>
          <w:p w:rsidR="00EF01C1" w:rsidRPr="00D40C37" w:rsidRDefault="00A62397" w:rsidP="00F87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</w:p>
          <w:p w:rsidR="00A62397" w:rsidRPr="00D40C37" w:rsidRDefault="00A62397" w:rsidP="00F87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(год начала - год окончания)</w:t>
            </w:r>
          </w:p>
        </w:tc>
        <w:tc>
          <w:tcPr>
            <w:tcW w:w="1564" w:type="pct"/>
          </w:tcPr>
          <w:p w:rsidR="00A62397" w:rsidRPr="00D40C37" w:rsidRDefault="00A62397" w:rsidP="00F87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F01C1" w:rsidRPr="00D40C37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</w:tr>
      <w:tr w:rsidR="00EF01C1" w:rsidRPr="00D40C37" w:rsidTr="00D40C37">
        <w:trPr>
          <w:trHeight w:val="213"/>
        </w:trPr>
        <w:tc>
          <w:tcPr>
            <w:tcW w:w="238" w:type="pct"/>
          </w:tcPr>
          <w:p w:rsidR="00A62397" w:rsidRPr="00D40C37" w:rsidRDefault="00A62397" w:rsidP="00F87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8" w:type="pct"/>
            <w:tcBorders>
              <w:top w:val="single" w:sz="4" w:space="0" w:color="auto"/>
            </w:tcBorders>
          </w:tcPr>
          <w:p w:rsidR="00A62397" w:rsidRPr="00D40C37" w:rsidRDefault="00A62397" w:rsidP="00F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pct"/>
          </w:tcPr>
          <w:p w:rsidR="00A62397" w:rsidRPr="00D40C37" w:rsidRDefault="00A62397" w:rsidP="00F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pct"/>
          </w:tcPr>
          <w:p w:rsidR="00A62397" w:rsidRPr="00D40C37" w:rsidRDefault="00A62397" w:rsidP="00F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pct"/>
          </w:tcPr>
          <w:p w:rsidR="00A62397" w:rsidRPr="00D40C37" w:rsidRDefault="00A62397" w:rsidP="00F87D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0E9D" w:rsidRPr="00D40C37" w:rsidTr="00DD0E9D">
        <w:trPr>
          <w:trHeight w:val="213"/>
        </w:trPr>
        <w:tc>
          <w:tcPr>
            <w:tcW w:w="5000" w:type="pct"/>
            <w:gridSpan w:val="5"/>
          </w:tcPr>
          <w:p w:rsidR="00DD0E9D" w:rsidRPr="00D40C37" w:rsidRDefault="00660D8E" w:rsidP="00660D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322" w:rsidRPr="00D40C37" w:rsidTr="00F87DB5">
        <w:trPr>
          <w:trHeight w:val="1782"/>
        </w:trPr>
        <w:tc>
          <w:tcPr>
            <w:tcW w:w="238" w:type="pct"/>
            <w:tcBorders>
              <w:bottom w:val="single" w:sz="4" w:space="0" w:color="auto"/>
            </w:tcBorders>
          </w:tcPr>
          <w:p w:rsidR="000B7322" w:rsidRPr="00D40C37" w:rsidRDefault="000B7322" w:rsidP="00F87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:rsidR="000B7322" w:rsidRPr="00D40C37" w:rsidRDefault="0030752A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«Реализация проекта «Народный бюджет»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:rsidR="000B7322" w:rsidRPr="00D40C37" w:rsidRDefault="00A12FF2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  <w:p w:rsidR="00E87337" w:rsidRPr="00D40C37" w:rsidRDefault="00E87337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«Город Сокол»</w:t>
            </w: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Территориальный орган «Город Кадников»</w:t>
            </w: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Территориальный орган «Архангельский»</w:t>
            </w: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Территориальный орган «Биряковский»</w:t>
            </w: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Территориальный орган «Воробьевский»</w:t>
            </w: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Территориальный орган «Двиницкий»</w:t>
            </w: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Территориальный орган «Пельшемский»</w:t>
            </w: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Территориальный орган «Пригородный»</w:t>
            </w:r>
          </w:p>
          <w:p w:rsidR="00E87337" w:rsidRPr="00D40C37" w:rsidRDefault="00E87337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«Чучковский»</w:t>
            </w:r>
          </w:p>
        </w:tc>
        <w:tc>
          <w:tcPr>
            <w:tcW w:w="687" w:type="pct"/>
          </w:tcPr>
          <w:p w:rsidR="000B7322" w:rsidRPr="00D40C37" w:rsidRDefault="000B7322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564" w:type="pct"/>
          </w:tcPr>
          <w:p w:rsidR="000B7322" w:rsidRPr="00D40C37" w:rsidRDefault="005632C9" w:rsidP="00D40C37">
            <w:pPr>
              <w:jc w:val="center"/>
              <w:rPr>
                <w:sz w:val="24"/>
                <w:szCs w:val="24"/>
                <w:highlight w:val="yellow"/>
              </w:rPr>
            </w:pPr>
            <w:r w:rsidRPr="00D40C37">
              <w:rPr>
                <w:color w:val="1F1F1F"/>
                <w:sz w:val="24"/>
                <w:szCs w:val="24"/>
                <w:shd w:val="clear" w:color="auto" w:fill="FFFFFF"/>
              </w:rPr>
              <w:t>Восстановление или ремонт объектов коммунальной инфраструктуры, водоснабжения, канализации, электрификации, освещения улиц, придомовых территорий, территорий населенных пунктов, площадей, парков, спортивных и детских площадок, мест массового отдыха, объектов культуры.</w:t>
            </w:r>
          </w:p>
        </w:tc>
      </w:tr>
      <w:tr w:rsidR="00F52ADD" w:rsidRPr="00D40C37" w:rsidTr="00F87DB5">
        <w:tc>
          <w:tcPr>
            <w:tcW w:w="238" w:type="pct"/>
          </w:tcPr>
          <w:p w:rsidR="00F52ADD" w:rsidRPr="00D40C37" w:rsidRDefault="00F52ADD" w:rsidP="00F87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8" w:type="pct"/>
          </w:tcPr>
          <w:p w:rsidR="00F52ADD" w:rsidRPr="00D40C37" w:rsidRDefault="00681F81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Муниципальный пр</w:t>
            </w:r>
            <w:r w:rsidR="0020159D" w:rsidRPr="00D40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ект </w:t>
            </w:r>
            <w:r w:rsidR="00F87DB5" w:rsidRPr="00D40C37">
              <w:rPr>
                <w:rFonts w:ascii="Times New Roman" w:hAnsi="Times New Roman" w:cs="Times New Roman"/>
                <w:sz w:val="24"/>
                <w:szCs w:val="24"/>
              </w:rPr>
              <w:t>«Поставка  сжиженного</w:t>
            </w:r>
            <w:r w:rsidR="00660D8E"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 углеводородного </w:t>
            </w:r>
            <w:r w:rsidR="00F87DB5" w:rsidRPr="00D40C37">
              <w:rPr>
                <w:rFonts w:ascii="Times New Roman" w:hAnsi="Times New Roman" w:cs="Times New Roman"/>
                <w:sz w:val="24"/>
                <w:szCs w:val="24"/>
              </w:rPr>
              <w:t>газа»</w:t>
            </w:r>
          </w:p>
        </w:tc>
        <w:tc>
          <w:tcPr>
            <w:tcW w:w="1203" w:type="pct"/>
          </w:tcPr>
          <w:p w:rsidR="00F52ADD" w:rsidRPr="00D40C37" w:rsidRDefault="0030752A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  <w:p w:rsidR="00E87337" w:rsidRPr="00D40C37" w:rsidRDefault="00E87337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«Город Сокол»</w:t>
            </w:r>
          </w:p>
          <w:p w:rsidR="00E87337" w:rsidRPr="00D40C37" w:rsidRDefault="00E87337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7" w:type="pct"/>
          </w:tcPr>
          <w:p w:rsidR="00F52ADD" w:rsidRPr="00D40C37" w:rsidRDefault="00F52ADD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2025 – 20</w:t>
            </w:r>
            <w:r w:rsidR="0032708F" w:rsidRPr="00D40C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564" w:type="pct"/>
          </w:tcPr>
          <w:p w:rsidR="00F52ADD" w:rsidRPr="00D40C37" w:rsidRDefault="00B720F3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Улу</w:t>
            </w:r>
            <w:r w:rsidR="00660D8E" w:rsidRPr="00D40C37">
              <w:rPr>
                <w:rFonts w:ascii="Times New Roman" w:hAnsi="Times New Roman" w:cs="Times New Roman"/>
                <w:sz w:val="24"/>
                <w:szCs w:val="24"/>
              </w:rPr>
              <w:t>чшение качества жизни населения, обеспеченного сжиженным углеводородным газом.</w:t>
            </w:r>
          </w:p>
        </w:tc>
      </w:tr>
      <w:tr w:rsidR="0032708F" w:rsidRPr="00D40C37" w:rsidTr="00F87DB5">
        <w:tc>
          <w:tcPr>
            <w:tcW w:w="238" w:type="pct"/>
          </w:tcPr>
          <w:p w:rsidR="0032708F" w:rsidRPr="00D40C37" w:rsidRDefault="00593B80" w:rsidP="00F87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8" w:type="pct"/>
          </w:tcPr>
          <w:p w:rsidR="0032708F" w:rsidRPr="00D40C37" w:rsidRDefault="00681F81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="00F87DB5"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</w:t>
            </w:r>
            <w:r w:rsidR="00660D8E"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и капитальный ремонт </w:t>
            </w:r>
            <w:r w:rsidR="00F87DB5" w:rsidRPr="00D40C37">
              <w:rPr>
                <w:rFonts w:ascii="Times New Roman" w:hAnsi="Times New Roman" w:cs="Times New Roman"/>
                <w:sz w:val="24"/>
                <w:szCs w:val="24"/>
              </w:rPr>
              <w:t>объектов теплоэнергетики»</w:t>
            </w:r>
          </w:p>
        </w:tc>
        <w:tc>
          <w:tcPr>
            <w:tcW w:w="1203" w:type="pct"/>
          </w:tcPr>
          <w:p w:rsidR="0032708F" w:rsidRPr="00D40C37" w:rsidRDefault="0030752A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  <w:p w:rsidR="00E87337" w:rsidRPr="00D40C37" w:rsidRDefault="00E87337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«Город Сокол»</w:t>
            </w:r>
          </w:p>
          <w:p w:rsidR="00E87337" w:rsidRPr="00D40C37" w:rsidRDefault="00E87337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7" w:type="pct"/>
          </w:tcPr>
          <w:p w:rsidR="0032708F" w:rsidRPr="00D40C37" w:rsidRDefault="0032708F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2025 – 2030 гг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pct"/>
          </w:tcPr>
          <w:p w:rsidR="0032708F" w:rsidRPr="00D40C37" w:rsidRDefault="00660D8E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коммунальных услуг, оказываемых населению.</w:t>
            </w:r>
          </w:p>
        </w:tc>
      </w:tr>
      <w:tr w:rsidR="00F87DB5" w:rsidRPr="00D40C37" w:rsidTr="00F87DB5">
        <w:tc>
          <w:tcPr>
            <w:tcW w:w="238" w:type="pct"/>
          </w:tcPr>
          <w:p w:rsidR="00F87DB5" w:rsidRPr="00D40C37" w:rsidRDefault="00F87DB5" w:rsidP="00F87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8" w:type="pct"/>
          </w:tcPr>
          <w:p w:rsidR="00F87DB5" w:rsidRPr="00D40C37" w:rsidRDefault="00681F81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="00F87DB5" w:rsidRPr="00D40C37">
              <w:rPr>
                <w:rFonts w:ascii="Times New Roman" w:hAnsi="Times New Roman" w:cs="Times New Roman"/>
                <w:sz w:val="24"/>
                <w:szCs w:val="24"/>
              </w:rPr>
              <w:t>«Поддержка коммунального хозяйства»</w:t>
            </w:r>
          </w:p>
        </w:tc>
        <w:tc>
          <w:tcPr>
            <w:tcW w:w="1203" w:type="pct"/>
          </w:tcPr>
          <w:p w:rsidR="00F87DB5" w:rsidRPr="00D40C37" w:rsidRDefault="00F87DB5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B5" w:rsidRPr="00D40C37" w:rsidRDefault="00F87DB5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  <w:p w:rsidR="00E87337" w:rsidRPr="00D40C37" w:rsidRDefault="00E87337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«Город Сокол»</w:t>
            </w:r>
          </w:p>
          <w:p w:rsidR="00E87337" w:rsidRPr="00D40C37" w:rsidRDefault="00E87337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F87DB5" w:rsidRPr="00D40C37" w:rsidRDefault="00F87DB5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B5" w:rsidRPr="00D40C37" w:rsidRDefault="00F87DB5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  <w:r w:rsidR="00660D8E"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pct"/>
          </w:tcPr>
          <w:p w:rsidR="00F87DB5" w:rsidRPr="00D40C37" w:rsidRDefault="00F87DB5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B5" w:rsidRPr="00D40C37" w:rsidRDefault="00F87DB5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</w:t>
            </w:r>
            <w:r w:rsidR="00660D8E" w:rsidRPr="00D40C37">
              <w:rPr>
                <w:rFonts w:ascii="Times New Roman" w:hAnsi="Times New Roman" w:cs="Times New Roman"/>
                <w:sz w:val="24"/>
                <w:szCs w:val="24"/>
              </w:rPr>
              <w:t>, обеспеченного тепло и вооснабжением.</w:t>
            </w:r>
          </w:p>
        </w:tc>
      </w:tr>
      <w:tr w:rsidR="00B720F3" w:rsidRPr="00D40C37" w:rsidTr="00F87DB5">
        <w:tc>
          <w:tcPr>
            <w:tcW w:w="238" w:type="pct"/>
          </w:tcPr>
          <w:p w:rsidR="00B720F3" w:rsidRPr="00D40C37" w:rsidRDefault="00B720F3" w:rsidP="00B720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8" w:type="pct"/>
          </w:tcPr>
          <w:p w:rsidR="00B720F3" w:rsidRPr="00D40C37" w:rsidRDefault="00681F81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="00B720F3" w:rsidRPr="00D40C37">
              <w:rPr>
                <w:rFonts w:ascii="Times New Roman" w:hAnsi="Times New Roman" w:cs="Times New Roman"/>
                <w:sz w:val="24"/>
                <w:szCs w:val="24"/>
              </w:rPr>
              <w:t>«Организация уличного освещения»</w:t>
            </w:r>
          </w:p>
        </w:tc>
        <w:tc>
          <w:tcPr>
            <w:tcW w:w="1203" w:type="pct"/>
          </w:tcPr>
          <w:p w:rsidR="00B720F3" w:rsidRPr="00D40C37" w:rsidRDefault="00B720F3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  <w:p w:rsidR="00E87337" w:rsidRPr="00D40C37" w:rsidRDefault="00E87337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«Город Сокол»</w:t>
            </w: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Территориальный орган «Город Кадников»</w:t>
            </w: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Территориальный орган «Архангельский»</w:t>
            </w: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Территориальный орган «Биряковский»</w:t>
            </w: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Территориальный орган «Воробьевский»</w:t>
            </w: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Территориальный орган «Двиницкий»</w:t>
            </w: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Территориальный орган «Пельшемский»</w:t>
            </w: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Территориальный орган «Пригородный»</w:t>
            </w:r>
          </w:p>
          <w:p w:rsidR="00AA07A6" w:rsidRPr="00D40C37" w:rsidRDefault="00E87337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«Чучковский»</w:t>
            </w:r>
          </w:p>
        </w:tc>
        <w:tc>
          <w:tcPr>
            <w:tcW w:w="687" w:type="pct"/>
          </w:tcPr>
          <w:p w:rsidR="00B720F3" w:rsidRPr="00D40C37" w:rsidRDefault="00B720F3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F3" w:rsidRPr="00D40C37" w:rsidRDefault="00B720F3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pct"/>
          </w:tcPr>
          <w:p w:rsidR="00E87337" w:rsidRPr="00D40C37" w:rsidRDefault="00B720F3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Увеличение энергоэффективных источников света в системах уличного освещения.</w:t>
            </w: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E87337" w:rsidRPr="00D40C37" w:rsidRDefault="00E87337" w:rsidP="00D40C37">
            <w:pPr>
              <w:jc w:val="center"/>
              <w:rPr>
                <w:sz w:val="24"/>
                <w:szCs w:val="24"/>
              </w:rPr>
            </w:pPr>
          </w:p>
          <w:p w:rsidR="00AA07A6" w:rsidRPr="00D40C37" w:rsidRDefault="00AA07A6" w:rsidP="00D40C37">
            <w:pPr>
              <w:jc w:val="center"/>
              <w:rPr>
                <w:sz w:val="24"/>
                <w:szCs w:val="24"/>
              </w:rPr>
            </w:pPr>
          </w:p>
          <w:p w:rsidR="00B720F3" w:rsidRPr="00D40C37" w:rsidRDefault="00B720F3" w:rsidP="00D40C37">
            <w:pPr>
              <w:jc w:val="center"/>
              <w:rPr>
                <w:sz w:val="24"/>
                <w:szCs w:val="24"/>
              </w:rPr>
            </w:pPr>
          </w:p>
        </w:tc>
      </w:tr>
      <w:tr w:rsidR="00AA07A6" w:rsidRPr="00D40C37" w:rsidTr="00F87DB5">
        <w:tc>
          <w:tcPr>
            <w:tcW w:w="238" w:type="pct"/>
          </w:tcPr>
          <w:p w:rsidR="00AA07A6" w:rsidRPr="00D40C37" w:rsidRDefault="00660D8E" w:rsidP="00B720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308" w:type="pct"/>
          </w:tcPr>
          <w:p w:rsidR="00AA07A6" w:rsidRPr="00D40C37" w:rsidRDefault="00660D8E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«Газификация Сокольского муниципального округа»</w:t>
            </w:r>
          </w:p>
        </w:tc>
        <w:tc>
          <w:tcPr>
            <w:tcW w:w="1203" w:type="pct"/>
          </w:tcPr>
          <w:p w:rsidR="00DD0E9D" w:rsidRPr="00D40C37" w:rsidRDefault="00DD0E9D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«Город Сокол»</w:t>
            </w:r>
          </w:p>
          <w:p w:rsidR="00AA07A6" w:rsidRPr="00D40C37" w:rsidRDefault="00AA07A6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AA07A6" w:rsidRPr="00D40C37" w:rsidRDefault="00DD0E9D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2025-2030 гг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pct"/>
          </w:tcPr>
          <w:p w:rsidR="00AA07A6" w:rsidRPr="00D40C37" w:rsidRDefault="00B45534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Увеличение уровня газификации населения природным газом</w:t>
            </w:r>
          </w:p>
          <w:p w:rsidR="00166BA3" w:rsidRPr="00D40C37" w:rsidRDefault="00166BA3" w:rsidP="00D40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BA3" w:rsidRDefault="00166BA3" w:rsidP="00166BA3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6BA3" w:rsidRDefault="00166BA3" w:rsidP="00166BA3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7337" w:rsidRPr="00E87337" w:rsidRDefault="00E10EBA" w:rsidP="00166BA3">
      <w:pPr>
        <w:pStyle w:val="ConsPlusNormal"/>
        <w:widowControl/>
        <w:numPr>
          <w:ilvl w:val="0"/>
          <w:numId w:val="3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87337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  <w:r w:rsidR="00166BA3">
        <w:rPr>
          <w:rFonts w:ascii="Times New Roman" w:hAnsi="Times New Roman" w:cs="Times New Roman"/>
          <w:sz w:val="28"/>
          <w:szCs w:val="28"/>
        </w:rPr>
        <w:t>.</w:t>
      </w:r>
    </w:p>
    <w:p w:rsidR="008D18CC" w:rsidRDefault="008D18CC" w:rsidP="008D18C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593B80" w:rsidRDefault="00166BA3" w:rsidP="00BD6D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87337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приведено</w:t>
      </w:r>
      <w:r w:rsidR="00764FC7">
        <w:rPr>
          <w:rFonts w:ascii="Times New Roman" w:hAnsi="Times New Roman" w:cs="Times New Roman"/>
          <w:sz w:val="28"/>
          <w:szCs w:val="28"/>
        </w:rPr>
        <w:t xml:space="preserve"> в приложении 1 к паспорту муниципальной программы.</w:t>
      </w:r>
    </w:p>
    <w:p w:rsidR="00166BA3" w:rsidRDefault="00166BA3" w:rsidP="00166BA3">
      <w:pPr>
        <w:pStyle w:val="aff"/>
        <w:jc w:val="center"/>
      </w:pPr>
    </w:p>
    <w:p w:rsidR="00166BA3" w:rsidRDefault="00166BA3" w:rsidP="00166BA3">
      <w:pPr>
        <w:pStyle w:val="aff"/>
        <w:jc w:val="center"/>
      </w:pPr>
    </w:p>
    <w:p w:rsidR="00166BA3" w:rsidRDefault="00593B80" w:rsidP="00166BA3">
      <w:pPr>
        <w:pStyle w:val="aff"/>
        <w:jc w:val="center"/>
      </w:pPr>
      <w:r>
        <w:t>Характеристика направлений расходов финансовых мероприятий (результатов) структурных элементов проектной части муниципальной программы</w:t>
      </w:r>
      <w:r w:rsidR="00166BA3">
        <w:t xml:space="preserve"> п</w:t>
      </w:r>
      <w:r>
        <w:t>риведена в приложении 2 к па</w:t>
      </w:r>
      <w:r w:rsidR="00166BA3">
        <w:t>спорту муниципальной программы.</w:t>
      </w:r>
    </w:p>
    <w:p w:rsidR="00166BA3" w:rsidRDefault="00166BA3" w:rsidP="00166BA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40C37" w:rsidRDefault="00D40C37" w:rsidP="00166BA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18CC" w:rsidRDefault="00E87337" w:rsidP="00166BA3">
      <w:pPr>
        <w:pStyle w:val="ConsPlusNormal"/>
        <w:widowControl/>
        <w:numPr>
          <w:ilvl w:val="0"/>
          <w:numId w:val="3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18CC" w:rsidRPr="008D18CC">
        <w:rPr>
          <w:rFonts w:ascii="Times New Roman" w:hAnsi="Times New Roman" w:cs="Times New Roman"/>
          <w:sz w:val="28"/>
          <w:szCs w:val="28"/>
        </w:rPr>
        <w:t>ведения о порядке сбора информации и методике расчета значений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E87337" w:rsidRDefault="00E87337" w:rsidP="00E873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87337" w:rsidRDefault="00E87337" w:rsidP="00E873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6"/>
        <w:gridCol w:w="3118"/>
        <w:gridCol w:w="1134"/>
        <w:gridCol w:w="1985"/>
        <w:gridCol w:w="2113"/>
        <w:gridCol w:w="3828"/>
        <w:gridCol w:w="2847"/>
      </w:tblGrid>
      <w:tr w:rsidR="00166BA3" w:rsidRPr="00D40C37" w:rsidTr="002A4ED0">
        <w:trPr>
          <w:trHeight w:val="105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3" w:rsidRPr="00D40C37" w:rsidRDefault="00257CA2" w:rsidP="00257C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4ED0"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                       №</w:t>
            </w:r>
            <w:r w:rsidR="00166BA3"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A3" w:rsidRPr="00D40C37" w:rsidRDefault="00166BA3" w:rsidP="002A4ED0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D0" w:rsidRPr="00D40C37" w:rsidRDefault="002A4ED0" w:rsidP="002A4ED0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6BA3" w:rsidRPr="00D40C37" w:rsidRDefault="002A4ED0" w:rsidP="002A4ED0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A3" w:rsidRPr="00D40C37" w:rsidRDefault="00166BA3" w:rsidP="002A4ED0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показателя (индикатора)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A3" w:rsidRPr="00D40C37" w:rsidRDefault="00166BA3" w:rsidP="002A4ED0">
            <w:pPr>
              <w:pStyle w:val="ConsPlusNormal"/>
              <w:spacing w:line="256" w:lineRule="auto"/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Временные характеристики показателя (индикатора)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A3" w:rsidRPr="00D40C37" w:rsidRDefault="00166BA3" w:rsidP="002A4ED0">
            <w:pPr>
              <w:pStyle w:val="ConsPlusNormal"/>
              <w:spacing w:line="256" w:lineRule="auto"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A3" w:rsidRPr="00D40C37" w:rsidRDefault="00166BA3" w:rsidP="002A4ED0">
            <w:pPr>
              <w:pStyle w:val="ConsPlusNormal"/>
              <w:spacing w:line="256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 сбора информации, индекс формы отчетности</w:t>
            </w:r>
          </w:p>
        </w:tc>
      </w:tr>
      <w:tr w:rsidR="00166BA3" w:rsidRPr="00D40C37" w:rsidTr="002A4ED0">
        <w:trPr>
          <w:trHeight w:val="37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3" w:rsidRPr="00D40C37" w:rsidRDefault="002A4ED0" w:rsidP="00257CA2">
            <w:pPr>
              <w:pStyle w:val="ConsPlusNormal"/>
              <w:spacing w:line="256" w:lineRule="auto"/>
              <w:ind w:left="-119" w:firstLine="1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0" w:rsidRPr="00D40C37" w:rsidRDefault="002A4ED0" w:rsidP="002A4ED0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2A4ED0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2A4ED0">
            <w:pPr>
              <w:pStyle w:val="ConsPlusNormal"/>
              <w:spacing w:line="256" w:lineRule="auto"/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2A4ED0">
            <w:pPr>
              <w:pStyle w:val="ConsPlusNormal"/>
              <w:spacing w:line="256" w:lineRule="auto"/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2A4ED0">
            <w:pPr>
              <w:pStyle w:val="ConsPlusNormal"/>
              <w:spacing w:line="256" w:lineRule="auto"/>
              <w:ind w:hanging="9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2A4ED0">
            <w:pPr>
              <w:pStyle w:val="ConsPlusNormal"/>
              <w:spacing w:line="256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66BA3" w:rsidRPr="00D40C37" w:rsidTr="002A4ED0">
        <w:trPr>
          <w:trHeight w:val="1589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3" w:rsidRPr="00D40C37" w:rsidRDefault="002A4ED0" w:rsidP="00257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40C3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2A4ED0" w:rsidP="00166B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40C37">
              <w:rPr>
                <w:sz w:val="24"/>
                <w:szCs w:val="24"/>
                <w:lang w:eastAsia="en-US"/>
              </w:rPr>
              <w:t>Доля</w:t>
            </w:r>
            <w:r w:rsidR="00166BA3" w:rsidRPr="00D40C37">
              <w:rPr>
                <w:sz w:val="24"/>
                <w:szCs w:val="24"/>
                <w:lang w:eastAsia="en-US"/>
              </w:rPr>
              <w:t xml:space="preserve">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2A4ED0">
            <w:pPr>
              <w:pStyle w:val="ConsPlusNormal"/>
              <w:spacing w:line="256" w:lineRule="auto"/>
              <w:ind w:firstLine="1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166BA3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населения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Сокольского муниципального округа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обеспеченного качественной питьевой водой из систем централизованного водоснабжения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166B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40C37">
              <w:rPr>
                <w:sz w:val="24"/>
                <w:szCs w:val="24"/>
                <w:lang w:eastAsia="en-US"/>
              </w:rPr>
              <w:t>Годовой, за отчетный период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166BA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(В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i / 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общ) 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 100%</w:t>
            </w:r>
          </w:p>
          <w:p w:rsidR="00166BA3" w:rsidRPr="00D40C37" w:rsidRDefault="00166BA3" w:rsidP="00166BA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доля населения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Сокольского муниципального округа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обеспеченного качественной питьевой водой .</w:t>
            </w:r>
          </w:p>
          <w:p w:rsidR="00166BA3" w:rsidRPr="00D40C37" w:rsidRDefault="00166BA3" w:rsidP="00166BA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численность населения, обеспеченного качественной питьевой водой.</w:t>
            </w:r>
          </w:p>
          <w:p w:rsidR="00166BA3" w:rsidRPr="00D40C37" w:rsidRDefault="00166BA3" w:rsidP="00166BA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общ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численность населения округа на начало отчетного года.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D40C3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40C37">
              <w:rPr>
                <w:sz w:val="24"/>
                <w:szCs w:val="24"/>
                <w:lang w:eastAsia="en-US"/>
              </w:rPr>
              <w:t>Ведомственная информа-ция территориального отдела Управления Роспотребнадзора по Вологодской области в Сокольском, Усть-Кубинском, Вожегодском, Сямженском, Харовском, Верховажском районах, данные Вологдастата</w:t>
            </w:r>
          </w:p>
        </w:tc>
      </w:tr>
      <w:tr w:rsidR="00166BA3" w:rsidRPr="00D40C37" w:rsidTr="002A4ED0">
        <w:trPr>
          <w:trHeight w:val="23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A" w:rsidRPr="00D40C37" w:rsidRDefault="008537BA" w:rsidP="00257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8537BA" w:rsidRPr="00D40C37" w:rsidRDefault="008537BA" w:rsidP="00257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166BA3" w:rsidRPr="00D40C37" w:rsidRDefault="00674063" w:rsidP="00257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3" w:rsidRPr="00D40C37" w:rsidRDefault="00166BA3" w:rsidP="00166B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D40C37">
              <w:rPr>
                <w:sz w:val="24"/>
                <w:szCs w:val="24"/>
              </w:rPr>
              <w:t>Доля энергоэффективных источников 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3" w:rsidRPr="00D40C37" w:rsidRDefault="00166BA3" w:rsidP="002A4ED0">
            <w:pPr>
              <w:pStyle w:val="ConsPlusNormal"/>
              <w:spacing w:line="256" w:lineRule="auto"/>
              <w:ind w:firstLine="1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3" w:rsidRPr="00D40C37" w:rsidRDefault="00166BA3" w:rsidP="00166BA3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установленных энергоэффективн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ых источников света</w:t>
            </w:r>
            <w:r w:rsidR="00257CA2"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общего количества светильников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3" w:rsidRPr="00D40C37" w:rsidRDefault="00166BA3" w:rsidP="00166B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40C37">
              <w:rPr>
                <w:sz w:val="24"/>
                <w:szCs w:val="24"/>
                <w:lang w:eastAsia="en-US"/>
              </w:rPr>
              <w:lastRenderedPageBreak/>
              <w:t>Годовой, за отчетный период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3" w:rsidRPr="00D40C37" w:rsidRDefault="00166BA3" w:rsidP="00166BA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 xml:space="preserve">Доля энергоэффективных источников света=общее количество установленных 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энергоэффективных источников света/общее количество светильников *100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3" w:rsidRPr="00D40C37" w:rsidRDefault="00166BA3" w:rsidP="00D40C37">
            <w:pPr>
              <w:pStyle w:val="ConsPlusNormal"/>
              <w:tabs>
                <w:tab w:val="left" w:pos="306"/>
              </w:tabs>
              <w:spacing w:line="256" w:lineRule="auto"/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Ведомственная отчетность территориальных органов 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Сокольского округа, акты выполненных работ</w:t>
            </w:r>
          </w:p>
        </w:tc>
      </w:tr>
      <w:tr w:rsidR="00166BA3" w:rsidRPr="00D40C37" w:rsidTr="002A4ED0">
        <w:trPr>
          <w:trHeight w:val="23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3" w:rsidRPr="00D40C37" w:rsidRDefault="00674063" w:rsidP="00257CA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D40C37"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674063" w:rsidP="00166B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40C37">
              <w:rPr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="00166BA3" w:rsidRPr="00D40C37">
              <w:rPr>
                <w:sz w:val="24"/>
                <w:szCs w:val="24"/>
                <w:shd w:val="clear" w:color="auto" w:fill="FFFFFF"/>
                <w:lang w:eastAsia="en-US"/>
              </w:rPr>
              <w:t>ров</w:t>
            </w:r>
            <w:r w:rsidRPr="00D40C37">
              <w:rPr>
                <w:sz w:val="24"/>
                <w:szCs w:val="24"/>
                <w:shd w:val="clear" w:color="auto" w:fill="FFFFFF"/>
                <w:lang w:eastAsia="en-US"/>
              </w:rPr>
              <w:t>ень</w:t>
            </w:r>
            <w:r w:rsidR="00166BA3" w:rsidRPr="00D40C37">
              <w:rPr>
                <w:sz w:val="24"/>
                <w:szCs w:val="24"/>
                <w:shd w:val="clear" w:color="auto" w:fill="FFFFFF"/>
                <w:lang w:eastAsia="en-US"/>
              </w:rPr>
              <w:t xml:space="preserve"> газификации населения природным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2A4ED0">
            <w:pPr>
              <w:pStyle w:val="ConsPlusNormal"/>
              <w:spacing w:line="256" w:lineRule="auto"/>
              <w:ind w:firstLine="1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166BA3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Доля газификации населения Сокольского муниципального округа природным газом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166BA3">
            <w:pPr>
              <w:spacing w:line="25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D40C37">
              <w:rPr>
                <w:sz w:val="24"/>
                <w:szCs w:val="24"/>
                <w:lang w:eastAsia="en-US"/>
              </w:rPr>
              <w:t>Годовой, за отчетный период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166BA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(В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i / 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общ) 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 100%</w:t>
            </w:r>
          </w:p>
          <w:p w:rsidR="00166BA3" w:rsidRPr="00D40C37" w:rsidRDefault="00166BA3" w:rsidP="00166BA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уровень газиф</w:t>
            </w:r>
            <w:r w:rsidR="00674063"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икации населения природным газом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%.</w:t>
            </w:r>
          </w:p>
          <w:p w:rsidR="00166BA3" w:rsidRPr="00D40C37" w:rsidRDefault="00166BA3" w:rsidP="00166BA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домовладений и квартир, получивших доступ к природному газу по итогам реализации мероприятий по газификации i-го объекта, ед.</w:t>
            </w:r>
          </w:p>
          <w:p w:rsidR="00166BA3" w:rsidRPr="00D40C37" w:rsidRDefault="00166BA3" w:rsidP="00166BA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общ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общее количество домовладений (квартир) в жилом фонде </w:t>
            </w:r>
            <w:r w:rsidRPr="00D40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Сокольского муниципального округа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A3" w:rsidRPr="00D40C37" w:rsidRDefault="00166BA3" w:rsidP="00D40C37">
            <w:pPr>
              <w:pStyle w:val="ConsPlusNormal"/>
              <w:numPr>
                <w:ilvl w:val="0"/>
                <w:numId w:val="28"/>
              </w:numPr>
              <w:tabs>
                <w:tab w:val="left" w:pos="306"/>
              </w:tabs>
              <w:spacing w:line="256" w:lineRule="auto"/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Ведомственная отчетность от АО «Газпром газораспределение Вологда».</w:t>
            </w:r>
          </w:p>
          <w:p w:rsidR="00166BA3" w:rsidRPr="00D40C37" w:rsidRDefault="00166BA3" w:rsidP="00D40C37">
            <w:pPr>
              <w:pStyle w:val="ConsPlusNormal"/>
              <w:numPr>
                <w:ilvl w:val="0"/>
                <w:numId w:val="28"/>
              </w:numPr>
              <w:tabs>
                <w:tab w:val="left" w:pos="306"/>
              </w:tabs>
              <w:spacing w:line="256" w:lineRule="auto"/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Вологдастат</w:t>
            </w:r>
            <w:r w:rsidR="00D40C37"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DC67C1" w:rsidRDefault="00DC67C1" w:rsidP="00E873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DC67C1" w:rsidSect="00091C91">
          <w:footnotePr>
            <w:pos w:val="beneathText"/>
          </w:footnotePr>
          <w:pgSz w:w="16834" w:h="11909" w:orient="landscape"/>
          <w:pgMar w:top="1134" w:right="1140" w:bottom="624" w:left="851" w:header="454" w:footer="454" w:gutter="0"/>
          <w:pgNumType w:start="4"/>
          <w:cols w:space="708"/>
          <w:noEndnote/>
          <w:docGrid w:linePitch="381"/>
        </w:sectPr>
      </w:pPr>
    </w:p>
    <w:p w:rsidR="00BA3FF3" w:rsidRPr="00170334" w:rsidRDefault="00BA3FF3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</w:t>
      </w:r>
      <w:r w:rsidRPr="00170334">
        <w:rPr>
          <w:rFonts w:ascii="Times New Roman" w:hAnsi="Times New Roman"/>
          <w:sz w:val="28"/>
          <w:szCs w:val="28"/>
        </w:rPr>
        <w:t>е 1 к муниципальной программе</w:t>
      </w:r>
    </w:p>
    <w:p w:rsidR="00BA3FF3" w:rsidRPr="00170334" w:rsidRDefault="00BA3FF3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A3FF3" w:rsidRPr="009A610E" w:rsidRDefault="00BA3FF3" w:rsidP="00BA3FF3">
      <w:pPr>
        <w:jc w:val="center"/>
        <w:rPr>
          <w:b/>
        </w:rPr>
      </w:pPr>
      <w:r w:rsidRPr="00170334">
        <w:rPr>
          <w:b/>
        </w:rPr>
        <w:t xml:space="preserve">Паспорт муниципального </w:t>
      </w:r>
      <w:r w:rsidRPr="009A610E">
        <w:rPr>
          <w:b/>
        </w:rPr>
        <w:t>проекта: «Реализация проекта «Народный бюджет»</w:t>
      </w:r>
    </w:p>
    <w:p w:rsidR="00BA3FF3" w:rsidRPr="009A610E" w:rsidRDefault="00BA3FF3" w:rsidP="00BA3FF3">
      <w:pPr>
        <w:jc w:val="center"/>
        <w:rPr>
          <w:b/>
        </w:rPr>
      </w:pPr>
    </w:p>
    <w:p w:rsidR="00BA3FF3" w:rsidRPr="00170334" w:rsidRDefault="00BA3FF3" w:rsidP="00BA3FF3">
      <w:pPr>
        <w:jc w:val="center"/>
      </w:pPr>
      <w:r w:rsidRPr="00170334">
        <w:t>1. Общие сведения о проекте</w:t>
      </w:r>
    </w:p>
    <w:p w:rsidR="00BA3FF3" w:rsidRPr="00170334" w:rsidRDefault="00BA3FF3" w:rsidP="00BA3FF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BA3FF3" w:rsidRPr="00D40C37" w:rsidTr="00F548D9">
        <w:trPr>
          <w:jc w:val="center"/>
        </w:trPr>
        <w:tc>
          <w:tcPr>
            <w:tcW w:w="5262" w:type="dxa"/>
          </w:tcPr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Наименование проекта</w:t>
            </w:r>
          </w:p>
        </w:tc>
        <w:tc>
          <w:tcPr>
            <w:tcW w:w="8182" w:type="dxa"/>
          </w:tcPr>
          <w:p w:rsidR="00BA3FF3" w:rsidRPr="00D40C37" w:rsidRDefault="00BA3FF3" w:rsidP="00F548D9">
            <w:pPr>
              <w:jc w:val="center"/>
              <w:rPr>
                <w:i/>
                <w:sz w:val="24"/>
              </w:rPr>
            </w:pPr>
            <w:r w:rsidRPr="00D40C37">
              <w:rPr>
                <w:b/>
                <w:sz w:val="24"/>
              </w:rPr>
              <w:t>«Реализация проекта «Народный бюджет»</w:t>
            </w:r>
          </w:p>
        </w:tc>
      </w:tr>
      <w:tr w:rsidR="00BA3FF3" w:rsidRPr="00D40C37" w:rsidTr="00F548D9">
        <w:trPr>
          <w:jc w:val="center"/>
        </w:trPr>
        <w:tc>
          <w:tcPr>
            <w:tcW w:w="5262" w:type="dxa"/>
          </w:tcPr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Сроки реализации проекта</w:t>
            </w:r>
          </w:p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Начало 01.01.2025</w:t>
            </w:r>
          </w:p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Окончание 31.12.2030</w:t>
            </w:r>
          </w:p>
        </w:tc>
      </w:tr>
      <w:tr w:rsidR="00BA3FF3" w:rsidRPr="00D40C37" w:rsidTr="00F548D9">
        <w:trPr>
          <w:jc w:val="center"/>
        </w:trPr>
        <w:tc>
          <w:tcPr>
            <w:tcW w:w="5262" w:type="dxa"/>
          </w:tcPr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Руководитель проекта</w:t>
            </w:r>
          </w:p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(ФИО, должность)</w:t>
            </w:r>
          </w:p>
        </w:tc>
        <w:tc>
          <w:tcPr>
            <w:tcW w:w="8182" w:type="dxa"/>
          </w:tcPr>
          <w:p w:rsidR="00BA3FF3" w:rsidRPr="00D40C37" w:rsidRDefault="00BA3FF3" w:rsidP="00F548D9">
            <w:pPr>
              <w:jc w:val="both"/>
              <w:rPr>
                <w:sz w:val="24"/>
              </w:rPr>
            </w:pPr>
            <w:r w:rsidRPr="00D40C37">
              <w:rPr>
                <w:sz w:val="24"/>
              </w:rPr>
              <w:t>Лемехов А.В., заместитель главы Сокольского</w:t>
            </w:r>
            <w:r w:rsidR="008537BA" w:rsidRPr="00D40C37">
              <w:rPr>
                <w:sz w:val="24"/>
              </w:rPr>
              <w:t xml:space="preserve"> муниципального округа </w:t>
            </w:r>
          </w:p>
        </w:tc>
      </w:tr>
      <w:tr w:rsidR="00BA3FF3" w:rsidRPr="00D40C37" w:rsidTr="00F548D9">
        <w:trPr>
          <w:jc w:val="center"/>
        </w:trPr>
        <w:tc>
          <w:tcPr>
            <w:tcW w:w="5262" w:type="dxa"/>
          </w:tcPr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Администратор проекта</w:t>
            </w:r>
          </w:p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(ФИО, должность)</w:t>
            </w:r>
          </w:p>
        </w:tc>
        <w:tc>
          <w:tcPr>
            <w:tcW w:w="8182" w:type="dxa"/>
          </w:tcPr>
          <w:p w:rsidR="00BA3FF3" w:rsidRPr="00D40C37" w:rsidRDefault="00BA3FF3" w:rsidP="00F548D9">
            <w:pPr>
              <w:jc w:val="both"/>
              <w:rPr>
                <w:sz w:val="24"/>
              </w:rPr>
            </w:pPr>
            <w:r w:rsidRPr="00D40C37">
              <w:rPr>
                <w:sz w:val="24"/>
              </w:rPr>
              <w:t>Тютина Ю.Л., директор МКУ СМО «Управление строительства и ЖКХ»</w:t>
            </w:r>
            <w:r w:rsidR="008537BA" w:rsidRPr="00D40C37">
              <w:rPr>
                <w:sz w:val="24"/>
              </w:rPr>
              <w:t>; руководители территориальных органов</w:t>
            </w:r>
          </w:p>
        </w:tc>
      </w:tr>
      <w:tr w:rsidR="00BA3FF3" w:rsidRPr="00D40C37" w:rsidTr="00F548D9">
        <w:trPr>
          <w:jc w:val="center"/>
        </w:trPr>
        <w:tc>
          <w:tcPr>
            <w:tcW w:w="5262" w:type="dxa"/>
          </w:tcPr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BA3FF3" w:rsidRPr="00D40C37" w:rsidRDefault="00BA3FF3" w:rsidP="00F548D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D40C37">
              <w:rPr>
                <w:sz w:val="24"/>
              </w:rPr>
              <w:t>«Развитие топливно-энергетического комплекса и коммунальной инфраструктуры на территории Сокольского муниципального округа»</w:t>
            </w:r>
          </w:p>
        </w:tc>
      </w:tr>
    </w:tbl>
    <w:p w:rsidR="00BA3FF3" w:rsidRDefault="00BA3FF3" w:rsidP="00BA3FF3">
      <w:pPr>
        <w:jc w:val="center"/>
        <w:outlineLvl w:val="2"/>
      </w:pPr>
    </w:p>
    <w:p w:rsidR="00BA3FF3" w:rsidRPr="00170334" w:rsidRDefault="00BA3FF3" w:rsidP="00BA3FF3">
      <w:pPr>
        <w:jc w:val="center"/>
        <w:outlineLvl w:val="2"/>
      </w:pPr>
      <w:r w:rsidRPr="00170334">
        <w:t>2. Показатели проекта</w:t>
      </w:r>
    </w:p>
    <w:p w:rsidR="00BA3FF3" w:rsidRPr="00170334" w:rsidRDefault="00BA3FF3" w:rsidP="00BA3FF3">
      <w:pPr>
        <w:jc w:val="center"/>
        <w:outlineLvl w:val="2"/>
        <w:rPr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BA3FF3" w:rsidRPr="00D40C37" w:rsidTr="00F548D9">
        <w:trPr>
          <w:trHeight w:val="145"/>
          <w:jc w:val="center"/>
        </w:trPr>
        <w:tc>
          <w:tcPr>
            <w:tcW w:w="540" w:type="dxa"/>
            <w:vMerge w:val="restart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Период, год</w:t>
            </w:r>
          </w:p>
        </w:tc>
      </w:tr>
      <w:tr w:rsidR="00BA3FF3" w:rsidRPr="00D40C37" w:rsidTr="00F548D9">
        <w:trPr>
          <w:trHeight w:val="129"/>
          <w:jc w:val="center"/>
        </w:trPr>
        <w:tc>
          <w:tcPr>
            <w:tcW w:w="540" w:type="dxa"/>
            <w:vMerge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2030</w:t>
            </w:r>
          </w:p>
        </w:tc>
      </w:tr>
      <w:tr w:rsidR="00BA3FF3" w:rsidRPr="00D40C37" w:rsidTr="00F548D9">
        <w:trPr>
          <w:trHeight w:val="172"/>
          <w:jc w:val="center"/>
        </w:trPr>
        <w:tc>
          <w:tcPr>
            <w:tcW w:w="540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11</w:t>
            </w:r>
          </w:p>
        </w:tc>
      </w:tr>
      <w:tr w:rsidR="00BA3FF3" w:rsidRPr="00D40C37" w:rsidTr="00F548D9">
        <w:trPr>
          <w:trHeight w:val="172"/>
          <w:jc w:val="center"/>
        </w:trPr>
        <w:tc>
          <w:tcPr>
            <w:tcW w:w="14481" w:type="dxa"/>
            <w:gridSpan w:val="11"/>
          </w:tcPr>
          <w:p w:rsidR="00BA3FF3" w:rsidRPr="00D40C37" w:rsidRDefault="00BA3FF3" w:rsidP="00041F4C">
            <w:pPr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 xml:space="preserve">Задача проекта: </w:t>
            </w:r>
            <w:r w:rsidR="00041F4C" w:rsidRPr="00D40C37">
              <w:rPr>
                <w:color w:val="1F1F1F"/>
                <w:sz w:val="24"/>
                <w:szCs w:val="24"/>
                <w:shd w:val="clear" w:color="auto" w:fill="FFFFFF"/>
              </w:rPr>
              <w:t>Восстановление или ремонт объектов коммунальной инфраструктуры, водоснабжения, канализации, электрификации, освещения улиц, придомовых территорий, территорий населенных пунктов, площадей, парков, спортивных и детских площадок, мест массового отдыха, объектов культуры.</w:t>
            </w:r>
          </w:p>
        </w:tc>
      </w:tr>
      <w:tr w:rsidR="00BA3FF3" w:rsidRPr="00D40C37" w:rsidTr="00F548D9">
        <w:trPr>
          <w:jc w:val="center"/>
        </w:trPr>
        <w:tc>
          <w:tcPr>
            <w:tcW w:w="540" w:type="dxa"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BA3FF3" w:rsidRPr="00D40C37" w:rsidRDefault="00041F4C" w:rsidP="00F548D9">
            <w:pPr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Количество реализованных проектов «Народный бюджет»</w:t>
            </w:r>
          </w:p>
        </w:tc>
        <w:tc>
          <w:tcPr>
            <w:tcW w:w="1448" w:type="dxa"/>
          </w:tcPr>
          <w:p w:rsidR="00BA3FF3" w:rsidRPr="00D40C37" w:rsidRDefault="00041F4C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BA3FF3" w:rsidRPr="00D40C37" w:rsidRDefault="00041F4C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BA3FF3" w:rsidRPr="00D40C37" w:rsidRDefault="00041F4C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A3FF3" w:rsidRPr="00D40C37" w:rsidRDefault="00041F4C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A3FF3" w:rsidRPr="00D40C37" w:rsidRDefault="00041F4C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A3FF3" w:rsidRPr="00D40C37" w:rsidRDefault="00041F4C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A3FF3" w:rsidRPr="00D40C37" w:rsidRDefault="00041F4C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A3FF3" w:rsidRPr="00D40C37" w:rsidRDefault="00041F4C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A3FF3" w:rsidRPr="00D64855" w:rsidRDefault="00BA3FF3" w:rsidP="00BA3FF3">
      <w:pPr>
        <w:jc w:val="center"/>
        <w:outlineLvl w:val="2"/>
      </w:pPr>
      <w:r w:rsidRPr="00D64855">
        <w:t>3. Мероприятия (результаты) проекта</w:t>
      </w:r>
    </w:p>
    <w:p w:rsidR="00BA3FF3" w:rsidRPr="00A027F7" w:rsidRDefault="00BA3FF3" w:rsidP="00BA3FF3">
      <w:pPr>
        <w:jc w:val="both"/>
        <w:rPr>
          <w:sz w:val="24"/>
          <w:szCs w:val="24"/>
        </w:rPr>
      </w:pPr>
    </w:p>
    <w:tbl>
      <w:tblPr>
        <w:tblW w:w="14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748"/>
        <w:gridCol w:w="722"/>
        <w:gridCol w:w="709"/>
        <w:gridCol w:w="744"/>
        <w:gridCol w:w="610"/>
        <w:gridCol w:w="610"/>
        <w:gridCol w:w="610"/>
      </w:tblGrid>
      <w:tr w:rsidR="00BA3FF3" w:rsidRPr="00D40C37" w:rsidTr="00D40C37">
        <w:trPr>
          <w:jc w:val="center"/>
        </w:trPr>
        <w:tc>
          <w:tcPr>
            <w:tcW w:w="488" w:type="dxa"/>
            <w:vMerge w:val="restart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№</w:t>
            </w:r>
          </w:p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BA3FF3" w:rsidRPr="00D40C37" w:rsidRDefault="00BA3FF3" w:rsidP="00F548D9">
            <w:pPr>
              <w:ind w:left="-62" w:right="-62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 xml:space="preserve">Единица измерения (по </w:t>
            </w:r>
            <w:hyperlink r:id="rId11">
              <w:r w:rsidRPr="00D40C37">
                <w:rPr>
                  <w:sz w:val="24"/>
                  <w:szCs w:val="24"/>
                </w:rPr>
                <w:t>ОКЕИ</w:t>
              </w:r>
            </w:hyperlink>
            <w:r w:rsidRPr="00D40C37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666" w:type="dxa"/>
            <w:vMerge w:val="restart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Направление расходов,</w:t>
            </w:r>
          </w:p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073" w:type="dxa"/>
            <w:vMerge w:val="restart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456" w:type="dxa"/>
            <w:gridSpan w:val="2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005" w:type="dxa"/>
            <w:gridSpan w:val="6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Период, год</w:t>
            </w:r>
          </w:p>
        </w:tc>
      </w:tr>
      <w:tr w:rsidR="00BA3FF3" w:rsidRPr="00D40C37" w:rsidTr="00D40C37">
        <w:trPr>
          <w:trHeight w:val="508"/>
          <w:jc w:val="center"/>
        </w:trPr>
        <w:tc>
          <w:tcPr>
            <w:tcW w:w="488" w:type="dxa"/>
            <w:vMerge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значение</w:t>
            </w:r>
          </w:p>
        </w:tc>
        <w:tc>
          <w:tcPr>
            <w:tcW w:w="748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2026</w:t>
            </w:r>
          </w:p>
        </w:tc>
        <w:tc>
          <w:tcPr>
            <w:tcW w:w="7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2030</w:t>
            </w:r>
          </w:p>
        </w:tc>
      </w:tr>
      <w:tr w:rsidR="00BA3FF3" w:rsidRPr="00D40C37" w:rsidTr="00D40C37">
        <w:trPr>
          <w:jc w:val="center"/>
        </w:trPr>
        <w:tc>
          <w:tcPr>
            <w:tcW w:w="488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14</w:t>
            </w:r>
          </w:p>
        </w:tc>
      </w:tr>
      <w:tr w:rsidR="00BA3FF3" w:rsidRPr="00D40C37" w:rsidTr="00D40C37">
        <w:trPr>
          <w:jc w:val="center"/>
        </w:trPr>
        <w:tc>
          <w:tcPr>
            <w:tcW w:w="14484" w:type="dxa"/>
            <w:gridSpan w:val="14"/>
          </w:tcPr>
          <w:p w:rsidR="00BA3FF3" w:rsidRPr="00D40C37" w:rsidRDefault="00BA3FF3" w:rsidP="00041F4C">
            <w:pPr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 xml:space="preserve">Задача проекта: </w:t>
            </w:r>
            <w:r w:rsidR="00041F4C" w:rsidRPr="00D40C37">
              <w:rPr>
                <w:color w:val="1F1F1F"/>
                <w:sz w:val="24"/>
                <w:szCs w:val="24"/>
                <w:shd w:val="clear" w:color="auto" w:fill="FFFFFF"/>
              </w:rPr>
              <w:t>Восстановление или ремонт объектов коммунальной инфраструктуры, водоснабжения, канализации, электрификации, освещения улиц, придомовых территорий, территорий населенных пунктов, площадей, парков, спортивных и детских площадок, мест массового отдыха, объектов культуры.</w:t>
            </w:r>
          </w:p>
        </w:tc>
      </w:tr>
      <w:tr w:rsidR="00BA3FF3" w:rsidRPr="00D40C37" w:rsidTr="00D40C37">
        <w:trPr>
          <w:trHeight w:val="2484"/>
          <w:jc w:val="center"/>
        </w:trPr>
        <w:tc>
          <w:tcPr>
            <w:tcW w:w="488" w:type="dxa"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1.</w:t>
            </w:r>
          </w:p>
        </w:tc>
        <w:tc>
          <w:tcPr>
            <w:tcW w:w="1830" w:type="dxa"/>
          </w:tcPr>
          <w:p w:rsidR="00BA3FF3" w:rsidRPr="00D40C37" w:rsidRDefault="00BA3FF3" w:rsidP="00D40C37">
            <w:pPr>
              <w:jc w:val="center"/>
              <w:rPr>
                <w:color w:val="000000"/>
                <w:sz w:val="24"/>
                <w:szCs w:val="24"/>
              </w:rPr>
            </w:pPr>
            <w:r w:rsidRPr="00D40C37">
              <w:rPr>
                <w:color w:val="000000"/>
                <w:sz w:val="24"/>
                <w:szCs w:val="24"/>
              </w:rPr>
              <w:t>Вы</w:t>
            </w:r>
            <w:r w:rsidR="00041F4C" w:rsidRPr="00D40C37">
              <w:rPr>
                <w:color w:val="000000"/>
                <w:sz w:val="24"/>
                <w:szCs w:val="24"/>
              </w:rPr>
              <w:t>полнены мероприятия</w:t>
            </w:r>
            <w:r w:rsidRPr="00D40C37">
              <w:rPr>
                <w:color w:val="000000"/>
                <w:sz w:val="24"/>
                <w:szCs w:val="24"/>
              </w:rPr>
              <w:t>, направленных на повышение надежности теплоснабжения, водоснабжения и водоотведения и качества коммунальных ресурсов</w:t>
            </w:r>
          </w:p>
          <w:p w:rsidR="00BA3FF3" w:rsidRPr="00D40C37" w:rsidRDefault="00BA3FF3" w:rsidP="00D40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BA3FF3" w:rsidRPr="00D40C37" w:rsidRDefault="00041F4C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единица</w:t>
            </w:r>
          </w:p>
        </w:tc>
        <w:tc>
          <w:tcPr>
            <w:tcW w:w="1698" w:type="dxa"/>
          </w:tcPr>
          <w:p w:rsidR="00BA3FF3" w:rsidRPr="00D40C37" w:rsidRDefault="00041F4C" w:rsidP="00D40C3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C37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497E16" w:rsidRPr="00D40C37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Pr="00D40C37">
              <w:rPr>
                <w:rFonts w:ascii="Times New Roman" w:hAnsi="Times New Roman"/>
                <w:sz w:val="24"/>
                <w:szCs w:val="24"/>
              </w:rPr>
              <w:t>на реализацию проекта «Народный бюджет»</w:t>
            </w:r>
          </w:p>
        </w:tc>
        <w:tc>
          <w:tcPr>
            <w:tcW w:w="1666" w:type="dxa"/>
          </w:tcPr>
          <w:p w:rsidR="00BA3FF3" w:rsidRPr="00D40C37" w:rsidRDefault="00BA3FF3" w:rsidP="00D40C3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FF3" w:rsidRPr="00D40C37" w:rsidRDefault="00BA3FF3" w:rsidP="00D40C37">
            <w:pPr>
              <w:jc w:val="center"/>
              <w:rPr>
                <w:color w:val="000000"/>
                <w:sz w:val="24"/>
                <w:szCs w:val="24"/>
              </w:rPr>
            </w:pPr>
            <w:r w:rsidRPr="00D40C37">
              <w:rPr>
                <w:color w:val="000000"/>
                <w:sz w:val="24"/>
                <w:szCs w:val="24"/>
              </w:rPr>
              <w:t>Мероприятия: иные закупки товаров, работ и услуг для выполнения мероприятий</w:t>
            </w:r>
          </w:p>
          <w:p w:rsidR="00BA3FF3" w:rsidRPr="00D40C37" w:rsidRDefault="00BA3FF3" w:rsidP="00D40C37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73" w:type="dxa"/>
          </w:tcPr>
          <w:p w:rsidR="00BA3FF3" w:rsidRPr="00D40C37" w:rsidRDefault="00BA3FF3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 xml:space="preserve">Закупка </w:t>
            </w:r>
            <w:r w:rsidR="00041F4C" w:rsidRPr="00D40C37">
              <w:rPr>
                <w:sz w:val="24"/>
                <w:szCs w:val="24"/>
              </w:rPr>
              <w:t xml:space="preserve">товаров, </w:t>
            </w:r>
            <w:r w:rsidRPr="00D40C37">
              <w:rPr>
                <w:sz w:val="24"/>
                <w:szCs w:val="24"/>
              </w:rPr>
              <w:t>работ</w:t>
            </w:r>
            <w:r w:rsidR="00041F4C" w:rsidRPr="00D40C37">
              <w:rPr>
                <w:sz w:val="24"/>
                <w:szCs w:val="24"/>
              </w:rPr>
              <w:t>, услуг</w:t>
            </w:r>
            <w:r w:rsidRPr="00D40C37">
              <w:rPr>
                <w:sz w:val="24"/>
                <w:szCs w:val="24"/>
              </w:rPr>
              <w:t xml:space="preserve"> </w:t>
            </w:r>
            <w:r w:rsidR="00041F4C" w:rsidRPr="00D40C37">
              <w:rPr>
                <w:sz w:val="24"/>
                <w:szCs w:val="24"/>
              </w:rPr>
              <w:t>для организации проведения мероприятий по улучшению качества теплоснабжения, водоснабжения и водоотведения.</w:t>
            </w:r>
          </w:p>
        </w:tc>
        <w:tc>
          <w:tcPr>
            <w:tcW w:w="708" w:type="dxa"/>
          </w:tcPr>
          <w:p w:rsidR="00BA3FF3" w:rsidRPr="00D40C37" w:rsidRDefault="00041F4C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C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BA3FF3" w:rsidRPr="00D40C37" w:rsidRDefault="00BA3FF3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C3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BA3FF3" w:rsidRPr="00D40C37" w:rsidRDefault="00041F4C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A3FF3" w:rsidRPr="00D40C37" w:rsidRDefault="00041F4C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BA3FF3" w:rsidRPr="00D40C37" w:rsidRDefault="00041F4C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BA3FF3" w:rsidRPr="00D40C37" w:rsidRDefault="00041F4C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BA3FF3" w:rsidRPr="00D40C37" w:rsidRDefault="00041F4C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BA3FF3" w:rsidRPr="00D40C37" w:rsidRDefault="00041F4C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A3FF3" w:rsidRDefault="00BA3FF3" w:rsidP="00BA3FF3">
      <w:pPr>
        <w:pStyle w:val="aff"/>
        <w:ind w:left="0" w:firstLine="709"/>
        <w:jc w:val="center"/>
      </w:pPr>
    </w:p>
    <w:p w:rsidR="00BA3FF3" w:rsidRPr="00D64855" w:rsidRDefault="00BA3FF3" w:rsidP="00BA3FF3">
      <w:pPr>
        <w:ind w:firstLine="540"/>
        <w:jc w:val="center"/>
      </w:pPr>
      <w:r w:rsidRPr="00D64855">
        <w:t>4. Финансовое обеспечение реализации проекта</w:t>
      </w:r>
    </w:p>
    <w:p w:rsidR="00BA3FF3" w:rsidRDefault="00BA3FF3" w:rsidP="00BA3FF3">
      <w:pPr>
        <w:ind w:firstLine="540"/>
      </w:pPr>
    </w:p>
    <w:p w:rsidR="00BA3FF3" w:rsidRPr="00D64855" w:rsidRDefault="00BA3FF3" w:rsidP="00BA3FF3">
      <w:pPr>
        <w:ind w:firstLine="540"/>
      </w:pPr>
      <w:r w:rsidRPr="00D64855">
        <w:t>Приведено в приложении к паспорту муниципального проекта</w:t>
      </w:r>
      <w:r w:rsidR="00BD6D27">
        <w:t>.</w:t>
      </w:r>
    </w:p>
    <w:p w:rsidR="00BA3FF3" w:rsidRPr="00D64855" w:rsidRDefault="00BA3FF3" w:rsidP="00BA3FF3">
      <w:pPr>
        <w:ind w:firstLine="540"/>
        <w:jc w:val="center"/>
        <w:rPr>
          <w:szCs w:val="24"/>
        </w:rPr>
      </w:pPr>
    </w:p>
    <w:p w:rsidR="00BA3FF3" w:rsidRPr="00D64855" w:rsidRDefault="00BA3FF3" w:rsidP="00BA3FF3">
      <w:pPr>
        <w:jc w:val="center"/>
      </w:pPr>
      <w:r w:rsidRPr="00D64855">
        <w:t>5. Методика расчета показателей проекта</w:t>
      </w:r>
    </w:p>
    <w:p w:rsidR="00BA3FF3" w:rsidRDefault="00BA3FF3" w:rsidP="00BA3FF3">
      <w:pPr>
        <w:pStyle w:val="aff"/>
        <w:ind w:left="0" w:firstLine="709"/>
        <w:jc w:val="center"/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1134"/>
        <w:gridCol w:w="2693"/>
        <w:gridCol w:w="1843"/>
        <w:gridCol w:w="2268"/>
        <w:gridCol w:w="2127"/>
        <w:gridCol w:w="1984"/>
      </w:tblGrid>
      <w:tr w:rsidR="00BA3FF3" w:rsidRPr="00D40C37" w:rsidTr="00EF76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№</w:t>
            </w:r>
          </w:p>
          <w:p w:rsidR="00BA3FF3" w:rsidRPr="00D40C37" w:rsidRDefault="00BA3FF3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Ед. из</w:t>
            </w:r>
            <w:r w:rsidRPr="00D40C37">
              <w:rPr>
                <w:sz w:val="24"/>
                <w:szCs w:val="24"/>
              </w:rPr>
              <w:softHyphen/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Определение пока</w:t>
            </w:r>
            <w:r w:rsidRPr="00D40C37">
              <w:rPr>
                <w:sz w:val="24"/>
                <w:szCs w:val="24"/>
              </w:rPr>
              <w:softHyphen/>
              <w:t>зателя (индика</w:t>
            </w:r>
            <w:r w:rsidRPr="00D40C37">
              <w:rPr>
                <w:sz w:val="24"/>
                <w:szCs w:val="24"/>
              </w:rPr>
              <w:softHyphen/>
              <w:t xml:space="preserve">тора)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Временные характери</w:t>
            </w:r>
            <w:r w:rsidRPr="00D40C37">
              <w:rPr>
                <w:sz w:val="24"/>
                <w:szCs w:val="24"/>
              </w:rPr>
              <w:softHyphen/>
              <w:t>стики показа</w:t>
            </w:r>
            <w:r w:rsidRPr="00D40C37">
              <w:rPr>
                <w:sz w:val="24"/>
                <w:szCs w:val="24"/>
              </w:rPr>
              <w:softHyphen/>
              <w:t xml:space="preserve">теля </w:t>
            </w:r>
            <w:r w:rsidRPr="00D40C37">
              <w:rPr>
                <w:sz w:val="24"/>
                <w:szCs w:val="24"/>
              </w:rPr>
              <w:lastRenderedPageBreak/>
              <w:t>(индика</w:t>
            </w:r>
            <w:r w:rsidRPr="00D40C37">
              <w:rPr>
                <w:sz w:val="24"/>
                <w:szCs w:val="24"/>
              </w:rPr>
              <w:softHyphen/>
              <w:t xml:space="preserve">тора)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lastRenderedPageBreak/>
              <w:t>Алгоритм форми</w:t>
            </w:r>
            <w:r w:rsidRPr="00D40C37">
              <w:rPr>
                <w:sz w:val="24"/>
                <w:szCs w:val="24"/>
              </w:rPr>
              <w:softHyphen/>
              <w:t>рования (формула) и методологиче</w:t>
            </w:r>
            <w:r w:rsidRPr="00D40C37">
              <w:rPr>
                <w:sz w:val="24"/>
                <w:szCs w:val="24"/>
              </w:rPr>
              <w:softHyphen/>
            </w:r>
            <w:r w:rsidRPr="00D40C37">
              <w:rPr>
                <w:sz w:val="24"/>
                <w:szCs w:val="24"/>
              </w:rPr>
              <w:lastRenderedPageBreak/>
              <w:t>ские пояснения к показа</w:t>
            </w:r>
            <w:r w:rsidRPr="00D40C37">
              <w:rPr>
                <w:sz w:val="24"/>
                <w:szCs w:val="24"/>
              </w:rPr>
              <w:softHyphen/>
              <w:t xml:space="preserve">телю (индикатору)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lastRenderedPageBreak/>
              <w:t>Показатели, исполь</w:t>
            </w:r>
            <w:r w:rsidRPr="00D40C37">
              <w:rPr>
                <w:sz w:val="24"/>
                <w:szCs w:val="24"/>
              </w:rPr>
              <w:softHyphen/>
              <w:t>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A3FF3" w:rsidRPr="00D40C37" w:rsidRDefault="00BA3FF3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Источник данных</w:t>
            </w:r>
          </w:p>
        </w:tc>
      </w:tr>
      <w:tr w:rsidR="00BA3FF3" w:rsidRPr="00D40C37" w:rsidTr="00EF76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8</w:t>
            </w:r>
          </w:p>
        </w:tc>
      </w:tr>
      <w:tr w:rsidR="00BA3FF3" w:rsidRPr="00D40C37" w:rsidTr="00EF76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EF76B5" w:rsidP="00F548D9">
            <w:pPr>
              <w:spacing w:before="120"/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Количество реализованных проектов «Народный бюджет»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F3" w:rsidRPr="00D40C37" w:rsidRDefault="00EF76B5" w:rsidP="00F548D9">
            <w:pPr>
              <w:spacing w:before="12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единица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EF76B5" w:rsidP="00EF76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  <w:shd w:val="clear" w:color="auto" w:fill="FFFFFF"/>
                <w:lang w:eastAsia="en-US"/>
              </w:rPr>
              <w:t>Фактическое количество проектов «Народный бюджет», реализованных в отчетном периоде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EF76B5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  <w:lang w:eastAsia="en-US"/>
              </w:rPr>
              <w:t>Ежегодно, показатель за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8" w:rsidRPr="00D40C37" w:rsidRDefault="00943908" w:rsidP="0094390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FF3" w:rsidRPr="00D40C37" w:rsidRDefault="00943908" w:rsidP="00943908">
            <w:pPr>
              <w:pStyle w:val="ConsPlusNormal"/>
              <w:spacing w:line="256" w:lineRule="auto"/>
              <w:rPr>
                <w:sz w:val="24"/>
                <w:szCs w:val="24"/>
                <w:vertAlign w:val="subscript"/>
                <w:lang w:val="en-US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НБ=</w:t>
            </w:r>
            <w:r w:rsidRPr="00D40C37">
              <w:rPr>
                <w:sz w:val="24"/>
                <w:szCs w:val="24"/>
              </w:rPr>
              <w:t>∑</w:t>
            </w:r>
            <w:r w:rsidRPr="00D40C37">
              <w:rPr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943908" w:rsidP="00943908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 xml:space="preserve">                              </w:t>
            </w:r>
            <w:r w:rsidRPr="00D40C37">
              <w:rPr>
                <w:sz w:val="24"/>
                <w:szCs w:val="24"/>
                <w:lang w:val="en-US"/>
              </w:rPr>
              <w:t>n</w:t>
            </w:r>
            <w:r w:rsidRPr="00D40C37">
              <w:rPr>
                <w:sz w:val="24"/>
                <w:szCs w:val="24"/>
              </w:rPr>
              <w:t xml:space="preserve"> - к</w:t>
            </w: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оличество проектов «Народный бюджет», реализованных в отчетном периоде,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943908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Ведомственная отчетность, акты выполненных работ</w:t>
            </w:r>
          </w:p>
        </w:tc>
      </w:tr>
    </w:tbl>
    <w:p w:rsidR="00D40C37" w:rsidRDefault="00D40C37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40C37" w:rsidRDefault="00D40C37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40C37" w:rsidRDefault="00D40C37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40C37" w:rsidRDefault="00D40C37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40C37" w:rsidRDefault="00D40C37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40C37" w:rsidRDefault="00D40C37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40C37" w:rsidRDefault="00D40C37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40C37" w:rsidRDefault="00D40C37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40C37" w:rsidRDefault="00D40C37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40C37" w:rsidRDefault="00D40C37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40C37" w:rsidRDefault="00D40C37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40C37" w:rsidRDefault="00D40C37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40C37" w:rsidRDefault="00D40C37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40C37" w:rsidRDefault="00D40C37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40C37" w:rsidRDefault="00D40C37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40C37" w:rsidRDefault="00D40C37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40C37" w:rsidRDefault="00D40C37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D6D27" w:rsidRDefault="00BD6D27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D6D27" w:rsidRDefault="00BD6D27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40C37" w:rsidRDefault="00D40C37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A3FF3" w:rsidRPr="00170334" w:rsidRDefault="00BA3FF3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</w:t>
      </w:r>
      <w:r w:rsidR="00D15031">
        <w:rPr>
          <w:rFonts w:ascii="Times New Roman" w:hAnsi="Times New Roman"/>
          <w:sz w:val="28"/>
          <w:szCs w:val="28"/>
        </w:rPr>
        <w:t>е 2</w:t>
      </w:r>
      <w:r w:rsidRPr="00170334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BA3FF3" w:rsidRPr="00170334" w:rsidRDefault="00BA3FF3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A3FF3" w:rsidRPr="009A610E" w:rsidRDefault="00BA3FF3" w:rsidP="00BA3FF3">
      <w:pPr>
        <w:jc w:val="center"/>
        <w:rPr>
          <w:b/>
        </w:rPr>
      </w:pPr>
      <w:r w:rsidRPr="00170334">
        <w:rPr>
          <w:b/>
        </w:rPr>
        <w:t xml:space="preserve">Паспорт муниципального </w:t>
      </w:r>
      <w:r w:rsidRPr="009A610E">
        <w:rPr>
          <w:b/>
        </w:rPr>
        <w:t>проекта: «</w:t>
      </w:r>
      <w:r>
        <w:rPr>
          <w:b/>
        </w:rPr>
        <w:t>Поставка сжиженного углеводородного газа</w:t>
      </w:r>
      <w:r w:rsidRPr="009A610E">
        <w:rPr>
          <w:b/>
        </w:rPr>
        <w:t>»</w:t>
      </w:r>
    </w:p>
    <w:p w:rsidR="00BA3FF3" w:rsidRPr="009A610E" w:rsidRDefault="00BA3FF3" w:rsidP="00BA3FF3">
      <w:pPr>
        <w:jc w:val="center"/>
        <w:rPr>
          <w:b/>
        </w:rPr>
      </w:pPr>
    </w:p>
    <w:p w:rsidR="00BA3FF3" w:rsidRPr="00170334" w:rsidRDefault="00BA3FF3" w:rsidP="00BA3FF3">
      <w:pPr>
        <w:jc w:val="center"/>
      </w:pPr>
      <w:r w:rsidRPr="00170334">
        <w:t>1. Общие сведения о проекте</w:t>
      </w:r>
    </w:p>
    <w:p w:rsidR="00BA3FF3" w:rsidRPr="00170334" w:rsidRDefault="00BA3FF3" w:rsidP="00BA3FF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BA3FF3" w:rsidRPr="00D40C37" w:rsidTr="00F548D9">
        <w:trPr>
          <w:jc w:val="center"/>
        </w:trPr>
        <w:tc>
          <w:tcPr>
            <w:tcW w:w="5262" w:type="dxa"/>
          </w:tcPr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Наименование проекта</w:t>
            </w:r>
          </w:p>
        </w:tc>
        <w:tc>
          <w:tcPr>
            <w:tcW w:w="8182" w:type="dxa"/>
          </w:tcPr>
          <w:p w:rsidR="00BA3FF3" w:rsidRPr="00D40C37" w:rsidRDefault="00BA3FF3" w:rsidP="00E91FFA">
            <w:pPr>
              <w:jc w:val="center"/>
              <w:rPr>
                <w:i/>
                <w:sz w:val="24"/>
              </w:rPr>
            </w:pPr>
            <w:r w:rsidRPr="00D40C37">
              <w:rPr>
                <w:b/>
                <w:sz w:val="24"/>
              </w:rPr>
              <w:t>«</w:t>
            </w:r>
            <w:r w:rsidR="00E91FFA" w:rsidRPr="00D40C37">
              <w:rPr>
                <w:b/>
                <w:sz w:val="24"/>
              </w:rPr>
              <w:t>Поставка сжиженного углеводородного газа</w:t>
            </w:r>
            <w:r w:rsidRPr="00D40C37">
              <w:rPr>
                <w:b/>
                <w:sz w:val="24"/>
              </w:rPr>
              <w:t>»</w:t>
            </w:r>
          </w:p>
        </w:tc>
      </w:tr>
      <w:tr w:rsidR="00BA3FF3" w:rsidRPr="00D40C37" w:rsidTr="00F548D9">
        <w:trPr>
          <w:jc w:val="center"/>
        </w:trPr>
        <w:tc>
          <w:tcPr>
            <w:tcW w:w="5262" w:type="dxa"/>
          </w:tcPr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Сроки реализации проекта</w:t>
            </w:r>
          </w:p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Начало 01.01.2025</w:t>
            </w:r>
          </w:p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Окончание 31.12.2030</w:t>
            </w:r>
          </w:p>
        </w:tc>
      </w:tr>
      <w:tr w:rsidR="00BA3FF3" w:rsidRPr="00D40C37" w:rsidTr="00F548D9">
        <w:trPr>
          <w:jc w:val="center"/>
        </w:trPr>
        <w:tc>
          <w:tcPr>
            <w:tcW w:w="5262" w:type="dxa"/>
          </w:tcPr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Руководитель проекта</w:t>
            </w:r>
          </w:p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(ФИО, должность)</w:t>
            </w:r>
          </w:p>
        </w:tc>
        <w:tc>
          <w:tcPr>
            <w:tcW w:w="8182" w:type="dxa"/>
          </w:tcPr>
          <w:p w:rsidR="00BA3FF3" w:rsidRPr="00D40C37" w:rsidRDefault="00BA3FF3" w:rsidP="00F548D9">
            <w:pPr>
              <w:jc w:val="both"/>
              <w:rPr>
                <w:sz w:val="24"/>
              </w:rPr>
            </w:pPr>
            <w:r w:rsidRPr="00D40C37">
              <w:rPr>
                <w:sz w:val="24"/>
              </w:rPr>
              <w:t>Лемехов А.В., заместитель главы Сокольского</w:t>
            </w:r>
            <w:r w:rsidR="00DE04E0" w:rsidRPr="00D40C37">
              <w:rPr>
                <w:sz w:val="24"/>
              </w:rPr>
              <w:t xml:space="preserve"> муниципального округа.</w:t>
            </w:r>
          </w:p>
        </w:tc>
      </w:tr>
      <w:tr w:rsidR="00BA3FF3" w:rsidRPr="00D40C37" w:rsidTr="00F548D9">
        <w:trPr>
          <w:jc w:val="center"/>
        </w:trPr>
        <w:tc>
          <w:tcPr>
            <w:tcW w:w="5262" w:type="dxa"/>
          </w:tcPr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Администратор проекта</w:t>
            </w:r>
          </w:p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(ФИО, должность)</w:t>
            </w:r>
          </w:p>
        </w:tc>
        <w:tc>
          <w:tcPr>
            <w:tcW w:w="8182" w:type="dxa"/>
          </w:tcPr>
          <w:p w:rsidR="00BA3FF3" w:rsidRPr="00D40C37" w:rsidRDefault="00BA3FF3" w:rsidP="00F548D9">
            <w:pPr>
              <w:jc w:val="both"/>
              <w:rPr>
                <w:sz w:val="24"/>
              </w:rPr>
            </w:pPr>
            <w:r w:rsidRPr="00D40C37">
              <w:rPr>
                <w:sz w:val="24"/>
              </w:rPr>
              <w:t>Тютина Ю.Л., директор МКУ СМО «Управление строительства и ЖКХ»</w:t>
            </w:r>
            <w:r w:rsidR="00DE04E0" w:rsidRPr="00D40C37">
              <w:rPr>
                <w:sz w:val="24"/>
              </w:rPr>
              <w:t>, Кузнецов А.В., начальник территориального органа «Город Сокол».</w:t>
            </w:r>
          </w:p>
        </w:tc>
      </w:tr>
      <w:tr w:rsidR="00BA3FF3" w:rsidRPr="00D40C37" w:rsidTr="00F548D9">
        <w:trPr>
          <w:jc w:val="center"/>
        </w:trPr>
        <w:tc>
          <w:tcPr>
            <w:tcW w:w="5262" w:type="dxa"/>
          </w:tcPr>
          <w:p w:rsidR="00BA3FF3" w:rsidRPr="00D40C37" w:rsidRDefault="00BA3FF3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BA3FF3" w:rsidRPr="00D40C37" w:rsidRDefault="00BA3FF3" w:rsidP="00F548D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D40C37">
              <w:rPr>
                <w:sz w:val="24"/>
              </w:rPr>
              <w:t>«Развитие топливно-энергетического комплекса и коммунальной инфраструктуры на территории Сокольского муниципального округа»</w:t>
            </w:r>
          </w:p>
        </w:tc>
      </w:tr>
    </w:tbl>
    <w:p w:rsidR="00BA3FF3" w:rsidRDefault="00BA3FF3" w:rsidP="00BA3FF3">
      <w:pPr>
        <w:jc w:val="center"/>
        <w:outlineLvl w:val="2"/>
      </w:pPr>
    </w:p>
    <w:p w:rsidR="00BA3FF3" w:rsidRPr="00170334" w:rsidRDefault="00BA3FF3" w:rsidP="00BA3FF3">
      <w:pPr>
        <w:jc w:val="center"/>
        <w:outlineLvl w:val="2"/>
      </w:pPr>
      <w:r w:rsidRPr="00170334">
        <w:t>2. Показатели проекта</w:t>
      </w:r>
    </w:p>
    <w:p w:rsidR="00BA3FF3" w:rsidRPr="00170334" w:rsidRDefault="00BA3FF3" w:rsidP="00BA3FF3">
      <w:pPr>
        <w:jc w:val="center"/>
        <w:outlineLvl w:val="2"/>
        <w:rPr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BA3FF3" w:rsidRPr="00D40C37" w:rsidTr="00F548D9">
        <w:trPr>
          <w:trHeight w:val="145"/>
          <w:jc w:val="center"/>
        </w:trPr>
        <w:tc>
          <w:tcPr>
            <w:tcW w:w="540" w:type="dxa"/>
            <w:vMerge w:val="restart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Период, год</w:t>
            </w:r>
          </w:p>
        </w:tc>
      </w:tr>
      <w:tr w:rsidR="00BA3FF3" w:rsidRPr="00D40C37" w:rsidTr="00F548D9">
        <w:trPr>
          <w:trHeight w:val="129"/>
          <w:jc w:val="center"/>
        </w:trPr>
        <w:tc>
          <w:tcPr>
            <w:tcW w:w="540" w:type="dxa"/>
            <w:vMerge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2030</w:t>
            </w:r>
          </w:p>
        </w:tc>
      </w:tr>
      <w:tr w:rsidR="00BA3FF3" w:rsidRPr="00D40C37" w:rsidTr="00F548D9">
        <w:trPr>
          <w:trHeight w:val="172"/>
          <w:jc w:val="center"/>
        </w:trPr>
        <w:tc>
          <w:tcPr>
            <w:tcW w:w="540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11</w:t>
            </w:r>
          </w:p>
        </w:tc>
      </w:tr>
      <w:tr w:rsidR="00BA3FF3" w:rsidRPr="00D40C37" w:rsidTr="00F548D9">
        <w:trPr>
          <w:trHeight w:val="172"/>
          <w:jc w:val="center"/>
        </w:trPr>
        <w:tc>
          <w:tcPr>
            <w:tcW w:w="14481" w:type="dxa"/>
            <w:gridSpan w:val="11"/>
          </w:tcPr>
          <w:p w:rsidR="00BA3FF3" w:rsidRPr="00D40C37" w:rsidRDefault="00BA3FF3" w:rsidP="007A1907">
            <w:pPr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 xml:space="preserve">Задача проекта: </w:t>
            </w:r>
            <w:r w:rsidR="00ED2CFA" w:rsidRPr="00D40C37">
              <w:rPr>
                <w:sz w:val="24"/>
                <w:szCs w:val="24"/>
              </w:rPr>
              <w:t>У</w:t>
            </w:r>
            <w:r w:rsidR="007A1907" w:rsidRPr="00D40C37">
              <w:rPr>
                <w:sz w:val="24"/>
                <w:szCs w:val="24"/>
              </w:rPr>
              <w:t>лучшение</w:t>
            </w:r>
            <w:r w:rsidR="00ED2CFA" w:rsidRPr="00D40C37">
              <w:rPr>
                <w:sz w:val="24"/>
                <w:szCs w:val="24"/>
              </w:rPr>
              <w:t xml:space="preserve"> качества жизни населения, обеспеченного сжиженным углеводородным газом</w:t>
            </w:r>
          </w:p>
        </w:tc>
      </w:tr>
      <w:tr w:rsidR="00BA3FF3" w:rsidRPr="00D40C37" w:rsidTr="00F548D9">
        <w:trPr>
          <w:jc w:val="center"/>
        </w:trPr>
        <w:tc>
          <w:tcPr>
            <w:tcW w:w="540" w:type="dxa"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BA3FF3" w:rsidRPr="00D40C37" w:rsidRDefault="007A1907" w:rsidP="00F548D9">
            <w:pPr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Количество многоквартирных д</w:t>
            </w:r>
            <w:r w:rsidR="00ED2CFA" w:rsidRPr="00D40C37">
              <w:rPr>
                <w:sz w:val="24"/>
                <w:szCs w:val="24"/>
              </w:rPr>
              <w:t>омов, обеспеченных сжиженным углеводородным газом</w:t>
            </w:r>
          </w:p>
        </w:tc>
        <w:tc>
          <w:tcPr>
            <w:tcW w:w="1448" w:type="dxa"/>
          </w:tcPr>
          <w:p w:rsidR="00BA3FF3" w:rsidRPr="00D40C37" w:rsidRDefault="00ED2C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единиц</w:t>
            </w:r>
          </w:p>
        </w:tc>
        <w:tc>
          <w:tcPr>
            <w:tcW w:w="1156" w:type="dxa"/>
          </w:tcPr>
          <w:p w:rsidR="00BA3FF3" w:rsidRPr="00D40C37" w:rsidRDefault="00ED2C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BA3FF3" w:rsidRPr="00D40C37" w:rsidRDefault="00ED2CF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BA3FF3" w:rsidRPr="00D40C37" w:rsidRDefault="00ED2CF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4" w:type="dxa"/>
          </w:tcPr>
          <w:p w:rsidR="00BA3FF3" w:rsidRPr="00D40C37" w:rsidRDefault="00ED2CF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4" w:type="dxa"/>
          </w:tcPr>
          <w:p w:rsidR="00BA3FF3" w:rsidRPr="00D40C37" w:rsidRDefault="00ED2CF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4" w:type="dxa"/>
          </w:tcPr>
          <w:p w:rsidR="00BA3FF3" w:rsidRPr="00D40C37" w:rsidRDefault="00ED2CF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4" w:type="dxa"/>
          </w:tcPr>
          <w:p w:rsidR="00BA3FF3" w:rsidRPr="00D40C37" w:rsidRDefault="00ED2CF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BA3FF3" w:rsidRPr="00170334" w:rsidRDefault="00BA3FF3" w:rsidP="00BA3FF3">
      <w:pPr>
        <w:ind w:firstLine="540"/>
        <w:jc w:val="both"/>
        <w:rPr>
          <w:szCs w:val="24"/>
        </w:rPr>
      </w:pPr>
    </w:p>
    <w:p w:rsidR="00BA3FF3" w:rsidRPr="00D64855" w:rsidRDefault="00BA3FF3" w:rsidP="00BA3FF3">
      <w:pPr>
        <w:jc w:val="center"/>
        <w:outlineLvl w:val="2"/>
      </w:pPr>
      <w:r w:rsidRPr="00D64855">
        <w:t>3. Мероприятия (результаты) проекта</w:t>
      </w:r>
    </w:p>
    <w:p w:rsidR="00BA3FF3" w:rsidRPr="00A027F7" w:rsidRDefault="00BA3FF3" w:rsidP="00BA3FF3">
      <w:pPr>
        <w:jc w:val="both"/>
        <w:rPr>
          <w:sz w:val="24"/>
          <w:szCs w:val="24"/>
        </w:rPr>
      </w:pPr>
    </w:p>
    <w:tbl>
      <w:tblPr>
        <w:tblW w:w="14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748"/>
        <w:gridCol w:w="722"/>
        <w:gridCol w:w="709"/>
        <w:gridCol w:w="744"/>
        <w:gridCol w:w="610"/>
        <w:gridCol w:w="610"/>
        <w:gridCol w:w="610"/>
      </w:tblGrid>
      <w:tr w:rsidR="00BA3FF3" w:rsidRPr="00D40C37" w:rsidTr="00F548D9">
        <w:trPr>
          <w:jc w:val="center"/>
        </w:trPr>
        <w:tc>
          <w:tcPr>
            <w:tcW w:w="488" w:type="dxa"/>
            <w:vMerge w:val="restart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№</w:t>
            </w:r>
          </w:p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BA3FF3" w:rsidRPr="00D40C37" w:rsidRDefault="00BA3FF3" w:rsidP="00F548D9">
            <w:pPr>
              <w:ind w:left="-62" w:right="-62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 xml:space="preserve">Единица измерения (по </w:t>
            </w:r>
            <w:hyperlink r:id="rId12">
              <w:r w:rsidRPr="00D40C37">
                <w:rPr>
                  <w:sz w:val="24"/>
                  <w:szCs w:val="24"/>
                </w:rPr>
                <w:t>ОКЕИ</w:t>
              </w:r>
            </w:hyperlink>
            <w:r w:rsidRPr="00D40C37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666" w:type="dxa"/>
            <w:vMerge w:val="restart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Направление расходов,</w:t>
            </w:r>
          </w:p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073" w:type="dxa"/>
            <w:vMerge w:val="restart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456" w:type="dxa"/>
            <w:gridSpan w:val="2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005" w:type="dxa"/>
            <w:gridSpan w:val="6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Период, год</w:t>
            </w:r>
          </w:p>
        </w:tc>
      </w:tr>
      <w:tr w:rsidR="00BA3FF3" w:rsidRPr="00D40C37" w:rsidTr="00F548D9">
        <w:trPr>
          <w:trHeight w:val="508"/>
          <w:jc w:val="center"/>
        </w:trPr>
        <w:tc>
          <w:tcPr>
            <w:tcW w:w="488" w:type="dxa"/>
            <w:vMerge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A3FF3" w:rsidRPr="00D40C37" w:rsidRDefault="00BA3FF3" w:rsidP="00F548D9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значение</w:t>
            </w:r>
          </w:p>
        </w:tc>
        <w:tc>
          <w:tcPr>
            <w:tcW w:w="748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2026</w:t>
            </w:r>
          </w:p>
        </w:tc>
        <w:tc>
          <w:tcPr>
            <w:tcW w:w="7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2030</w:t>
            </w:r>
          </w:p>
        </w:tc>
      </w:tr>
      <w:tr w:rsidR="00BA3FF3" w:rsidRPr="00D40C37" w:rsidTr="00F548D9">
        <w:trPr>
          <w:jc w:val="center"/>
        </w:trPr>
        <w:tc>
          <w:tcPr>
            <w:tcW w:w="488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BA3FF3" w:rsidRPr="00D40C37" w:rsidRDefault="00BA3FF3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14</w:t>
            </w:r>
          </w:p>
        </w:tc>
      </w:tr>
      <w:tr w:rsidR="00BA3FF3" w:rsidRPr="00D40C37" w:rsidTr="00F548D9">
        <w:trPr>
          <w:jc w:val="center"/>
        </w:trPr>
        <w:tc>
          <w:tcPr>
            <w:tcW w:w="14484" w:type="dxa"/>
            <w:gridSpan w:val="14"/>
          </w:tcPr>
          <w:p w:rsidR="00BA3FF3" w:rsidRPr="00D40C37" w:rsidRDefault="00BA3FF3" w:rsidP="00ED2CFA">
            <w:pPr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 xml:space="preserve">Задача проекта: </w:t>
            </w:r>
            <w:r w:rsidR="007A1907" w:rsidRPr="00D40C37">
              <w:rPr>
                <w:sz w:val="24"/>
                <w:szCs w:val="24"/>
              </w:rPr>
              <w:t>Улучшение</w:t>
            </w:r>
            <w:r w:rsidR="00ED2CFA" w:rsidRPr="00D40C37">
              <w:rPr>
                <w:sz w:val="24"/>
                <w:szCs w:val="24"/>
              </w:rPr>
              <w:t xml:space="preserve"> качества жизни населения, обеспеченного сжиженным углеводородным газом</w:t>
            </w:r>
          </w:p>
        </w:tc>
      </w:tr>
      <w:tr w:rsidR="00297FE5" w:rsidRPr="00D40C37" w:rsidTr="0027213A">
        <w:trPr>
          <w:trHeight w:val="1327"/>
          <w:jc w:val="center"/>
        </w:trPr>
        <w:tc>
          <w:tcPr>
            <w:tcW w:w="488" w:type="dxa"/>
            <w:vMerge w:val="restart"/>
          </w:tcPr>
          <w:p w:rsidR="00297FE5" w:rsidRPr="00D40C37" w:rsidRDefault="00297FE5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1.</w:t>
            </w:r>
          </w:p>
        </w:tc>
        <w:tc>
          <w:tcPr>
            <w:tcW w:w="1830" w:type="dxa"/>
            <w:vMerge w:val="restart"/>
          </w:tcPr>
          <w:p w:rsidR="00297FE5" w:rsidRPr="00D40C37" w:rsidRDefault="00297FE5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color w:val="000000"/>
                <w:sz w:val="24"/>
                <w:szCs w:val="24"/>
              </w:rPr>
              <w:t>Выполнение мероприятий, направленных на обеспечение населения сжиженным углеводородным газом</w:t>
            </w:r>
          </w:p>
        </w:tc>
        <w:tc>
          <w:tcPr>
            <w:tcW w:w="1268" w:type="dxa"/>
            <w:vMerge w:val="restart"/>
          </w:tcPr>
          <w:p w:rsidR="00297FE5" w:rsidRPr="00D40C37" w:rsidRDefault="00297FE5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единиц</w:t>
            </w:r>
          </w:p>
        </w:tc>
        <w:tc>
          <w:tcPr>
            <w:tcW w:w="1698" w:type="dxa"/>
            <w:vMerge w:val="restart"/>
          </w:tcPr>
          <w:p w:rsidR="00297FE5" w:rsidRPr="00D40C37" w:rsidRDefault="00F64F86" w:rsidP="00D40C3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C37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</w:t>
            </w:r>
            <w:r w:rsidR="00C040EB" w:rsidRPr="00D40C37">
              <w:rPr>
                <w:rFonts w:ascii="Times New Roman" w:hAnsi="Times New Roman"/>
                <w:sz w:val="24"/>
                <w:szCs w:val="24"/>
              </w:rPr>
              <w:t xml:space="preserve"> по поставке</w:t>
            </w:r>
            <w:r w:rsidR="0027213A" w:rsidRPr="00D40C37">
              <w:rPr>
                <w:rFonts w:ascii="Times New Roman" w:hAnsi="Times New Roman"/>
                <w:sz w:val="24"/>
                <w:szCs w:val="24"/>
              </w:rPr>
              <w:t xml:space="preserve"> сжиженного углеводородного газа населению.</w:t>
            </w:r>
          </w:p>
        </w:tc>
        <w:tc>
          <w:tcPr>
            <w:tcW w:w="1666" w:type="dxa"/>
          </w:tcPr>
          <w:p w:rsidR="00297FE5" w:rsidRPr="00D40C37" w:rsidRDefault="00297FE5" w:rsidP="00D40C37">
            <w:pPr>
              <w:jc w:val="center"/>
              <w:rPr>
                <w:color w:val="000000"/>
                <w:sz w:val="24"/>
                <w:szCs w:val="24"/>
              </w:rPr>
            </w:pPr>
            <w:r w:rsidRPr="00D40C37">
              <w:rPr>
                <w:color w:val="000000"/>
                <w:sz w:val="24"/>
                <w:szCs w:val="24"/>
              </w:rPr>
              <w:t>Мероприятия:</w:t>
            </w:r>
          </w:p>
          <w:p w:rsidR="00297FE5" w:rsidRPr="00D40C37" w:rsidRDefault="00297FE5" w:rsidP="00D40C3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97FE5" w:rsidRPr="00D40C37" w:rsidRDefault="0027213A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Снабжение сжиженным углеводородным газом населения для бытовых нужд отопления</w:t>
            </w:r>
          </w:p>
        </w:tc>
        <w:tc>
          <w:tcPr>
            <w:tcW w:w="2073" w:type="dxa"/>
            <w:vMerge w:val="restart"/>
          </w:tcPr>
          <w:p w:rsidR="00297FE5" w:rsidRPr="00D40C37" w:rsidRDefault="00297FE5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Закупка сжиженного углеводородного газа</w:t>
            </w:r>
          </w:p>
        </w:tc>
        <w:tc>
          <w:tcPr>
            <w:tcW w:w="708" w:type="dxa"/>
            <w:vMerge w:val="restart"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C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8" w:type="dxa"/>
            <w:vMerge w:val="restart"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C3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Merge w:val="restart"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4" w:type="dxa"/>
            <w:vMerge w:val="restart"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" w:type="dxa"/>
            <w:vMerge w:val="restart"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" w:type="dxa"/>
            <w:vMerge w:val="restart"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" w:type="dxa"/>
            <w:vMerge w:val="restart"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97FE5" w:rsidRPr="00D40C37" w:rsidTr="00297FE5">
        <w:trPr>
          <w:trHeight w:val="525"/>
          <w:jc w:val="center"/>
        </w:trPr>
        <w:tc>
          <w:tcPr>
            <w:tcW w:w="488" w:type="dxa"/>
            <w:vMerge/>
          </w:tcPr>
          <w:p w:rsidR="00297FE5" w:rsidRPr="00D40C37" w:rsidRDefault="00297FE5" w:rsidP="00F548D9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297FE5" w:rsidRPr="00D40C37" w:rsidRDefault="00297FE5" w:rsidP="00ED2C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97FE5" w:rsidRPr="00D40C37" w:rsidRDefault="00297FE5" w:rsidP="00F5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297FE5" w:rsidRPr="00D40C37" w:rsidRDefault="00297FE5" w:rsidP="00ED2CF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97FE5" w:rsidRPr="00D40C37" w:rsidRDefault="001638E2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Техническое обслуживание групповых резервуарных установок сжиженного углеводородного газа</w:t>
            </w:r>
          </w:p>
        </w:tc>
        <w:tc>
          <w:tcPr>
            <w:tcW w:w="2073" w:type="dxa"/>
            <w:vMerge/>
          </w:tcPr>
          <w:p w:rsidR="00297FE5" w:rsidRPr="00D40C37" w:rsidRDefault="00297FE5" w:rsidP="00ED2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FE5" w:rsidRPr="00D40C37" w:rsidTr="00F548D9">
        <w:trPr>
          <w:trHeight w:val="570"/>
          <w:jc w:val="center"/>
        </w:trPr>
        <w:tc>
          <w:tcPr>
            <w:tcW w:w="488" w:type="dxa"/>
            <w:vMerge/>
          </w:tcPr>
          <w:p w:rsidR="00297FE5" w:rsidRPr="00D40C37" w:rsidRDefault="00297FE5" w:rsidP="00F548D9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297FE5" w:rsidRPr="00D40C37" w:rsidRDefault="00297FE5" w:rsidP="00ED2C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97FE5" w:rsidRPr="00D40C37" w:rsidRDefault="00297FE5" w:rsidP="00F5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297FE5" w:rsidRPr="00D40C37" w:rsidRDefault="00297FE5" w:rsidP="00ED2CF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97FE5" w:rsidRPr="00D40C37" w:rsidRDefault="001638E2" w:rsidP="00D40C37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 xml:space="preserve">Компенсация затрат, связанных с реализацией населению области сжиженного </w:t>
            </w:r>
            <w:r w:rsidRPr="00D40C37">
              <w:rPr>
                <w:sz w:val="24"/>
                <w:szCs w:val="24"/>
              </w:rPr>
              <w:lastRenderedPageBreak/>
              <w:t>углеводородного газа</w:t>
            </w:r>
          </w:p>
        </w:tc>
        <w:tc>
          <w:tcPr>
            <w:tcW w:w="2073" w:type="dxa"/>
            <w:vMerge/>
          </w:tcPr>
          <w:p w:rsidR="00297FE5" w:rsidRPr="00D40C37" w:rsidRDefault="00297FE5" w:rsidP="00ED2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97FE5" w:rsidRPr="00D40C3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FF3" w:rsidRDefault="00BA3FF3" w:rsidP="00BA3FF3">
      <w:pPr>
        <w:pStyle w:val="aff"/>
        <w:ind w:left="0" w:firstLine="709"/>
        <w:jc w:val="center"/>
      </w:pPr>
    </w:p>
    <w:p w:rsidR="00BA3FF3" w:rsidRPr="00D64855" w:rsidRDefault="00BA3FF3" w:rsidP="00BA3FF3">
      <w:pPr>
        <w:ind w:firstLine="540"/>
        <w:jc w:val="center"/>
      </w:pPr>
      <w:r w:rsidRPr="00D64855">
        <w:t>4. Финансовое обеспечение реализации проекта</w:t>
      </w:r>
    </w:p>
    <w:p w:rsidR="00BA3FF3" w:rsidRDefault="00BA3FF3" w:rsidP="00BA3FF3">
      <w:pPr>
        <w:ind w:firstLine="540"/>
      </w:pPr>
    </w:p>
    <w:p w:rsidR="00BA3FF3" w:rsidRPr="00D64855" w:rsidRDefault="00BA3FF3" w:rsidP="00BA3FF3">
      <w:pPr>
        <w:ind w:firstLine="540"/>
      </w:pPr>
      <w:r w:rsidRPr="00D64855">
        <w:t>Приведено в приложении к паспорту муниципального проекта</w:t>
      </w:r>
      <w:r w:rsidR="00BD6D27">
        <w:t>.</w:t>
      </w:r>
    </w:p>
    <w:p w:rsidR="00BA3FF3" w:rsidRPr="00D64855" w:rsidRDefault="00BA3FF3" w:rsidP="00BA3FF3">
      <w:pPr>
        <w:ind w:firstLine="540"/>
        <w:jc w:val="center"/>
        <w:rPr>
          <w:szCs w:val="24"/>
        </w:rPr>
      </w:pPr>
    </w:p>
    <w:p w:rsidR="00BA3FF3" w:rsidRPr="00D64855" w:rsidRDefault="00BA3FF3" w:rsidP="00BA3FF3">
      <w:pPr>
        <w:jc w:val="center"/>
      </w:pPr>
      <w:r w:rsidRPr="00D64855">
        <w:t>5. Методика расчета показателей проекта</w:t>
      </w:r>
    </w:p>
    <w:p w:rsidR="00BA3FF3" w:rsidRDefault="00BA3FF3" w:rsidP="00BA3FF3">
      <w:pPr>
        <w:pStyle w:val="aff"/>
        <w:ind w:left="0" w:firstLine="709"/>
        <w:jc w:val="center"/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1"/>
        <w:gridCol w:w="709"/>
        <w:gridCol w:w="2693"/>
        <w:gridCol w:w="1843"/>
        <w:gridCol w:w="2268"/>
        <w:gridCol w:w="2127"/>
        <w:gridCol w:w="1984"/>
      </w:tblGrid>
      <w:tr w:rsidR="00BA3FF3" w:rsidRPr="00D40C37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№</w:t>
            </w:r>
          </w:p>
          <w:p w:rsidR="00BA3FF3" w:rsidRPr="00D40C37" w:rsidRDefault="00BA3FF3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Ед. из</w:t>
            </w:r>
            <w:r w:rsidRPr="00D40C37">
              <w:rPr>
                <w:sz w:val="24"/>
                <w:szCs w:val="24"/>
              </w:rPr>
              <w:softHyphen/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Определение пока</w:t>
            </w:r>
            <w:r w:rsidRPr="00D40C37">
              <w:rPr>
                <w:sz w:val="24"/>
                <w:szCs w:val="24"/>
              </w:rPr>
              <w:softHyphen/>
              <w:t>зателя (индика</w:t>
            </w:r>
            <w:r w:rsidRPr="00D40C37">
              <w:rPr>
                <w:sz w:val="24"/>
                <w:szCs w:val="24"/>
              </w:rPr>
              <w:softHyphen/>
              <w:t xml:space="preserve">тора)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Временные характери</w:t>
            </w:r>
            <w:r w:rsidRPr="00D40C37">
              <w:rPr>
                <w:sz w:val="24"/>
                <w:szCs w:val="24"/>
              </w:rPr>
              <w:softHyphen/>
              <w:t>стики показа</w:t>
            </w:r>
            <w:r w:rsidRPr="00D40C37">
              <w:rPr>
                <w:sz w:val="24"/>
                <w:szCs w:val="24"/>
              </w:rPr>
              <w:softHyphen/>
              <w:t>теля (индика</w:t>
            </w:r>
            <w:r w:rsidRPr="00D40C37">
              <w:rPr>
                <w:sz w:val="24"/>
                <w:szCs w:val="24"/>
              </w:rPr>
              <w:softHyphen/>
              <w:t xml:space="preserve">тора)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Алгоритм форми</w:t>
            </w:r>
            <w:r w:rsidRPr="00D40C37">
              <w:rPr>
                <w:sz w:val="24"/>
                <w:szCs w:val="24"/>
              </w:rPr>
              <w:softHyphen/>
              <w:t>рования (формула) и методологиче</w:t>
            </w:r>
            <w:r w:rsidRPr="00D40C37">
              <w:rPr>
                <w:sz w:val="24"/>
                <w:szCs w:val="24"/>
              </w:rPr>
              <w:softHyphen/>
              <w:t>ские пояснения к показа</w:t>
            </w:r>
            <w:r w:rsidRPr="00D40C37">
              <w:rPr>
                <w:sz w:val="24"/>
                <w:szCs w:val="24"/>
              </w:rPr>
              <w:softHyphen/>
              <w:t xml:space="preserve">телю (индикатору)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Показатели, исполь</w:t>
            </w:r>
            <w:r w:rsidRPr="00D40C37">
              <w:rPr>
                <w:sz w:val="24"/>
                <w:szCs w:val="24"/>
              </w:rPr>
              <w:softHyphen/>
              <w:t>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A3FF3" w:rsidRPr="00D40C37" w:rsidRDefault="00BA3FF3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Источник данных</w:t>
            </w:r>
          </w:p>
        </w:tc>
      </w:tr>
      <w:tr w:rsidR="00BA3FF3" w:rsidRPr="00D40C37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8</w:t>
            </w:r>
          </w:p>
        </w:tc>
      </w:tr>
      <w:tr w:rsidR="00BA3FF3" w:rsidRPr="00D40C37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ED2CFA" w:rsidP="00D40C37">
            <w:pPr>
              <w:spacing w:before="12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  <w:lang w:eastAsia="en-US"/>
              </w:rPr>
              <w:t>Количество многоквартирных домов, обеспеченных сжиженным углеводородным газом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F3" w:rsidRPr="00D40C37" w:rsidRDefault="00ED2CFA" w:rsidP="00D40C37">
            <w:pPr>
              <w:spacing w:before="12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ED2CFA" w:rsidP="00D40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  <w:lang w:eastAsia="en-US"/>
              </w:rPr>
              <w:t>Фактическое количество многоквартирных домов, которые обеспечены сжиженным углеводородным газом</w:t>
            </w:r>
            <w:r w:rsidR="007A1907" w:rsidRPr="00D40C37">
              <w:rPr>
                <w:sz w:val="24"/>
                <w:szCs w:val="24"/>
                <w:lang w:eastAsia="en-US"/>
              </w:rPr>
              <w:t xml:space="preserve"> из резервуарных установок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A3FF3" w:rsidP="00D40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  <w:lang w:eastAsia="en-US"/>
              </w:rPr>
              <w:t>Годовой,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B91026" w:rsidP="00D40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  <w:lang w:eastAsia="en-US"/>
              </w:rPr>
              <w:t>Определяется в абсолютном значении, путем суммирования количества МКД Сокольского муниципального округа</w:t>
            </w:r>
            <w:r w:rsidR="007A1907" w:rsidRPr="00D40C37">
              <w:rPr>
                <w:sz w:val="24"/>
                <w:szCs w:val="24"/>
                <w:lang w:eastAsia="en-US"/>
              </w:rPr>
              <w:t>, обеспеченных сжиженным углеводородным газом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7A1907" w:rsidP="00D40C3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F3" w:rsidRPr="00D40C37" w:rsidRDefault="00E91FFA" w:rsidP="00D40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Ведомственная отчетность, акты выполненных домов</w:t>
            </w:r>
          </w:p>
        </w:tc>
      </w:tr>
    </w:tbl>
    <w:p w:rsidR="00BA3FF3" w:rsidRDefault="00BA3FF3" w:rsidP="00BA3FF3">
      <w:pPr>
        <w:pStyle w:val="aff"/>
        <w:ind w:left="0" w:firstLine="709"/>
        <w:jc w:val="center"/>
      </w:pPr>
    </w:p>
    <w:p w:rsidR="00BA3FF3" w:rsidRDefault="00BA3FF3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D6D27" w:rsidRDefault="00BD6D27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D6D27" w:rsidRDefault="00BD6D27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D6D27" w:rsidRDefault="00BD6D27" w:rsidP="00BA3FF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E91FFA" w:rsidRPr="00170334" w:rsidRDefault="00E91FFA" w:rsidP="00E91FFA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</w:t>
      </w:r>
      <w:r w:rsidR="00D47A5F">
        <w:rPr>
          <w:rFonts w:ascii="Times New Roman" w:hAnsi="Times New Roman"/>
          <w:sz w:val="28"/>
          <w:szCs w:val="28"/>
        </w:rPr>
        <w:t>е 3</w:t>
      </w:r>
      <w:r w:rsidRPr="00170334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E91FFA" w:rsidRPr="00170334" w:rsidRDefault="00E91FFA" w:rsidP="00E91FF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E91FFA" w:rsidRPr="009A610E" w:rsidRDefault="00E91FFA" w:rsidP="00E91FFA">
      <w:pPr>
        <w:jc w:val="center"/>
        <w:rPr>
          <w:b/>
        </w:rPr>
      </w:pPr>
      <w:r w:rsidRPr="00170334">
        <w:rPr>
          <w:b/>
        </w:rPr>
        <w:t xml:space="preserve">Паспорт муниципального </w:t>
      </w:r>
      <w:r w:rsidRPr="009A610E">
        <w:rPr>
          <w:b/>
        </w:rPr>
        <w:t>проекта: «</w:t>
      </w:r>
      <w:r>
        <w:rPr>
          <w:b/>
        </w:rPr>
        <w:t xml:space="preserve">Строительство </w:t>
      </w:r>
      <w:r w:rsidR="00D47A5F">
        <w:rPr>
          <w:b/>
        </w:rPr>
        <w:t xml:space="preserve">и капитальный ремонт </w:t>
      </w:r>
      <w:r>
        <w:rPr>
          <w:b/>
        </w:rPr>
        <w:t>объектов теплоэнергетики</w:t>
      </w:r>
      <w:r w:rsidRPr="009A610E">
        <w:rPr>
          <w:b/>
        </w:rPr>
        <w:t>»</w:t>
      </w:r>
    </w:p>
    <w:p w:rsidR="00E91FFA" w:rsidRPr="009A610E" w:rsidRDefault="00E91FFA" w:rsidP="00E91FFA">
      <w:pPr>
        <w:jc w:val="center"/>
        <w:rPr>
          <w:b/>
        </w:rPr>
      </w:pPr>
    </w:p>
    <w:p w:rsidR="00E91FFA" w:rsidRPr="00170334" w:rsidRDefault="00E91FFA" w:rsidP="00E91FFA">
      <w:pPr>
        <w:jc w:val="center"/>
      </w:pPr>
      <w:r w:rsidRPr="00170334">
        <w:t>1. Общие сведения о проекте</w:t>
      </w:r>
    </w:p>
    <w:p w:rsidR="00E91FFA" w:rsidRPr="00170334" w:rsidRDefault="00E91FFA" w:rsidP="00E91FF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E91FFA" w:rsidRPr="00D40C37" w:rsidTr="00F548D9">
        <w:trPr>
          <w:jc w:val="center"/>
        </w:trPr>
        <w:tc>
          <w:tcPr>
            <w:tcW w:w="5262" w:type="dxa"/>
          </w:tcPr>
          <w:p w:rsidR="00E91FFA" w:rsidRPr="00D40C37" w:rsidRDefault="00E91FFA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Наименование проекта</w:t>
            </w:r>
          </w:p>
        </w:tc>
        <w:tc>
          <w:tcPr>
            <w:tcW w:w="8182" w:type="dxa"/>
          </w:tcPr>
          <w:p w:rsidR="00E91FFA" w:rsidRPr="00D40C37" w:rsidRDefault="00E91FFA" w:rsidP="00E91FFA">
            <w:pPr>
              <w:jc w:val="center"/>
              <w:rPr>
                <w:i/>
                <w:sz w:val="24"/>
              </w:rPr>
            </w:pPr>
            <w:r w:rsidRPr="00D40C37">
              <w:rPr>
                <w:b/>
                <w:sz w:val="24"/>
              </w:rPr>
              <w:t xml:space="preserve">«Строительство </w:t>
            </w:r>
            <w:r w:rsidR="00D47A5F" w:rsidRPr="00D40C37">
              <w:rPr>
                <w:b/>
                <w:sz w:val="24"/>
              </w:rPr>
              <w:t xml:space="preserve">и капитальный ремонт </w:t>
            </w:r>
            <w:r w:rsidRPr="00D40C37">
              <w:rPr>
                <w:b/>
                <w:sz w:val="24"/>
              </w:rPr>
              <w:t>объектов теплоэнергетики»</w:t>
            </w:r>
          </w:p>
        </w:tc>
      </w:tr>
      <w:tr w:rsidR="00E91FFA" w:rsidRPr="00D40C37" w:rsidTr="00F548D9">
        <w:trPr>
          <w:jc w:val="center"/>
        </w:trPr>
        <w:tc>
          <w:tcPr>
            <w:tcW w:w="5262" w:type="dxa"/>
          </w:tcPr>
          <w:p w:rsidR="00E91FFA" w:rsidRPr="00D40C37" w:rsidRDefault="00E91FFA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Сроки реализации проекта</w:t>
            </w:r>
          </w:p>
          <w:p w:rsidR="00E91FFA" w:rsidRPr="00D40C37" w:rsidRDefault="00E91FFA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E91FFA" w:rsidRPr="00D40C37" w:rsidRDefault="00E91FFA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Начало 01.01.2025</w:t>
            </w:r>
          </w:p>
          <w:p w:rsidR="00E91FFA" w:rsidRPr="00D40C37" w:rsidRDefault="00E91FFA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Окончание 31.12.2030</w:t>
            </w:r>
          </w:p>
        </w:tc>
      </w:tr>
      <w:tr w:rsidR="00E91FFA" w:rsidRPr="00D40C37" w:rsidTr="00F548D9">
        <w:trPr>
          <w:jc w:val="center"/>
        </w:trPr>
        <w:tc>
          <w:tcPr>
            <w:tcW w:w="5262" w:type="dxa"/>
          </w:tcPr>
          <w:p w:rsidR="00E91FFA" w:rsidRPr="00D40C37" w:rsidRDefault="00E91FFA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Руководитель проекта</w:t>
            </w:r>
          </w:p>
          <w:p w:rsidR="00E91FFA" w:rsidRPr="00D40C37" w:rsidRDefault="00E91FFA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(ФИО, должность)</w:t>
            </w:r>
          </w:p>
        </w:tc>
        <w:tc>
          <w:tcPr>
            <w:tcW w:w="8182" w:type="dxa"/>
          </w:tcPr>
          <w:p w:rsidR="00E91FFA" w:rsidRPr="00D40C37" w:rsidRDefault="00E91FFA" w:rsidP="00F548D9">
            <w:pPr>
              <w:jc w:val="both"/>
              <w:rPr>
                <w:sz w:val="24"/>
              </w:rPr>
            </w:pPr>
            <w:r w:rsidRPr="00D40C37">
              <w:rPr>
                <w:sz w:val="24"/>
              </w:rPr>
              <w:t>Лемехов А.В., заместитель главы Сокольского</w:t>
            </w:r>
            <w:r w:rsidR="00D47A5F" w:rsidRPr="00D40C37">
              <w:rPr>
                <w:sz w:val="24"/>
              </w:rPr>
              <w:t xml:space="preserve"> муниципального округа.</w:t>
            </w:r>
          </w:p>
        </w:tc>
      </w:tr>
      <w:tr w:rsidR="00E91FFA" w:rsidRPr="00D40C37" w:rsidTr="00F548D9">
        <w:trPr>
          <w:jc w:val="center"/>
        </w:trPr>
        <w:tc>
          <w:tcPr>
            <w:tcW w:w="5262" w:type="dxa"/>
          </w:tcPr>
          <w:p w:rsidR="00E91FFA" w:rsidRPr="00D40C37" w:rsidRDefault="00E91FFA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Администратор проекта</w:t>
            </w:r>
          </w:p>
          <w:p w:rsidR="00E91FFA" w:rsidRPr="00D40C37" w:rsidRDefault="00E91FFA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(ФИО, должность)</w:t>
            </w:r>
          </w:p>
        </w:tc>
        <w:tc>
          <w:tcPr>
            <w:tcW w:w="8182" w:type="dxa"/>
          </w:tcPr>
          <w:p w:rsidR="00E91FFA" w:rsidRPr="00D40C37" w:rsidRDefault="00E91FFA" w:rsidP="00F548D9">
            <w:pPr>
              <w:jc w:val="both"/>
              <w:rPr>
                <w:sz w:val="24"/>
              </w:rPr>
            </w:pPr>
            <w:r w:rsidRPr="00D40C37">
              <w:rPr>
                <w:sz w:val="24"/>
              </w:rPr>
              <w:t>Тютина Ю.Л., директор МКУ СМО «Управление строительства и ЖКХ»</w:t>
            </w:r>
            <w:r w:rsidR="00D47A5F" w:rsidRPr="00D40C37">
              <w:rPr>
                <w:sz w:val="24"/>
              </w:rPr>
              <w:t>, Кузнецов А.В., начальник территориального органа «Город Сокол».</w:t>
            </w:r>
          </w:p>
        </w:tc>
      </w:tr>
      <w:tr w:rsidR="00E91FFA" w:rsidRPr="00D40C37" w:rsidTr="00F548D9">
        <w:trPr>
          <w:jc w:val="center"/>
        </w:trPr>
        <w:tc>
          <w:tcPr>
            <w:tcW w:w="5262" w:type="dxa"/>
          </w:tcPr>
          <w:p w:rsidR="00E91FFA" w:rsidRPr="00D40C37" w:rsidRDefault="00E91FFA" w:rsidP="00F548D9">
            <w:pPr>
              <w:rPr>
                <w:sz w:val="24"/>
              </w:rPr>
            </w:pPr>
            <w:r w:rsidRPr="00D40C37">
              <w:rPr>
                <w:sz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E91FFA" w:rsidRPr="00D40C37" w:rsidRDefault="00E91FFA" w:rsidP="00F548D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D40C37">
              <w:rPr>
                <w:sz w:val="24"/>
              </w:rPr>
              <w:t>«Развитие топливно-энергетического комплекса и коммунальной инфраструктуры на территории Сокольского муниципального округа»</w:t>
            </w:r>
          </w:p>
        </w:tc>
      </w:tr>
    </w:tbl>
    <w:p w:rsidR="00E91FFA" w:rsidRDefault="00E91FFA" w:rsidP="00E91FFA">
      <w:pPr>
        <w:jc w:val="center"/>
        <w:outlineLvl w:val="2"/>
      </w:pPr>
    </w:p>
    <w:p w:rsidR="00E91FFA" w:rsidRPr="00170334" w:rsidRDefault="00E91FFA" w:rsidP="00E91FFA">
      <w:pPr>
        <w:jc w:val="center"/>
        <w:outlineLvl w:val="2"/>
      </w:pPr>
      <w:r w:rsidRPr="00170334">
        <w:t>2. Показатели проекта</w:t>
      </w:r>
    </w:p>
    <w:p w:rsidR="00E91FFA" w:rsidRPr="00170334" w:rsidRDefault="00E91FFA" w:rsidP="00E91FFA">
      <w:pPr>
        <w:jc w:val="center"/>
        <w:outlineLvl w:val="2"/>
        <w:rPr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E91FFA" w:rsidRPr="00D40C37" w:rsidTr="00F548D9">
        <w:trPr>
          <w:trHeight w:val="145"/>
          <w:jc w:val="center"/>
        </w:trPr>
        <w:tc>
          <w:tcPr>
            <w:tcW w:w="540" w:type="dxa"/>
            <w:vMerge w:val="restart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Период, год</w:t>
            </w:r>
          </w:p>
        </w:tc>
      </w:tr>
      <w:tr w:rsidR="00E91FFA" w:rsidRPr="00D40C37" w:rsidTr="00F548D9">
        <w:trPr>
          <w:trHeight w:val="129"/>
          <w:jc w:val="center"/>
        </w:trPr>
        <w:tc>
          <w:tcPr>
            <w:tcW w:w="540" w:type="dxa"/>
            <w:vMerge/>
          </w:tcPr>
          <w:p w:rsidR="00E91FFA" w:rsidRPr="00D40C37" w:rsidRDefault="00E91FFA" w:rsidP="00F548D9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E91FFA" w:rsidRPr="00D40C37" w:rsidRDefault="00E91FFA" w:rsidP="00F548D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E91FFA" w:rsidRPr="00D40C37" w:rsidRDefault="00E91FFA" w:rsidP="00F548D9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2030</w:t>
            </w:r>
          </w:p>
        </w:tc>
      </w:tr>
      <w:tr w:rsidR="00E91FFA" w:rsidRPr="00D40C37" w:rsidTr="00F548D9">
        <w:trPr>
          <w:trHeight w:val="172"/>
          <w:jc w:val="center"/>
        </w:trPr>
        <w:tc>
          <w:tcPr>
            <w:tcW w:w="540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11</w:t>
            </w:r>
          </w:p>
        </w:tc>
      </w:tr>
      <w:tr w:rsidR="00E91FFA" w:rsidRPr="00D40C37" w:rsidTr="00F548D9">
        <w:trPr>
          <w:trHeight w:val="172"/>
          <w:jc w:val="center"/>
        </w:trPr>
        <w:tc>
          <w:tcPr>
            <w:tcW w:w="14481" w:type="dxa"/>
            <w:gridSpan w:val="11"/>
          </w:tcPr>
          <w:p w:rsidR="00E91FFA" w:rsidRPr="00D40C37" w:rsidRDefault="00E91FFA" w:rsidP="00AF1D50">
            <w:pPr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 xml:space="preserve">Задача проекта: </w:t>
            </w:r>
            <w:r w:rsidR="00AF1D50" w:rsidRPr="00D40C37">
              <w:rPr>
                <w:sz w:val="24"/>
                <w:szCs w:val="24"/>
              </w:rPr>
              <w:t>Повышение качества коммунальных услуг, оказываемых населению.</w:t>
            </w:r>
          </w:p>
        </w:tc>
      </w:tr>
      <w:tr w:rsidR="00E91FFA" w:rsidRPr="00D40C37" w:rsidTr="00F548D9">
        <w:trPr>
          <w:jc w:val="center"/>
        </w:trPr>
        <w:tc>
          <w:tcPr>
            <w:tcW w:w="540" w:type="dxa"/>
          </w:tcPr>
          <w:p w:rsidR="00E91FFA" w:rsidRPr="00D40C37" w:rsidRDefault="00E91FFA" w:rsidP="00F548D9">
            <w:pPr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E91FFA" w:rsidRPr="00D40C37" w:rsidRDefault="00E91FFA" w:rsidP="00E91FFA">
            <w:pPr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Количество построенных объектов теплоэнергетики</w:t>
            </w:r>
          </w:p>
        </w:tc>
        <w:tc>
          <w:tcPr>
            <w:tcW w:w="1448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единиц</w:t>
            </w:r>
          </w:p>
        </w:tc>
        <w:tc>
          <w:tcPr>
            <w:tcW w:w="1156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E91FFA" w:rsidRPr="00D40C37" w:rsidRDefault="00E91FFA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E91FFA" w:rsidRPr="00D40C37" w:rsidRDefault="00E91FF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91FFA" w:rsidRPr="00D40C37" w:rsidRDefault="00E91FF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E91FFA" w:rsidRPr="00D40C37" w:rsidRDefault="00E91FF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E91FFA" w:rsidRPr="00D40C37" w:rsidRDefault="00E91FF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E91FFA" w:rsidRPr="00D40C37" w:rsidRDefault="00E91FF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E91FFA" w:rsidRPr="00D40C37" w:rsidRDefault="00E91FF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66F" w:rsidRPr="00D40C37" w:rsidTr="00F548D9">
        <w:trPr>
          <w:jc w:val="center"/>
        </w:trPr>
        <w:tc>
          <w:tcPr>
            <w:tcW w:w="540" w:type="dxa"/>
          </w:tcPr>
          <w:p w:rsidR="00E3666F" w:rsidRPr="00D40C37" w:rsidRDefault="00E736EE" w:rsidP="00F548D9">
            <w:pPr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2.</w:t>
            </w:r>
          </w:p>
        </w:tc>
        <w:tc>
          <w:tcPr>
            <w:tcW w:w="5814" w:type="dxa"/>
          </w:tcPr>
          <w:p w:rsidR="00E3666F" w:rsidRPr="00D40C37" w:rsidRDefault="00E736EE" w:rsidP="00E91FFA">
            <w:pPr>
              <w:jc w:val="both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Доля объектов теплоэнергетики, подготовленных к работе в осенне-зимний период.</w:t>
            </w:r>
          </w:p>
        </w:tc>
        <w:tc>
          <w:tcPr>
            <w:tcW w:w="1448" w:type="dxa"/>
          </w:tcPr>
          <w:p w:rsidR="00E3666F" w:rsidRPr="00D40C37" w:rsidRDefault="00E736EE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процент</w:t>
            </w:r>
          </w:p>
        </w:tc>
        <w:tc>
          <w:tcPr>
            <w:tcW w:w="1156" w:type="dxa"/>
          </w:tcPr>
          <w:p w:rsidR="00E3666F" w:rsidRPr="00D40C37" w:rsidRDefault="00E736EE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100</w:t>
            </w:r>
          </w:p>
        </w:tc>
        <w:tc>
          <w:tcPr>
            <w:tcW w:w="759" w:type="dxa"/>
          </w:tcPr>
          <w:p w:rsidR="00E3666F" w:rsidRPr="00D40C37" w:rsidRDefault="00E736EE" w:rsidP="00F548D9">
            <w:pPr>
              <w:jc w:val="center"/>
              <w:rPr>
                <w:sz w:val="24"/>
                <w:szCs w:val="24"/>
              </w:rPr>
            </w:pPr>
            <w:r w:rsidRPr="00D40C37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E3666F" w:rsidRPr="00D40C37" w:rsidRDefault="00E736EE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3666F" w:rsidRPr="00D40C37" w:rsidRDefault="00E736EE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E3666F" w:rsidRPr="00D40C37" w:rsidRDefault="00E736EE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E3666F" w:rsidRPr="00D40C37" w:rsidRDefault="00E736EE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E3666F" w:rsidRPr="00D40C37" w:rsidRDefault="00E736EE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E3666F" w:rsidRPr="00D40C37" w:rsidRDefault="00E736EE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D6D27" w:rsidRDefault="00BD6D27" w:rsidP="00E91FFA">
      <w:pPr>
        <w:jc w:val="center"/>
        <w:outlineLvl w:val="2"/>
      </w:pPr>
    </w:p>
    <w:p w:rsidR="00E91FFA" w:rsidRPr="00D64855" w:rsidRDefault="00E91FFA" w:rsidP="00E91FFA">
      <w:pPr>
        <w:jc w:val="center"/>
        <w:outlineLvl w:val="2"/>
      </w:pPr>
      <w:r w:rsidRPr="00D64855">
        <w:lastRenderedPageBreak/>
        <w:t>3. Мероприятия (результаты) проекта</w:t>
      </w:r>
    </w:p>
    <w:p w:rsidR="00E91FFA" w:rsidRPr="00A027F7" w:rsidRDefault="00E91FFA" w:rsidP="00E91FFA">
      <w:pPr>
        <w:jc w:val="both"/>
        <w:rPr>
          <w:sz w:val="24"/>
          <w:szCs w:val="24"/>
        </w:rPr>
      </w:pPr>
    </w:p>
    <w:tbl>
      <w:tblPr>
        <w:tblW w:w="14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908"/>
        <w:gridCol w:w="1831"/>
        <w:gridCol w:w="708"/>
        <w:gridCol w:w="748"/>
        <w:gridCol w:w="722"/>
        <w:gridCol w:w="709"/>
        <w:gridCol w:w="744"/>
        <w:gridCol w:w="610"/>
        <w:gridCol w:w="610"/>
        <w:gridCol w:w="610"/>
      </w:tblGrid>
      <w:tr w:rsidR="00E91FFA" w:rsidRPr="00BD6D27" w:rsidTr="001638E2">
        <w:trPr>
          <w:jc w:val="center"/>
        </w:trPr>
        <w:tc>
          <w:tcPr>
            <w:tcW w:w="488" w:type="dxa"/>
            <w:vMerge w:val="restart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№</w:t>
            </w:r>
          </w:p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E91FFA" w:rsidRPr="00BD6D27" w:rsidRDefault="00E91FFA" w:rsidP="00F548D9">
            <w:pPr>
              <w:ind w:left="-62" w:right="-62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 xml:space="preserve">Единица измерения (по </w:t>
            </w:r>
            <w:hyperlink r:id="rId13">
              <w:r w:rsidRPr="00BD6D27">
                <w:rPr>
                  <w:sz w:val="24"/>
                  <w:szCs w:val="24"/>
                </w:rPr>
                <w:t>ОКЕИ</w:t>
              </w:r>
            </w:hyperlink>
            <w:r w:rsidRPr="00BD6D27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908" w:type="dxa"/>
            <w:vMerge w:val="restart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Направление расходов,</w:t>
            </w:r>
          </w:p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831" w:type="dxa"/>
            <w:vMerge w:val="restart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456" w:type="dxa"/>
            <w:gridSpan w:val="2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005" w:type="dxa"/>
            <w:gridSpan w:val="6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Период, год</w:t>
            </w:r>
          </w:p>
        </w:tc>
      </w:tr>
      <w:tr w:rsidR="00E91FFA" w:rsidRPr="00BD6D27" w:rsidTr="001638E2">
        <w:trPr>
          <w:trHeight w:val="508"/>
          <w:jc w:val="center"/>
        </w:trPr>
        <w:tc>
          <w:tcPr>
            <w:tcW w:w="488" w:type="dxa"/>
            <w:vMerge/>
          </w:tcPr>
          <w:p w:rsidR="00E91FFA" w:rsidRPr="00BD6D27" w:rsidRDefault="00E91FFA" w:rsidP="00F548D9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E91FFA" w:rsidRPr="00BD6D27" w:rsidRDefault="00E91FFA" w:rsidP="00F548D9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E91FFA" w:rsidRPr="00BD6D27" w:rsidRDefault="00E91FFA" w:rsidP="00F548D9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E91FFA" w:rsidRPr="00BD6D27" w:rsidRDefault="00E91FFA" w:rsidP="00F548D9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E91FFA" w:rsidRPr="00BD6D27" w:rsidRDefault="00E91FFA" w:rsidP="00F548D9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значение</w:t>
            </w:r>
          </w:p>
        </w:tc>
        <w:tc>
          <w:tcPr>
            <w:tcW w:w="748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2026</w:t>
            </w:r>
          </w:p>
        </w:tc>
        <w:tc>
          <w:tcPr>
            <w:tcW w:w="744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2030</w:t>
            </w:r>
          </w:p>
        </w:tc>
      </w:tr>
      <w:tr w:rsidR="00E91FFA" w:rsidRPr="00BD6D27" w:rsidTr="001638E2">
        <w:trPr>
          <w:jc w:val="center"/>
        </w:trPr>
        <w:tc>
          <w:tcPr>
            <w:tcW w:w="488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5</w:t>
            </w:r>
          </w:p>
        </w:tc>
        <w:tc>
          <w:tcPr>
            <w:tcW w:w="1831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E91FFA" w:rsidRPr="00BD6D27" w:rsidRDefault="00E91FFA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14</w:t>
            </w:r>
          </w:p>
        </w:tc>
      </w:tr>
      <w:tr w:rsidR="00E91FFA" w:rsidRPr="00BD6D27" w:rsidTr="00F548D9">
        <w:trPr>
          <w:jc w:val="center"/>
        </w:trPr>
        <w:tc>
          <w:tcPr>
            <w:tcW w:w="14484" w:type="dxa"/>
            <w:gridSpan w:val="14"/>
          </w:tcPr>
          <w:p w:rsidR="00E91FFA" w:rsidRPr="00BD6D27" w:rsidRDefault="00E91FFA" w:rsidP="00AF1D50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 xml:space="preserve">Задача проекта: </w:t>
            </w:r>
            <w:r w:rsidR="00AF1D50" w:rsidRPr="00BD6D27">
              <w:rPr>
                <w:sz w:val="24"/>
                <w:szCs w:val="24"/>
              </w:rPr>
              <w:t>Повышение качества коммунальных услуг, оказываемых населению</w:t>
            </w:r>
          </w:p>
        </w:tc>
      </w:tr>
      <w:tr w:rsidR="00297FE5" w:rsidRPr="00BD6D27" w:rsidTr="001638E2">
        <w:trPr>
          <w:trHeight w:val="2250"/>
          <w:jc w:val="center"/>
        </w:trPr>
        <w:tc>
          <w:tcPr>
            <w:tcW w:w="488" w:type="dxa"/>
            <w:vMerge w:val="restart"/>
          </w:tcPr>
          <w:p w:rsidR="00297FE5" w:rsidRPr="00BD6D27" w:rsidRDefault="00297FE5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1.</w:t>
            </w:r>
          </w:p>
        </w:tc>
        <w:tc>
          <w:tcPr>
            <w:tcW w:w="1830" w:type="dxa"/>
            <w:vMerge w:val="restart"/>
          </w:tcPr>
          <w:p w:rsidR="00297FE5" w:rsidRPr="00BD6D27" w:rsidRDefault="00297FE5" w:rsidP="00D40C37">
            <w:pPr>
              <w:jc w:val="center"/>
              <w:rPr>
                <w:sz w:val="24"/>
                <w:szCs w:val="24"/>
              </w:rPr>
            </w:pPr>
            <w:r w:rsidRPr="00BD6D27">
              <w:rPr>
                <w:color w:val="000000"/>
                <w:sz w:val="24"/>
                <w:szCs w:val="24"/>
              </w:rPr>
              <w:t>Выполнение работ по капитальному рем</w:t>
            </w:r>
            <w:r w:rsidR="0081271A" w:rsidRPr="00BD6D27">
              <w:rPr>
                <w:color w:val="000000"/>
                <w:sz w:val="24"/>
                <w:szCs w:val="24"/>
              </w:rPr>
              <w:t>онту</w:t>
            </w:r>
            <w:r w:rsidR="009A4CC4" w:rsidRPr="00BD6D27">
              <w:rPr>
                <w:color w:val="000000"/>
                <w:sz w:val="24"/>
                <w:szCs w:val="24"/>
              </w:rPr>
              <w:t xml:space="preserve"> тепловых с</w:t>
            </w:r>
            <w:r w:rsidR="0081271A" w:rsidRPr="00BD6D27">
              <w:rPr>
                <w:color w:val="000000"/>
                <w:sz w:val="24"/>
                <w:szCs w:val="24"/>
              </w:rPr>
              <w:t>етей. Приобретение и установка</w:t>
            </w:r>
            <w:r w:rsidR="009A4CC4" w:rsidRPr="00BD6D27">
              <w:rPr>
                <w:color w:val="000000"/>
                <w:sz w:val="24"/>
                <w:szCs w:val="24"/>
              </w:rPr>
              <w:t xml:space="preserve"> оборудования</w:t>
            </w:r>
            <w:r w:rsidRPr="00BD6D27">
              <w:rPr>
                <w:color w:val="000000"/>
                <w:sz w:val="24"/>
                <w:szCs w:val="24"/>
              </w:rPr>
              <w:t xml:space="preserve"> в котельные</w:t>
            </w:r>
            <w:r w:rsidR="009A4CC4" w:rsidRPr="00BD6D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68" w:type="dxa"/>
            <w:vMerge w:val="restart"/>
          </w:tcPr>
          <w:p w:rsidR="00297FE5" w:rsidRPr="00BD6D27" w:rsidRDefault="00297FE5" w:rsidP="00D40C3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единиц</w:t>
            </w:r>
          </w:p>
        </w:tc>
        <w:tc>
          <w:tcPr>
            <w:tcW w:w="1698" w:type="dxa"/>
            <w:vMerge w:val="restart"/>
          </w:tcPr>
          <w:p w:rsidR="00297FE5" w:rsidRPr="00BD6D27" w:rsidRDefault="001C395D" w:rsidP="00D40C3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27">
              <w:rPr>
                <w:rFonts w:ascii="Times New Roman" w:hAnsi="Times New Roman"/>
                <w:sz w:val="24"/>
                <w:szCs w:val="24"/>
              </w:rPr>
              <w:t>Проведение работ по строительству и капитальному</w:t>
            </w:r>
            <w:r w:rsidR="00297FE5" w:rsidRPr="00BD6D27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Pr="00BD6D27">
              <w:rPr>
                <w:rFonts w:ascii="Times New Roman" w:hAnsi="Times New Roman"/>
                <w:sz w:val="24"/>
                <w:szCs w:val="24"/>
              </w:rPr>
              <w:t>у</w:t>
            </w:r>
            <w:r w:rsidR="00297FE5" w:rsidRPr="00BD6D27">
              <w:rPr>
                <w:rFonts w:ascii="Times New Roman" w:hAnsi="Times New Roman"/>
                <w:sz w:val="24"/>
                <w:szCs w:val="24"/>
              </w:rPr>
              <w:t xml:space="preserve"> объектов теплоэнерге</w:t>
            </w:r>
            <w:r w:rsidR="00BD6D27">
              <w:rPr>
                <w:rFonts w:ascii="Times New Roman" w:hAnsi="Times New Roman"/>
                <w:sz w:val="24"/>
                <w:szCs w:val="24"/>
              </w:rPr>
              <w:t>-</w:t>
            </w:r>
            <w:r w:rsidR="00297FE5" w:rsidRPr="00BD6D27">
              <w:rPr>
                <w:rFonts w:ascii="Times New Roman" w:hAnsi="Times New Roman"/>
                <w:sz w:val="24"/>
                <w:szCs w:val="24"/>
              </w:rPr>
              <w:t>тики.</w:t>
            </w:r>
          </w:p>
        </w:tc>
        <w:tc>
          <w:tcPr>
            <w:tcW w:w="1908" w:type="dxa"/>
          </w:tcPr>
          <w:p w:rsidR="00297FE5" w:rsidRPr="00BD6D27" w:rsidRDefault="00297FE5" w:rsidP="00D40C37">
            <w:pPr>
              <w:jc w:val="center"/>
              <w:rPr>
                <w:color w:val="000000"/>
                <w:sz w:val="24"/>
                <w:szCs w:val="24"/>
              </w:rPr>
            </w:pPr>
            <w:r w:rsidRPr="00BD6D27">
              <w:rPr>
                <w:color w:val="000000"/>
                <w:sz w:val="24"/>
                <w:szCs w:val="24"/>
              </w:rPr>
              <w:t>Мероприятия:</w:t>
            </w:r>
          </w:p>
          <w:p w:rsidR="00297FE5" w:rsidRPr="00BD6D27" w:rsidRDefault="00297FE5" w:rsidP="00D40C3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97FE5" w:rsidRPr="00BD6D27" w:rsidRDefault="001638E2" w:rsidP="00D40C3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Строительство и капитальный ремонт объектов теплоэнергетики</w:t>
            </w:r>
          </w:p>
        </w:tc>
        <w:tc>
          <w:tcPr>
            <w:tcW w:w="1831" w:type="dxa"/>
            <w:vMerge w:val="restart"/>
          </w:tcPr>
          <w:p w:rsidR="00297FE5" w:rsidRPr="00BD6D27" w:rsidRDefault="00297FE5" w:rsidP="00D40C3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Закупка товаров, работ услуг для организации проведения мероприятий по капитальному ремонту и установке оборудования.</w:t>
            </w:r>
          </w:p>
        </w:tc>
        <w:tc>
          <w:tcPr>
            <w:tcW w:w="708" w:type="dxa"/>
            <w:vMerge w:val="restart"/>
          </w:tcPr>
          <w:p w:rsidR="00297FE5" w:rsidRPr="00BD6D2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Merge w:val="restart"/>
          </w:tcPr>
          <w:p w:rsidR="00297FE5" w:rsidRPr="00BD6D2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2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97FE5" w:rsidRPr="00BD6D27" w:rsidRDefault="00297FE5" w:rsidP="00EB6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:rsidR="00297FE5" w:rsidRPr="00BD6D2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  <w:vMerge w:val="restart"/>
          </w:tcPr>
          <w:p w:rsidR="00297FE5" w:rsidRPr="00BD6D2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97FE5" w:rsidRPr="00BD6D2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97FE5" w:rsidRPr="00BD6D2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97FE5" w:rsidRPr="00BD6D2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7FE5" w:rsidRPr="00BD6D27" w:rsidTr="001638E2">
        <w:trPr>
          <w:trHeight w:val="315"/>
          <w:jc w:val="center"/>
        </w:trPr>
        <w:tc>
          <w:tcPr>
            <w:tcW w:w="488" w:type="dxa"/>
            <w:vMerge/>
          </w:tcPr>
          <w:p w:rsidR="00297FE5" w:rsidRPr="00BD6D27" w:rsidRDefault="00297FE5" w:rsidP="00F548D9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297FE5" w:rsidRPr="00BD6D27" w:rsidRDefault="00297FE5" w:rsidP="00AF1D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97FE5" w:rsidRPr="00BD6D27" w:rsidRDefault="00297FE5" w:rsidP="00F5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297FE5" w:rsidRPr="00BD6D27" w:rsidRDefault="00297FE5" w:rsidP="00EB61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297FE5" w:rsidRPr="00BD6D27" w:rsidRDefault="001638E2" w:rsidP="00D40C3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Подготовка объектов теплоэнергетики, находящихся в муниципальной собственности, к работе в осенне-зимний период</w:t>
            </w:r>
          </w:p>
        </w:tc>
        <w:tc>
          <w:tcPr>
            <w:tcW w:w="1831" w:type="dxa"/>
            <w:vMerge/>
          </w:tcPr>
          <w:p w:rsidR="00297FE5" w:rsidRPr="00BD6D27" w:rsidRDefault="00297FE5" w:rsidP="00AF1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97FE5" w:rsidRPr="00BD6D2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297FE5" w:rsidRPr="00BD6D2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97FE5" w:rsidRPr="00BD6D27" w:rsidRDefault="00297FE5" w:rsidP="00EB61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97FE5" w:rsidRPr="00BD6D2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297FE5" w:rsidRPr="00BD6D2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97FE5" w:rsidRPr="00BD6D2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97FE5" w:rsidRPr="00BD6D2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97FE5" w:rsidRPr="00BD6D27" w:rsidRDefault="00297FE5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FFA" w:rsidRDefault="00E91FFA" w:rsidP="00E91FFA">
      <w:pPr>
        <w:pStyle w:val="aff"/>
        <w:ind w:left="0" w:firstLine="709"/>
        <w:jc w:val="center"/>
      </w:pPr>
    </w:p>
    <w:p w:rsidR="00E91FFA" w:rsidRPr="00D64855" w:rsidRDefault="00E91FFA" w:rsidP="00E91FFA">
      <w:pPr>
        <w:ind w:firstLine="540"/>
        <w:jc w:val="center"/>
      </w:pPr>
      <w:r w:rsidRPr="00D64855">
        <w:t>4. Финансовое обеспечение реализации проекта</w:t>
      </w:r>
    </w:p>
    <w:p w:rsidR="00E91FFA" w:rsidRDefault="00E91FFA" w:rsidP="00E91FFA">
      <w:pPr>
        <w:ind w:firstLine="540"/>
      </w:pPr>
    </w:p>
    <w:p w:rsidR="00E91FFA" w:rsidRPr="00D64855" w:rsidRDefault="00E91FFA" w:rsidP="00E91FFA">
      <w:pPr>
        <w:ind w:firstLine="540"/>
      </w:pPr>
      <w:r w:rsidRPr="00D64855">
        <w:t>Приведено в приложении к паспорту муниципального проекта</w:t>
      </w:r>
      <w:r w:rsidR="00BD6D27">
        <w:t>.</w:t>
      </w:r>
      <w:r w:rsidR="00AF1D50">
        <w:t xml:space="preserve"> </w:t>
      </w:r>
    </w:p>
    <w:p w:rsidR="00E91FFA" w:rsidRPr="00D64855" w:rsidRDefault="00E91FFA" w:rsidP="00E91FFA">
      <w:pPr>
        <w:ind w:firstLine="540"/>
        <w:jc w:val="center"/>
        <w:rPr>
          <w:szCs w:val="24"/>
        </w:rPr>
      </w:pPr>
    </w:p>
    <w:p w:rsidR="00E91FFA" w:rsidRPr="00D64855" w:rsidRDefault="00E91FFA" w:rsidP="00E91FFA">
      <w:pPr>
        <w:jc w:val="center"/>
      </w:pPr>
      <w:r w:rsidRPr="00D64855">
        <w:t>5. Методика расчета показателей проекта</w:t>
      </w:r>
    </w:p>
    <w:p w:rsidR="00E91FFA" w:rsidRDefault="00E91FFA" w:rsidP="00E91FFA">
      <w:pPr>
        <w:pStyle w:val="aff"/>
        <w:ind w:left="0" w:firstLine="709"/>
        <w:jc w:val="center"/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1"/>
        <w:gridCol w:w="709"/>
        <w:gridCol w:w="2693"/>
        <w:gridCol w:w="1560"/>
        <w:gridCol w:w="2551"/>
        <w:gridCol w:w="2127"/>
        <w:gridCol w:w="1984"/>
      </w:tblGrid>
      <w:tr w:rsidR="00E91FFA" w:rsidRPr="00CC15F6" w:rsidTr="006558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№</w:t>
            </w:r>
          </w:p>
          <w:p w:rsidR="00E91FFA" w:rsidRPr="00CC15F6" w:rsidRDefault="00E91FFA" w:rsidP="00F548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Ед. из</w:t>
            </w:r>
            <w:r w:rsidRPr="00CC15F6">
              <w:rPr>
                <w:sz w:val="20"/>
                <w:szCs w:val="20"/>
              </w:rPr>
              <w:softHyphen/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Определение пока</w:t>
            </w:r>
            <w:r w:rsidRPr="00CC15F6">
              <w:rPr>
                <w:sz w:val="20"/>
                <w:szCs w:val="20"/>
              </w:rPr>
              <w:softHyphen/>
              <w:t>зателя (индика</w:t>
            </w:r>
            <w:r w:rsidRPr="00CC15F6">
              <w:rPr>
                <w:sz w:val="20"/>
                <w:szCs w:val="20"/>
              </w:rPr>
              <w:softHyphen/>
              <w:t xml:space="preserve">тора)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Временные характери</w:t>
            </w:r>
            <w:r w:rsidRPr="00CC15F6">
              <w:rPr>
                <w:sz w:val="20"/>
                <w:szCs w:val="20"/>
              </w:rPr>
              <w:softHyphen/>
              <w:t>стики показа</w:t>
            </w:r>
            <w:r w:rsidRPr="00CC15F6">
              <w:rPr>
                <w:sz w:val="20"/>
                <w:szCs w:val="20"/>
              </w:rPr>
              <w:softHyphen/>
              <w:t>теля (индика</w:t>
            </w:r>
            <w:r w:rsidRPr="00CC15F6">
              <w:rPr>
                <w:sz w:val="20"/>
                <w:szCs w:val="20"/>
              </w:rPr>
              <w:softHyphen/>
              <w:t xml:space="preserve">тора)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Алгоритм форми</w:t>
            </w:r>
            <w:r w:rsidRPr="00CC15F6">
              <w:rPr>
                <w:sz w:val="20"/>
                <w:szCs w:val="20"/>
              </w:rPr>
              <w:softHyphen/>
              <w:t>рования (формула) и методологиче</w:t>
            </w:r>
            <w:r w:rsidRPr="00CC15F6">
              <w:rPr>
                <w:sz w:val="20"/>
                <w:szCs w:val="20"/>
              </w:rPr>
              <w:softHyphen/>
              <w:t>ские пояснения к показа</w:t>
            </w:r>
            <w:r w:rsidRPr="00CC15F6">
              <w:rPr>
                <w:sz w:val="20"/>
                <w:szCs w:val="20"/>
              </w:rPr>
              <w:softHyphen/>
              <w:t xml:space="preserve">телю (индикатору)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Показатели, исполь</w:t>
            </w:r>
            <w:r w:rsidRPr="00CC15F6">
              <w:rPr>
                <w:sz w:val="20"/>
                <w:szCs w:val="20"/>
              </w:rPr>
              <w:softHyphen/>
              <w:t>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91FFA" w:rsidRPr="00CC15F6" w:rsidRDefault="00E91FFA" w:rsidP="00F548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Источник данных</w:t>
            </w:r>
          </w:p>
        </w:tc>
      </w:tr>
      <w:tr w:rsidR="00E91FFA" w:rsidRPr="00CC15F6" w:rsidTr="006558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36310" w:rsidRDefault="00E91FFA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310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CC15F6" w:rsidRDefault="00E91FFA" w:rsidP="00F548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8</w:t>
            </w:r>
          </w:p>
        </w:tc>
      </w:tr>
      <w:tr w:rsidR="00E91FFA" w:rsidRPr="008570AB" w:rsidTr="006558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8570AB" w:rsidRDefault="00E91FFA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0AB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8570AB" w:rsidRDefault="00EB6179" w:rsidP="00D40C37">
            <w:pPr>
              <w:spacing w:before="120"/>
              <w:jc w:val="center"/>
              <w:rPr>
                <w:sz w:val="24"/>
                <w:szCs w:val="24"/>
              </w:rPr>
            </w:pPr>
            <w:r w:rsidRPr="008570AB">
              <w:rPr>
                <w:sz w:val="24"/>
                <w:szCs w:val="24"/>
              </w:rPr>
              <w:t>Количество, построенных объектов теплоэнергетики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A" w:rsidRPr="008570AB" w:rsidRDefault="00E91FFA" w:rsidP="00D40C37">
            <w:pPr>
              <w:spacing w:before="120"/>
              <w:jc w:val="center"/>
              <w:rPr>
                <w:sz w:val="24"/>
                <w:szCs w:val="24"/>
              </w:rPr>
            </w:pPr>
            <w:r w:rsidRPr="008570AB">
              <w:rPr>
                <w:sz w:val="24"/>
                <w:szCs w:val="24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8570AB" w:rsidRDefault="00E91FFA" w:rsidP="00D40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0AB">
              <w:rPr>
                <w:sz w:val="24"/>
                <w:szCs w:val="24"/>
                <w:lang w:eastAsia="en-US"/>
              </w:rPr>
              <w:t xml:space="preserve">Фактическое количество </w:t>
            </w:r>
            <w:r w:rsidR="00EB6179" w:rsidRPr="008570AB">
              <w:rPr>
                <w:sz w:val="24"/>
                <w:szCs w:val="24"/>
                <w:lang w:eastAsia="en-US"/>
              </w:rPr>
              <w:t>построенных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8570AB" w:rsidRDefault="00E91FFA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0AB">
              <w:rPr>
                <w:sz w:val="24"/>
                <w:szCs w:val="24"/>
                <w:lang w:eastAsia="en-US"/>
              </w:rPr>
              <w:t>Годовой, за отчетный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8570AB" w:rsidRDefault="00B91026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70AB">
              <w:rPr>
                <w:sz w:val="24"/>
                <w:szCs w:val="24"/>
                <w:lang w:eastAsia="en-US"/>
              </w:rPr>
              <w:t>Определяется в абсолютном значении путем суммирования количества построенных объектов теплоэнергетики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8570AB" w:rsidRDefault="008570AB" w:rsidP="008570AB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A" w:rsidRPr="008570AB" w:rsidRDefault="00E91FFA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70AB">
              <w:rPr>
                <w:sz w:val="24"/>
                <w:szCs w:val="24"/>
              </w:rPr>
              <w:t>Ведомственная отчетность, акты выполненных домов</w:t>
            </w:r>
          </w:p>
        </w:tc>
      </w:tr>
      <w:tr w:rsidR="00EC3717" w:rsidRPr="008570AB" w:rsidTr="006558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7" w:rsidRPr="008570AB" w:rsidRDefault="00EC3717" w:rsidP="00D40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7" w:rsidRPr="008570AB" w:rsidRDefault="00EC3717" w:rsidP="00D40C3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объектов теплоэнергетики, подготовленных к осенне-зимнему периоду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17" w:rsidRPr="008570AB" w:rsidRDefault="00EC3717" w:rsidP="00D40C3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7" w:rsidRPr="008570AB" w:rsidRDefault="00EC3717" w:rsidP="00D40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объектов теплоэнергетики, подготовленных к работе в осенне-зимний период, от общего числа объектов, которые планировалось подготовить к работе в осенне-зимний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7" w:rsidRPr="008570AB" w:rsidRDefault="00EC3717" w:rsidP="00D40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Годовой, за отчетный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3F" w:rsidRDefault="0065583F" w:rsidP="00D40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EC3717" w:rsidRPr="0065583F" w:rsidRDefault="0065583F" w:rsidP="00D40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Допн=К</w:t>
            </w:r>
            <w:r>
              <w:rPr>
                <w:sz w:val="24"/>
                <w:szCs w:val="24"/>
                <w:vertAlign w:val="subscript"/>
                <w:lang w:val="en-US" w:eastAsia="en-US"/>
              </w:rPr>
              <w:t>n/</w:t>
            </w:r>
            <w:r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vertAlign w:val="subscript"/>
                <w:lang w:eastAsia="en-US"/>
              </w:rPr>
              <w:t>общ</w:t>
            </w:r>
            <w:r>
              <w:rPr>
                <w:sz w:val="24"/>
                <w:szCs w:val="24"/>
                <w:lang w:eastAsia="en-US"/>
              </w:rPr>
              <w:t>*100%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7" w:rsidRDefault="0065583F" w:rsidP="00D40C3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Допз- доля объектов теплоэнергетики, подготовленных к работе в осенне-зимний период, от общего числа объектов, которые планировались подготовить к работе в осенне –зимний период;</w:t>
            </w:r>
          </w:p>
          <w:p w:rsidR="0065583F" w:rsidRDefault="0065583F" w:rsidP="00D40C3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65583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количество объектов теплоэнергетики, подготовленных к работе в осенне-зимний период в году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, ед;</w:t>
            </w:r>
          </w:p>
          <w:p w:rsidR="0065583F" w:rsidRPr="0065583F" w:rsidRDefault="0065583F" w:rsidP="00D40C3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  <w:vertAlign w:val="subscript"/>
              </w:rPr>
              <w:t xml:space="preserve">общ – </w:t>
            </w:r>
            <w:r>
              <w:rPr>
                <w:sz w:val="24"/>
                <w:szCs w:val="24"/>
              </w:rPr>
              <w:t xml:space="preserve">общее количество объектов </w:t>
            </w:r>
            <w:r>
              <w:rPr>
                <w:sz w:val="24"/>
                <w:szCs w:val="24"/>
              </w:rPr>
              <w:lastRenderedPageBreak/>
              <w:t>теплоэнергетики, треебующих подготовки в осенне-зимний период в соответствии с рекомендуемым планом мероприятий по подготовке объектов теплоэнергетики к работе в осенне-зимний период,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7" w:rsidRPr="008570AB" w:rsidRDefault="0065583F" w:rsidP="00D40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70AB">
              <w:rPr>
                <w:sz w:val="24"/>
                <w:szCs w:val="24"/>
              </w:rPr>
              <w:lastRenderedPageBreak/>
              <w:t>Ведомственная отчетность</w:t>
            </w:r>
          </w:p>
        </w:tc>
      </w:tr>
    </w:tbl>
    <w:p w:rsidR="00E91FFA" w:rsidRPr="008570AB" w:rsidRDefault="00E91FFA" w:rsidP="00D40C37">
      <w:pPr>
        <w:pStyle w:val="aff"/>
        <w:ind w:left="0" w:firstLine="709"/>
        <w:jc w:val="center"/>
        <w:rPr>
          <w:sz w:val="24"/>
          <w:szCs w:val="24"/>
        </w:rPr>
      </w:pPr>
    </w:p>
    <w:p w:rsidR="00EB6179" w:rsidRDefault="00EB6179" w:rsidP="00EB6179"/>
    <w:p w:rsidR="000A38AF" w:rsidRDefault="000A38AF" w:rsidP="00EB6179"/>
    <w:p w:rsidR="000A38AF" w:rsidRDefault="000A38AF" w:rsidP="00EB6179"/>
    <w:p w:rsidR="000A38AF" w:rsidRDefault="000A38AF" w:rsidP="00EB6179"/>
    <w:p w:rsidR="000A38AF" w:rsidRDefault="000A38AF" w:rsidP="00EB6179"/>
    <w:p w:rsidR="000A38AF" w:rsidRDefault="000A38AF" w:rsidP="00EB6179"/>
    <w:p w:rsidR="000A38AF" w:rsidRDefault="000A38AF" w:rsidP="00EB6179"/>
    <w:p w:rsidR="000A38AF" w:rsidRDefault="000A38AF" w:rsidP="00EB6179"/>
    <w:p w:rsidR="000A38AF" w:rsidRDefault="000A38AF" w:rsidP="00EB6179"/>
    <w:p w:rsidR="000A38AF" w:rsidRDefault="000A38AF" w:rsidP="00EB6179"/>
    <w:p w:rsidR="000A38AF" w:rsidRDefault="000A38AF" w:rsidP="00EB6179"/>
    <w:p w:rsidR="000A38AF" w:rsidRDefault="000A38AF" w:rsidP="00EB6179"/>
    <w:p w:rsidR="000A38AF" w:rsidRDefault="000A38AF" w:rsidP="00EB6179"/>
    <w:p w:rsidR="000A38AF" w:rsidRDefault="000A38AF" w:rsidP="00EB6179"/>
    <w:p w:rsidR="00BD6D27" w:rsidRDefault="00BD6D27" w:rsidP="00EB6179"/>
    <w:p w:rsidR="00BD6D27" w:rsidRPr="00E91FFA" w:rsidRDefault="00BD6D27" w:rsidP="00EB6179"/>
    <w:p w:rsidR="00EB6179" w:rsidRDefault="00EB6179" w:rsidP="00EB6179"/>
    <w:p w:rsidR="00EB6179" w:rsidRPr="00170334" w:rsidRDefault="00EB6179" w:rsidP="00EB617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</w:t>
      </w:r>
      <w:r w:rsidR="008570AB">
        <w:rPr>
          <w:rFonts w:ascii="Times New Roman" w:hAnsi="Times New Roman"/>
          <w:sz w:val="28"/>
          <w:szCs w:val="28"/>
        </w:rPr>
        <w:t>е 4</w:t>
      </w:r>
      <w:r w:rsidRPr="00170334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EB6179" w:rsidRPr="00170334" w:rsidRDefault="00EB6179" w:rsidP="00EB6179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EB6179" w:rsidRPr="009A610E" w:rsidRDefault="00EB6179" w:rsidP="00EB6179">
      <w:pPr>
        <w:jc w:val="center"/>
        <w:rPr>
          <w:b/>
        </w:rPr>
      </w:pPr>
      <w:r w:rsidRPr="00170334">
        <w:rPr>
          <w:b/>
        </w:rPr>
        <w:t xml:space="preserve">Паспорт муниципального </w:t>
      </w:r>
      <w:r w:rsidRPr="009A610E">
        <w:rPr>
          <w:b/>
        </w:rPr>
        <w:t>проекта: «</w:t>
      </w:r>
      <w:r>
        <w:rPr>
          <w:b/>
        </w:rPr>
        <w:t>Поддержка коммунального хозяйства</w:t>
      </w:r>
      <w:r w:rsidRPr="009A610E">
        <w:rPr>
          <w:b/>
        </w:rPr>
        <w:t>»</w:t>
      </w:r>
    </w:p>
    <w:p w:rsidR="00EB6179" w:rsidRPr="009A610E" w:rsidRDefault="00EB6179" w:rsidP="00EB6179">
      <w:pPr>
        <w:jc w:val="center"/>
        <w:rPr>
          <w:b/>
        </w:rPr>
      </w:pPr>
    </w:p>
    <w:p w:rsidR="00EB6179" w:rsidRPr="00170334" w:rsidRDefault="00EB6179" w:rsidP="00EB6179">
      <w:pPr>
        <w:jc w:val="center"/>
      </w:pPr>
      <w:r w:rsidRPr="00170334">
        <w:t>1. Общие сведения о проекте</w:t>
      </w:r>
    </w:p>
    <w:p w:rsidR="00EB6179" w:rsidRPr="00170334" w:rsidRDefault="00EB6179" w:rsidP="00EB617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EB6179" w:rsidRPr="00BD6D27" w:rsidTr="00F548D9">
        <w:trPr>
          <w:jc w:val="center"/>
        </w:trPr>
        <w:tc>
          <w:tcPr>
            <w:tcW w:w="5262" w:type="dxa"/>
          </w:tcPr>
          <w:p w:rsidR="00EB6179" w:rsidRPr="00BD6D27" w:rsidRDefault="00EB6179" w:rsidP="00F548D9">
            <w:pPr>
              <w:rPr>
                <w:sz w:val="24"/>
              </w:rPr>
            </w:pPr>
            <w:r w:rsidRPr="00BD6D27">
              <w:rPr>
                <w:sz w:val="24"/>
              </w:rPr>
              <w:t>Наименование проекта</w:t>
            </w:r>
          </w:p>
        </w:tc>
        <w:tc>
          <w:tcPr>
            <w:tcW w:w="8182" w:type="dxa"/>
          </w:tcPr>
          <w:p w:rsidR="00EB6179" w:rsidRPr="00BD6D27" w:rsidRDefault="00EB6179" w:rsidP="00EB6179">
            <w:pPr>
              <w:jc w:val="center"/>
              <w:rPr>
                <w:i/>
                <w:sz w:val="24"/>
              </w:rPr>
            </w:pPr>
            <w:r w:rsidRPr="00BD6D27">
              <w:rPr>
                <w:b/>
                <w:sz w:val="24"/>
              </w:rPr>
              <w:t>«Поддержка коммунального хозяйства»</w:t>
            </w:r>
          </w:p>
        </w:tc>
      </w:tr>
      <w:tr w:rsidR="00EB6179" w:rsidRPr="00BD6D27" w:rsidTr="00F548D9">
        <w:trPr>
          <w:jc w:val="center"/>
        </w:trPr>
        <w:tc>
          <w:tcPr>
            <w:tcW w:w="5262" w:type="dxa"/>
          </w:tcPr>
          <w:p w:rsidR="00EB6179" w:rsidRPr="00BD6D27" w:rsidRDefault="00EB6179" w:rsidP="00F548D9">
            <w:pPr>
              <w:rPr>
                <w:sz w:val="24"/>
              </w:rPr>
            </w:pPr>
            <w:r w:rsidRPr="00BD6D27">
              <w:rPr>
                <w:sz w:val="24"/>
              </w:rPr>
              <w:t>Сроки реализации проекта</w:t>
            </w:r>
          </w:p>
          <w:p w:rsidR="00EB6179" w:rsidRPr="00BD6D27" w:rsidRDefault="00EB6179" w:rsidP="00F548D9">
            <w:pPr>
              <w:rPr>
                <w:sz w:val="24"/>
              </w:rPr>
            </w:pPr>
            <w:r w:rsidRPr="00BD6D27">
              <w:rPr>
                <w:sz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EB6179" w:rsidRPr="00BD6D27" w:rsidRDefault="00EB6179" w:rsidP="00F548D9">
            <w:pPr>
              <w:rPr>
                <w:sz w:val="24"/>
              </w:rPr>
            </w:pPr>
            <w:r w:rsidRPr="00BD6D27">
              <w:rPr>
                <w:sz w:val="24"/>
              </w:rPr>
              <w:t>Начало 01.01.2025</w:t>
            </w:r>
          </w:p>
          <w:p w:rsidR="00EB6179" w:rsidRPr="00BD6D27" w:rsidRDefault="00EB6179" w:rsidP="00F548D9">
            <w:pPr>
              <w:rPr>
                <w:sz w:val="24"/>
              </w:rPr>
            </w:pPr>
            <w:r w:rsidRPr="00BD6D27">
              <w:rPr>
                <w:sz w:val="24"/>
              </w:rPr>
              <w:t>Окончание 31.12.2030</w:t>
            </w:r>
          </w:p>
        </w:tc>
      </w:tr>
      <w:tr w:rsidR="00EB6179" w:rsidRPr="00BD6D27" w:rsidTr="00F548D9">
        <w:trPr>
          <w:jc w:val="center"/>
        </w:trPr>
        <w:tc>
          <w:tcPr>
            <w:tcW w:w="5262" w:type="dxa"/>
          </w:tcPr>
          <w:p w:rsidR="00EB6179" w:rsidRPr="00BD6D27" w:rsidRDefault="00EB6179" w:rsidP="00F548D9">
            <w:pPr>
              <w:rPr>
                <w:sz w:val="24"/>
              </w:rPr>
            </w:pPr>
            <w:r w:rsidRPr="00BD6D27">
              <w:rPr>
                <w:sz w:val="24"/>
              </w:rPr>
              <w:t>Руководитель проекта</w:t>
            </w:r>
          </w:p>
          <w:p w:rsidR="00EB6179" w:rsidRPr="00BD6D27" w:rsidRDefault="00EB6179" w:rsidP="00F548D9">
            <w:pPr>
              <w:rPr>
                <w:sz w:val="24"/>
              </w:rPr>
            </w:pPr>
            <w:r w:rsidRPr="00BD6D27">
              <w:rPr>
                <w:sz w:val="24"/>
              </w:rPr>
              <w:t>(ФИО, должность)</w:t>
            </w:r>
          </w:p>
        </w:tc>
        <w:tc>
          <w:tcPr>
            <w:tcW w:w="8182" w:type="dxa"/>
          </w:tcPr>
          <w:p w:rsidR="00EB6179" w:rsidRPr="00BD6D27" w:rsidRDefault="00EB6179" w:rsidP="00F548D9">
            <w:pPr>
              <w:jc w:val="both"/>
              <w:rPr>
                <w:sz w:val="24"/>
              </w:rPr>
            </w:pPr>
            <w:r w:rsidRPr="00BD6D27">
              <w:rPr>
                <w:sz w:val="24"/>
              </w:rPr>
              <w:t>Лемехов А.В., заместитель главы Сокольского</w:t>
            </w:r>
            <w:r w:rsidR="008570AB" w:rsidRPr="00BD6D27">
              <w:rPr>
                <w:sz w:val="24"/>
              </w:rPr>
              <w:t xml:space="preserve"> муниципального округа.</w:t>
            </w:r>
          </w:p>
        </w:tc>
      </w:tr>
      <w:tr w:rsidR="00EB6179" w:rsidRPr="00BD6D27" w:rsidTr="00F548D9">
        <w:trPr>
          <w:jc w:val="center"/>
        </w:trPr>
        <w:tc>
          <w:tcPr>
            <w:tcW w:w="5262" w:type="dxa"/>
          </w:tcPr>
          <w:p w:rsidR="00EB6179" w:rsidRPr="00BD6D27" w:rsidRDefault="00EB6179" w:rsidP="00F548D9">
            <w:pPr>
              <w:rPr>
                <w:sz w:val="24"/>
              </w:rPr>
            </w:pPr>
            <w:r w:rsidRPr="00BD6D27">
              <w:rPr>
                <w:sz w:val="24"/>
              </w:rPr>
              <w:t>Администратор проекта</w:t>
            </w:r>
          </w:p>
          <w:p w:rsidR="00EB6179" w:rsidRPr="00BD6D27" w:rsidRDefault="00EB6179" w:rsidP="00F548D9">
            <w:pPr>
              <w:rPr>
                <w:sz w:val="24"/>
              </w:rPr>
            </w:pPr>
            <w:r w:rsidRPr="00BD6D27">
              <w:rPr>
                <w:sz w:val="24"/>
              </w:rPr>
              <w:t>(ФИО, должность)</w:t>
            </w:r>
          </w:p>
        </w:tc>
        <w:tc>
          <w:tcPr>
            <w:tcW w:w="8182" w:type="dxa"/>
          </w:tcPr>
          <w:p w:rsidR="00EB6179" w:rsidRPr="00BD6D27" w:rsidRDefault="00EB6179" w:rsidP="008570AB">
            <w:pPr>
              <w:jc w:val="both"/>
              <w:rPr>
                <w:sz w:val="24"/>
              </w:rPr>
            </w:pPr>
            <w:r w:rsidRPr="00BD6D27">
              <w:rPr>
                <w:sz w:val="24"/>
              </w:rPr>
              <w:t>Тютина Ю.Л., директор МКУ СМО «Управление строительства и ЖКХ»</w:t>
            </w:r>
            <w:r w:rsidR="008570AB" w:rsidRPr="00BD6D27">
              <w:rPr>
                <w:sz w:val="24"/>
              </w:rPr>
              <w:t>, Кузнецов А.В., начальник территориального органа «Город Сокол».</w:t>
            </w:r>
          </w:p>
        </w:tc>
      </w:tr>
      <w:tr w:rsidR="00EB6179" w:rsidRPr="00BD6D27" w:rsidTr="00F548D9">
        <w:trPr>
          <w:jc w:val="center"/>
        </w:trPr>
        <w:tc>
          <w:tcPr>
            <w:tcW w:w="5262" w:type="dxa"/>
          </w:tcPr>
          <w:p w:rsidR="00EB6179" w:rsidRPr="00BD6D27" w:rsidRDefault="00EB6179" w:rsidP="00F548D9">
            <w:pPr>
              <w:rPr>
                <w:sz w:val="24"/>
              </w:rPr>
            </w:pPr>
            <w:r w:rsidRPr="00BD6D27">
              <w:rPr>
                <w:sz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EB6179" w:rsidRPr="00BD6D27" w:rsidRDefault="00EB6179" w:rsidP="00F548D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BD6D27">
              <w:rPr>
                <w:sz w:val="24"/>
              </w:rPr>
              <w:t>«Развитие топливно-энергетического комплекса и коммунальной инфраструктуры на территории Сокольского муниципального округа»</w:t>
            </w:r>
          </w:p>
        </w:tc>
      </w:tr>
    </w:tbl>
    <w:p w:rsidR="00EB6179" w:rsidRDefault="00EB6179" w:rsidP="00EB6179">
      <w:pPr>
        <w:jc w:val="center"/>
        <w:outlineLvl w:val="2"/>
      </w:pPr>
    </w:p>
    <w:p w:rsidR="00EB6179" w:rsidRPr="00170334" w:rsidRDefault="00EB6179" w:rsidP="00EB6179">
      <w:pPr>
        <w:jc w:val="center"/>
        <w:outlineLvl w:val="2"/>
      </w:pPr>
      <w:r w:rsidRPr="00170334">
        <w:t>2. Показатели проекта</w:t>
      </w:r>
    </w:p>
    <w:p w:rsidR="00EB6179" w:rsidRPr="00170334" w:rsidRDefault="00EB6179" w:rsidP="00EB6179">
      <w:pPr>
        <w:jc w:val="center"/>
        <w:outlineLvl w:val="2"/>
        <w:rPr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EB6179" w:rsidRPr="00BD6D27" w:rsidTr="00F548D9">
        <w:trPr>
          <w:trHeight w:val="145"/>
          <w:jc w:val="center"/>
        </w:trPr>
        <w:tc>
          <w:tcPr>
            <w:tcW w:w="540" w:type="dxa"/>
            <w:vMerge w:val="restart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Период, год</w:t>
            </w:r>
          </w:p>
        </w:tc>
      </w:tr>
      <w:tr w:rsidR="00EB6179" w:rsidRPr="00BD6D27" w:rsidTr="00F548D9">
        <w:trPr>
          <w:trHeight w:val="129"/>
          <w:jc w:val="center"/>
        </w:trPr>
        <w:tc>
          <w:tcPr>
            <w:tcW w:w="540" w:type="dxa"/>
            <w:vMerge/>
          </w:tcPr>
          <w:p w:rsidR="00EB6179" w:rsidRPr="00BD6D27" w:rsidRDefault="00EB6179" w:rsidP="00F548D9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EB6179" w:rsidRPr="00BD6D27" w:rsidRDefault="00EB6179" w:rsidP="00F548D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EB6179" w:rsidRPr="00BD6D27" w:rsidRDefault="00EB6179" w:rsidP="00F548D9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2030</w:t>
            </w:r>
          </w:p>
        </w:tc>
      </w:tr>
      <w:tr w:rsidR="00EB6179" w:rsidRPr="00BD6D27" w:rsidTr="00F548D9">
        <w:trPr>
          <w:trHeight w:val="172"/>
          <w:jc w:val="center"/>
        </w:trPr>
        <w:tc>
          <w:tcPr>
            <w:tcW w:w="540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11</w:t>
            </w:r>
          </w:p>
        </w:tc>
      </w:tr>
      <w:tr w:rsidR="00EB6179" w:rsidRPr="00BD6D27" w:rsidTr="00F548D9">
        <w:trPr>
          <w:trHeight w:val="172"/>
          <w:jc w:val="center"/>
        </w:trPr>
        <w:tc>
          <w:tcPr>
            <w:tcW w:w="14481" w:type="dxa"/>
            <w:gridSpan w:val="11"/>
          </w:tcPr>
          <w:p w:rsidR="00EB6179" w:rsidRPr="00BD6D27" w:rsidRDefault="00EB6179" w:rsidP="00EB617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 xml:space="preserve">Задача проекта: </w:t>
            </w:r>
            <w:r w:rsidR="00406C79" w:rsidRPr="00BD6D27">
              <w:rPr>
                <w:sz w:val="24"/>
                <w:szCs w:val="24"/>
              </w:rPr>
              <w:t xml:space="preserve">Улучшение качества жизни населения, обеспеченного тепло- и водоснабжением </w:t>
            </w:r>
          </w:p>
        </w:tc>
      </w:tr>
      <w:tr w:rsidR="00EB6179" w:rsidRPr="00BD6D27" w:rsidTr="00F548D9">
        <w:trPr>
          <w:jc w:val="center"/>
        </w:trPr>
        <w:tc>
          <w:tcPr>
            <w:tcW w:w="540" w:type="dxa"/>
          </w:tcPr>
          <w:p w:rsidR="00EB6179" w:rsidRPr="00BD6D27" w:rsidRDefault="00EB6179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EB6179" w:rsidRPr="00BD6D27" w:rsidRDefault="00EB6179" w:rsidP="008570AB">
            <w:pPr>
              <w:jc w:val="both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 xml:space="preserve">Количество </w:t>
            </w:r>
            <w:r w:rsidR="008570AB" w:rsidRPr="00BD6D27">
              <w:rPr>
                <w:sz w:val="24"/>
                <w:szCs w:val="24"/>
              </w:rPr>
              <w:t>отремонтированных</w:t>
            </w:r>
            <w:r w:rsidRPr="00BD6D27">
              <w:rPr>
                <w:sz w:val="24"/>
                <w:szCs w:val="24"/>
              </w:rPr>
              <w:t xml:space="preserve"> объектов </w:t>
            </w:r>
            <w:r w:rsidR="008570AB" w:rsidRPr="00BD6D27">
              <w:rPr>
                <w:sz w:val="24"/>
                <w:szCs w:val="24"/>
              </w:rPr>
              <w:t>коммунальной инфраструктуры</w:t>
            </w:r>
          </w:p>
        </w:tc>
        <w:tc>
          <w:tcPr>
            <w:tcW w:w="1448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единиц</w:t>
            </w:r>
          </w:p>
        </w:tc>
        <w:tc>
          <w:tcPr>
            <w:tcW w:w="1156" w:type="dxa"/>
          </w:tcPr>
          <w:p w:rsidR="00EB6179" w:rsidRPr="00BD6D27" w:rsidRDefault="008570AB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EB6179" w:rsidRPr="00BD6D27" w:rsidRDefault="00EB6179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6179" w:rsidRPr="00BD6D27" w:rsidRDefault="00EB6179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EB6179" w:rsidRPr="00BD6D27" w:rsidRDefault="00EB6179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EB6179" w:rsidRPr="00BD6D27" w:rsidRDefault="00EB6179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EB6179" w:rsidRPr="00BD6D27" w:rsidRDefault="00EB6179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EB6179" w:rsidRPr="00BD6D27" w:rsidRDefault="00EB6179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6179" w:rsidRPr="00170334" w:rsidRDefault="00EB6179" w:rsidP="00EB6179">
      <w:pPr>
        <w:ind w:firstLine="540"/>
        <w:jc w:val="both"/>
        <w:rPr>
          <w:szCs w:val="24"/>
        </w:rPr>
      </w:pPr>
    </w:p>
    <w:p w:rsidR="00EB6179" w:rsidRPr="00D64855" w:rsidRDefault="00EB6179" w:rsidP="00EB6179">
      <w:pPr>
        <w:jc w:val="center"/>
        <w:outlineLvl w:val="2"/>
      </w:pPr>
      <w:r w:rsidRPr="00D64855">
        <w:t>3. Мероприятия (результаты) проекта</w:t>
      </w:r>
    </w:p>
    <w:p w:rsidR="00EB6179" w:rsidRPr="00A027F7" w:rsidRDefault="00EB6179" w:rsidP="00EB6179">
      <w:pPr>
        <w:jc w:val="both"/>
        <w:rPr>
          <w:sz w:val="24"/>
          <w:szCs w:val="24"/>
        </w:rPr>
      </w:pPr>
    </w:p>
    <w:tbl>
      <w:tblPr>
        <w:tblW w:w="14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767"/>
        <w:gridCol w:w="1972"/>
        <w:gridCol w:w="708"/>
        <w:gridCol w:w="748"/>
        <w:gridCol w:w="722"/>
        <w:gridCol w:w="709"/>
        <w:gridCol w:w="744"/>
        <w:gridCol w:w="610"/>
        <w:gridCol w:w="610"/>
        <w:gridCol w:w="610"/>
      </w:tblGrid>
      <w:tr w:rsidR="00EB6179" w:rsidRPr="00BD6D27" w:rsidTr="00126526">
        <w:trPr>
          <w:jc w:val="center"/>
        </w:trPr>
        <w:tc>
          <w:tcPr>
            <w:tcW w:w="488" w:type="dxa"/>
            <w:vMerge w:val="restart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№</w:t>
            </w:r>
          </w:p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EB6179" w:rsidRPr="00BD6D27" w:rsidRDefault="00EB6179" w:rsidP="00F548D9">
            <w:pPr>
              <w:ind w:left="-62" w:right="-62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 xml:space="preserve">Единица измерения (по </w:t>
            </w:r>
            <w:hyperlink r:id="rId14">
              <w:r w:rsidRPr="00BD6D27">
                <w:rPr>
                  <w:sz w:val="24"/>
                  <w:szCs w:val="24"/>
                </w:rPr>
                <w:t>ОКЕИ</w:t>
              </w:r>
            </w:hyperlink>
            <w:r w:rsidRPr="00BD6D27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767" w:type="dxa"/>
            <w:vMerge w:val="restart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Направление расходов,</w:t>
            </w:r>
          </w:p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972" w:type="dxa"/>
            <w:vMerge w:val="restart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456" w:type="dxa"/>
            <w:gridSpan w:val="2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005" w:type="dxa"/>
            <w:gridSpan w:val="6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Период, год</w:t>
            </w:r>
          </w:p>
        </w:tc>
      </w:tr>
      <w:tr w:rsidR="00EB6179" w:rsidRPr="00BD6D27" w:rsidTr="00126526">
        <w:trPr>
          <w:trHeight w:val="508"/>
          <w:jc w:val="center"/>
        </w:trPr>
        <w:tc>
          <w:tcPr>
            <w:tcW w:w="488" w:type="dxa"/>
            <w:vMerge/>
          </w:tcPr>
          <w:p w:rsidR="00EB6179" w:rsidRPr="00BD6D27" w:rsidRDefault="00EB6179" w:rsidP="00F548D9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EB6179" w:rsidRPr="00BD6D27" w:rsidRDefault="00EB6179" w:rsidP="00F548D9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EB6179" w:rsidRPr="00BD6D27" w:rsidRDefault="00EB6179" w:rsidP="00F548D9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EB6179" w:rsidRPr="00BD6D27" w:rsidRDefault="00EB6179" w:rsidP="00F548D9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B6179" w:rsidRPr="00BD6D27" w:rsidRDefault="00EB6179" w:rsidP="00F548D9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значение</w:t>
            </w:r>
          </w:p>
        </w:tc>
        <w:tc>
          <w:tcPr>
            <w:tcW w:w="748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2026</w:t>
            </w:r>
          </w:p>
        </w:tc>
        <w:tc>
          <w:tcPr>
            <w:tcW w:w="744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2030</w:t>
            </w:r>
          </w:p>
        </w:tc>
      </w:tr>
      <w:tr w:rsidR="00EB6179" w:rsidRPr="00BD6D27" w:rsidTr="00126526">
        <w:trPr>
          <w:jc w:val="center"/>
        </w:trPr>
        <w:tc>
          <w:tcPr>
            <w:tcW w:w="488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4</w:t>
            </w:r>
          </w:p>
        </w:tc>
        <w:tc>
          <w:tcPr>
            <w:tcW w:w="1767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EB6179" w:rsidRPr="00BD6D27" w:rsidRDefault="00EB61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14</w:t>
            </w:r>
          </w:p>
        </w:tc>
      </w:tr>
      <w:tr w:rsidR="00EB6179" w:rsidRPr="00BD6D27" w:rsidTr="00F548D9">
        <w:trPr>
          <w:jc w:val="center"/>
        </w:trPr>
        <w:tc>
          <w:tcPr>
            <w:tcW w:w="14484" w:type="dxa"/>
            <w:gridSpan w:val="14"/>
          </w:tcPr>
          <w:p w:rsidR="00EB6179" w:rsidRPr="00BD6D27" w:rsidRDefault="00EB6179" w:rsidP="00406C7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 xml:space="preserve">Задача проекта: </w:t>
            </w:r>
            <w:r w:rsidR="00406C79" w:rsidRPr="00BD6D27">
              <w:rPr>
                <w:sz w:val="24"/>
                <w:szCs w:val="24"/>
              </w:rPr>
              <w:t>Улучшение качества жизни населения, обеспеченного тепло- и водоснабжением</w:t>
            </w:r>
          </w:p>
        </w:tc>
      </w:tr>
      <w:tr w:rsidR="00126526" w:rsidRPr="00BD6D27" w:rsidTr="00126526">
        <w:trPr>
          <w:trHeight w:val="2325"/>
          <w:jc w:val="center"/>
        </w:trPr>
        <w:tc>
          <w:tcPr>
            <w:tcW w:w="488" w:type="dxa"/>
            <w:vMerge w:val="restart"/>
          </w:tcPr>
          <w:p w:rsidR="00126526" w:rsidRPr="00BD6D27" w:rsidRDefault="00126526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1.</w:t>
            </w:r>
          </w:p>
        </w:tc>
        <w:tc>
          <w:tcPr>
            <w:tcW w:w="1830" w:type="dxa"/>
            <w:vMerge w:val="restart"/>
          </w:tcPr>
          <w:p w:rsidR="00126526" w:rsidRPr="00BD6D27" w:rsidRDefault="00126526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color w:val="000000"/>
                <w:sz w:val="24"/>
                <w:szCs w:val="24"/>
              </w:rPr>
              <w:t>Выполнение мероприятий по ремонту объектов коммунальной инфраструк</w:t>
            </w:r>
            <w:r w:rsidR="00BD6D27">
              <w:rPr>
                <w:color w:val="000000"/>
                <w:sz w:val="24"/>
                <w:szCs w:val="24"/>
              </w:rPr>
              <w:t>-</w:t>
            </w:r>
            <w:r w:rsidRPr="00BD6D27">
              <w:rPr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268" w:type="dxa"/>
            <w:vMerge w:val="restart"/>
          </w:tcPr>
          <w:p w:rsidR="00126526" w:rsidRPr="00BD6D27" w:rsidRDefault="00126526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единиц</w:t>
            </w:r>
          </w:p>
        </w:tc>
        <w:tc>
          <w:tcPr>
            <w:tcW w:w="1698" w:type="dxa"/>
            <w:vMerge w:val="restart"/>
          </w:tcPr>
          <w:p w:rsidR="00126526" w:rsidRPr="00BD6D27" w:rsidRDefault="00DB094B" w:rsidP="00BD6D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27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  <w:r w:rsidR="00C43D3B" w:rsidRPr="00BD6D27">
              <w:rPr>
                <w:rFonts w:ascii="Times New Roman" w:hAnsi="Times New Roman"/>
                <w:sz w:val="24"/>
                <w:szCs w:val="24"/>
              </w:rPr>
              <w:t xml:space="preserve"> по ремонту объектов коммунальной инфраструк</w:t>
            </w:r>
            <w:r w:rsidR="00BD6D27">
              <w:rPr>
                <w:rFonts w:ascii="Times New Roman" w:hAnsi="Times New Roman"/>
                <w:sz w:val="24"/>
                <w:szCs w:val="24"/>
              </w:rPr>
              <w:t>-</w:t>
            </w:r>
            <w:r w:rsidR="00C43D3B" w:rsidRPr="00BD6D27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767" w:type="dxa"/>
          </w:tcPr>
          <w:p w:rsidR="00126526" w:rsidRPr="00BD6D27" w:rsidRDefault="00126526" w:rsidP="00BD6D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26526" w:rsidRPr="00BD6D27" w:rsidRDefault="00126526" w:rsidP="00BD6D27">
            <w:pPr>
              <w:jc w:val="center"/>
              <w:rPr>
                <w:color w:val="000000"/>
                <w:sz w:val="24"/>
                <w:szCs w:val="24"/>
              </w:rPr>
            </w:pPr>
            <w:r w:rsidRPr="00BD6D27">
              <w:rPr>
                <w:color w:val="000000"/>
                <w:sz w:val="24"/>
                <w:szCs w:val="24"/>
              </w:rPr>
              <w:t>Мероприятия:</w:t>
            </w:r>
          </w:p>
          <w:p w:rsidR="00126526" w:rsidRPr="00BD6D27" w:rsidRDefault="00126526" w:rsidP="00BD6D2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6526" w:rsidRPr="00BD6D27" w:rsidRDefault="00126526" w:rsidP="00BD6D27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BD6D27">
              <w:rPr>
                <w:color w:val="000000"/>
                <w:sz w:val="24"/>
                <w:szCs w:val="24"/>
              </w:rPr>
              <w:t>Строительство, реконструкция и капитальный ремонт централизован</w:t>
            </w:r>
            <w:r w:rsidR="00BD6D27">
              <w:rPr>
                <w:color w:val="000000"/>
                <w:sz w:val="24"/>
                <w:szCs w:val="24"/>
              </w:rPr>
              <w:t>-</w:t>
            </w:r>
            <w:r w:rsidRPr="00BD6D27">
              <w:rPr>
                <w:color w:val="000000"/>
                <w:sz w:val="24"/>
                <w:szCs w:val="24"/>
              </w:rPr>
              <w:t>ных систем водоснабжения и водоотведения</w:t>
            </w:r>
          </w:p>
        </w:tc>
        <w:tc>
          <w:tcPr>
            <w:tcW w:w="1972" w:type="dxa"/>
            <w:vMerge w:val="restart"/>
          </w:tcPr>
          <w:p w:rsidR="00126526" w:rsidRPr="00BD6D27" w:rsidRDefault="00126526" w:rsidP="00BD6D27">
            <w:pPr>
              <w:jc w:val="center"/>
              <w:rPr>
                <w:color w:val="000000"/>
                <w:sz w:val="24"/>
                <w:szCs w:val="24"/>
              </w:rPr>
            </w:pPr>
            <w:r w:rsidRPr="00BD6D27">
              <w:rPr>
                <w:color w:val="000000"/>
                <w:sz w:val="24"/>
                <w:szCs w:val="24"/>
              </w:rPr>
              <w:t>Закупка товаров, работ, услуг для организации проведения мероприятий по ремонту и установке оборудования. Строительство объектов коммунальной инфраструктуры.</w:t>
            </w:r>
          </w:p>
          <w:p w:rsidR="00126526" w:rsidRPr="00BD6D27" w:rsidRDefault="00126526" w:rsidP="00BD6D2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 w:val="restart"/>
          </w:tcPr>
          <w:p w:rsidR="00126526" w:rsidRPr="00BD6D27" w:rsidRDefault="00126526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vMerge w:val="restart"/>
          </w:tcPr>
          <w:p w:rsidR="00126526" w:rsidRPr="00BD6D27" w:rsidRDefault="00126526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2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26526" w:rsidRPr="00BD6D27" w:rsidRDefault="00126526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:rsidR="00126526" w:rsidRPr="00BD6D27" w:rsidRDefault="00126526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  <w:vMerge w:val="restart"/>
          </w:tcPr>
          <w:p w:rsidR="00126526" w:rsidRPr="00BD6D27" w:rsidRDefault="00126526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126526" w:rsidRPr="00BD6D27" w:rsidRDefault="00126526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126526" w:rsidRPr="00BD6D27" w:rsidRDefault="00126526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126526" w:rsidRPr="00BD6D27" w:rsidRDefault="00126526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6526" w:rsidRPr="00BD6D27" w:rsidTr="00126526">
        <w:trPr>
          <w:trHeight w:val="2535"/>
          <w:jc w:val="center"/>
        </w:trPr>
        <w:tc>
          <w:tcPr>
            <w:tcW w:w="488" w:type="dxa"/>
            <w:vMerge/>
          </w:tcPr>
          <w:p w:rsidR="00126526" w:rsidRPr="00BD6D27" w:rsidRDefault="00126526" w:rsidP="00F548D9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126526" w:rsidRPr="00BD6D27" w:rsidRDefault="00126526" w:rsidP="00406C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26526" w:rsidRPr="00BD6D27" w:rsidRDefault="00126526" w:rsidP="00F5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126526" w:rsidRPr="00BD6D27" w:rsidRDefault="00126526" w:rsidP="000D2B0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26526" w:rsidRPr="00BD6D27" w:rsidRDefault="00126526" w:rsidP="00BD6D27">
            <w:pPr>
              <w:jc w:val="center"/>
              <w:rPr>
                <w:sz w:val="24"/>
                <w:szCs w:val="24"/>
                <w:highlight w:val="yellow"/>
              </w:rPr>
            </w:pPr>
            <w:r w:rsidRPr="00BD6D27">
              <w:rPr>
                <w:sz w:val="24"/>
                <w:szCs w:val="24"/>
              </w:rPr>
              <w:t>Оказание финансовой помощи в целях предупрежде</w:t>
            </w:r>
            <w:r w:rsidR="00BD6D27">
              <w:rPr>
                <w:sz w:val="24"/>
                <w:szCs w:val="24"/>
              </w:rPr>
              <w:t>-</w:t>
            </w:r>
            <w:r w:rsidRPr="00BD6D27">
              <w:rPr>
                <w:sz w:val="24"/>
                <w:szCs w:val="24"/>
              </w:rPr>
              <w:t>ния банкротства и восстановления платежеспо</w:t>
            </w:r>
            <w:r w:rsidR="00BD6D27">
              <w:rPr>
                <w:sz w:val="24"/>
                <w:szCs w:val="24"/>
              </w:rPr>
              <w:t>-</w:t>
            </w:r>
            <w:r w:rsidRPr="00BD6D27">
              <w:rPr>
                <w:sz w:val="24"/>
                <w:szCs w:val="24"/>
              </w:rPr>
              <w:t>собности</w:t>
            </w:r>
          </w:p>
        </w:tc>
        <w:tc>
          <w:tcPr>
            <w:tcW w:w="1972" w:type="dxa"/>
            <w:vMerge/>
          </w:tcPr>
          <w:p w:rsidR="00126526" w:rsidRPr="00BD6D27" w:rsidRDefault="00126526" w:rsidP="00DE1E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26526" w:rsidRPr="00BD6D27" w:rsidRDefault="00126526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126526" w:rsidRPr="00BD6D27" w:rsidRDefault="00126526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26526" w:rsidRPr="00BD6D27" w:rsidRDefault="00126526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26526" w:rsidRPr="00BD6D27" w:rsidRDefault="00126526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126526" w:rsidRPr="00BD6D27" w:rsidRDefault="00126526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26526" w:rsidRPr="00BD6D27" w:rsidRDefault="00126526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26526" w:rsidRPr="00BD6D27" w:rsidRDefault="00126526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26526" w:rsidRPr="00BD6D27" w:rsidRDefault="00126526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179" w:rsidRDefault="00EB6179" w:rsidP="00EB6179">
      <w:pPr>
        <w:pStyle w:val="aff"/>
        <w:ind w:left="0" w:firstLine="709"/>
        <w:jc w:val="center"/>
      </w:pPr>
    </w:p>
    <w:p w:rsidR="00EB6179" w:rsidRPr="00D64855" w:rsidRDefault="00EB6179" w:rsidP="00EB6179">
      <w:pPr>
        <w:ind w:firstLine="540"/>
        <w:jc w:val="center"/>
      </w:pPr>
      <w:r w:rsidRPr="00D64855">
        <w:t>4. Финансовое обеспечение реализации проекта</w:t>
      </w:r>
    </w:p>
    <w:p w:rsidR="00EB6179" w:rsidRDefault="00EB6179" w:rsidP="00EB6179">
      <w:pPr>
        <w:ind w:firstLine="540"/>
      </w:pPr>
    </w:p>
    <w:p w:rsidR="00EB6179" w:rsidRPr="00D64855" w:rsidRDefault="00EB6179" w:rsidP="00EB6179">
      <w:pPr>
        <w:ind w:firstLine="540"/>
      </w:pPr>
      <w:r w:rsidRPr="00D64855">
        <w:t>Приведено в приложении к паспорту муниципального проекта</w:t>
      </w:r>
      <w:r w:rsidR="00BD6D27">
        <w:t>.</w:t>
      </w:r>
    </w:p>
    <w:p w:rsidR="00EB6179" w:rsidRPr="00D64855" w:rsidRDefault="00EB6179" w:rsidP="00EB6179">
      <w:pPr>
        <w:ind w:firstLine="540"/>
        <w:jc w:val="center"/>
        <w:rPr>
          <w:szCs w:val="24"/>
        </w:rPr>
      </w:pPr>
    </w:p>
    <w:p w:rsidR="00EB6179" w:rsidRPr="00D64855" w:rsidRDefault="00EB6179" w:rsidP="00EB6179">
      <w:pPr>
        <w:jc w:val="center"/>
      </w:pPr>
      <w:r w:rsidRPr="00D64855">
        <w:t>5. Методика расчета показателей проекта</w:t>
      </w:r>
    </w:p>
    <w:p w:rsidR="00EB6179" w:rsidRDefault="00EB6179" w:rsidP="00EB6179">
      <w:pPr>
        <w:pStyle w:val="aff"/>
        <w:ind w:left="0" w:firstLine="709"/>
        <w:jc w:val="center"/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1"/>
        <w:gridCol w:w="709"/>
        <w:gridCol w:w="2693"/>
        <w:gridCol w:w="1843"/>
        <w:gridCol w:w="2268"/>
        <w:gridCol w:w="2127"/>
        <w:gridCol w:w="1984"/>
      </w:tblGrid>
      <w:tr w:rsidR="00EB6179" w:rsidRPr="00BD6D27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№</w:t>
            </w:r>
          </w:p>
          <w:p w:rsidR="00EB6179" w:rsidRPr="00BD6D27" w:rsidRDefault="00EB6179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Ед. из</w:t>
            </w:r>
            <w:r w:rsidRPr="00BD6D27">
              <w:rPr>
                <w:sz w:val="24"/>
                <w:szCs w:val="24"/>
              </w:rPr>
              <w:softHyphen/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Определение пока</w:t>
            </w:r>
            <w:r w:rsidRPr="00BD6D27">
              <w:rPr>
                <w:sz w:val="24"/>
                <w:szCs w:val="24"/>
              </w:rPr>
              <w:softHyphen/>
              <w:t>зателя (индика</w:t>
            </w:r>
            <w:r w:rsidRPr="00BD6D27">
              <w:rPr>
                <w:sz w:val="24"/>
                <w:szCs w:val="24"/>
              </w:rPr>
              <w:softHyphen/>
              <w:t xml:space="preserve">тора)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Временные характери</w:t>
            </w:r>
            <w:r w:rsidRPr="00BD6D27">
              <w:rPr>
                <w:sz w:val="24"/>
                <w:szCs w:val="24"/>
              </w:rPr>
              <w:softHyphen/>
              <w:t>стики показа</w:t>
            </w:r>
            <w:r w:rsidRPr="00BD6D27">
              <w:rPr>
                <w:sz w:val="24"/>
                <w:szCs w:val="24"/>
              </w:rPr>
              <w:softHyphen/>
              <w:t>теля (индика</w:t>
            </w:r>
            <w:r w:rsidRPr="00BD6D27">
              <w:rPr>
                <w:sz w:val="24"/>
                <w:szCs w:val="24"/>
              </w:rPr>
              <w:softHyphen/>
              <w:t xml:space="preserve">тора)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Алгоритм форми</w:t>
            </w:r>
            <w:r w:rsidRPr="00BD6D27">
              <w:rPr>
                <w:sz w:val="24"/>
                <w:szCs w:val="24"/>
              </w:rPr>
              <w:softHyphen/>
              <w:t>рования (формула) и методологиче</w:t>
            </w:r>
            <w:r w:rsidRPr="00BD6D27">
              <w:rPr>
                <w:sz w:val="24"/>
                <w:szCs w:val="24"/>
              </w:rPr>
              <w:softHyphen/>
              <w:t>ские пояснения к показа</w:t>
            </w:r>
            <w:r w:rsidRPr="00BD6D27">
              <w:rPr>
                <w:sz w:val="24"/>
                <w:szCs w:val="24"/>
              </w:rPr>
              <w:softHyphen/>
              <w:t xml:space="preserve">телю (индикатору)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Показатели, исполь</w:t>
            </w:r>
            <w:r w:rsidRPr="00BD6D27">
              <w:rPr>
                <w:sz w:val="24"/>
                <w:szCs w:val="24"/>
              </w:rPr>
              <w:softHyphen/>
              <w:t>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6179" w:rsidRPr="00BD6D27" w:rsidRDefault="00EB6179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Источник данных</w:t>
            </w:r>
          </w:p>
        </w:tc>
      </w:tr>
      <w:tr w:rsidR="00EB6179" w:rsidRPr="00BD6D27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8</w:t>
            </w:r>
          </w:p>
        </w:tc>
      </w:tr>
      <w:tr w:rsidR="00EB6179" w:rsidRPr="00BD6D27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BD6D27">
            <w:pPr>
              <w:spacing w:before="12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 xml:space="preserve">Количество, </w:t>
            </w:r>
            <w:r w:rsidR="00406C79" w:rsidRPr="00BD6D27">
              <w:rPr>
                <w:sz w:val="24"/>
                <w:szCs w:val="24"/>
              </w:rPr>
              <w:t>отремонтированных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79" w:rsidRPr="00BD6D27" w:rsidRDefault="00EB6179" w:rsidP="00BD6D27">
            <w:pPr>
              <w:spacing w:before="12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BD6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  <w:lang w:eastAsia="en-US"/>
              </w:rPr>
              <w:t xml:space="preserve">Фактическое количество </w:t>
            </w:r>
            <w:r w:rsidR="00406C79" w:rsidRPr="00BD6D27">
              <w:rPr>
                <w:sz w:val="24"/>
                <w:szCs w:val="24"/>
                <w:lang w:eastAsia="en-US"/>
              </w:rPr>
              <w:t>отремонтированных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BD6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  <w:lang w:eastAsia="en-US"/>
              </w:rPr>
              <w:t>Годовой,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B91026" w:rsidP="00BD6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  <w:lang w:eastAsia="en-US"/>
              </w:rPr>
              <w:t>Определяется в абсолютном значении путем суммирования количества объектов коммунальной инфраструктуры</w:t>
            </w:r>
            <w:r w:rsidR="008570AB" w:rsidRPr="00BD6D27">
              <w:rPr>
                <w:sz w:val="24"/>
                <w:szCs w:val="24"/>
                <w:lang w:eastAsia="en-US"/>
              </w:rPr>
              <w:t xml:space="preserve">, на которые </w:t>
            </w:r>
            <w:r w:rsidR="00850B4E" w:rsidRPr="00BD6D27">
              <w:rPr>
                <w:sz w:val="24"/>
                <w:szCs w:val="24"/>
                <w:lang w:eastAsia="en-US"/>
              </w:rPr>
              <w:t>выполнены ремонтные мероприятия</w:t>
            </w:r>
            <w:r w:rsidR="008570AB" w:rsidRPr="00BD6D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AB" w:rsidRPr="00BD6D27" w:rsidRDefault="008570AB" w:rsidP="00BD6D2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</w:p>
          <w:p w:rsidR="008570AB" w:rsidRPr="00BD6D27" w:rsidRDefault="008570AB" w:rsidP="00BD6D27">
            <w:pPr>
              <w:jc w:val="center"/>
              <w:rPr>
                <w:sz w:val="24"/>
                <w:szCs w:val="24"/>
              </w:rPr>
            </w:pPr>
          </w:p>
          <w:p w:rsidR="00EB6179" w:rsidRPr="00BD6D27" w:rsidRDefault="008570AB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79" w:rsidRPr="00BD6D27" w:rsidRDefault="00EB6179" w:rsidP="00BD6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Ведомственная отчетность, акты выполненных домов</w:t>
            </w:r>
          </w:p>
        </w:tc>
      </w:tr>
    </w:tbl>
    <w:p w:rsidR="00EB6179" w:rsidRDefault="00EB6179" w:rsidP="00EB6179">
      <w:pPr>
        <w:pStyle w:val="aff"/>
        <w:ind w:left="0" w:firstLine="709"/>
        <w:jc w:val="center"/>
      </w:pPr>
    </w:p>
    <w:p w:rsidR="00E91FFA" w:rsidRDefault="00E91FFA" w:rsidP="00EB6179">
      <w:pPr>
        <w:pStyle w:val="ConsPlusNormal"/>
        <w:rPr>
          <w:rFonts w:ascii="Times New Roman" w:hAnsi="Times New Roman"/>
          <w:sz w:val="28"/>
          <w:szCs w:val="28"/>
        </w:rPr>
      </w:pPr>
    </w:p>
    <w:p w:rsidR="00E91FFA" w:rsidRDefault="00E91FFA" w:rsidP="00E91FF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E91FFA" w:rsidRDefault="00E91FFA" w:rsidP="00E91FF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E91FFA" w:rsidRDefault="00E91FFA" w:rsidP="00E91FFA">
      <w:pPr>
        <w:tabs>
          <w:tab w:val="left" w:pos="1125"/>
        </w:tabs>
      </w:pPr>
    </w:p>
    <w:p w:rsidR="00BD6D27" w:rsidRDefault="00BD6D27" w:rsidP="00E91FFA">
      <w:pPr>
        <w:tabs>
          <w:tab w:val="left" w:pos="1125"/>
        </w:tabs>
      </w:pPr>
    </w:p>
    <w:p w:rsidR="00BD6D27" w:rsidRPr="00BA3FF3" w:rsidRDefault="00BD6D27" w:rsidP="00E91FFA">
      <w:pPr>
        <w:tabs>
          <w:tab w:val="left" w:pos="1125"/>
        </w:tabs>
      </w:pPr>
    </w:p>
    <w:p w:rsidR="00406C79" w:rsidRDefault="00406C79" w:rsidP="00E91FFA">
      <w:pPr>
        <w:ind w:firstLine="708"/>
      </w:pPr>
    </w:p>
    <w:p w:rsidR="00406C79" w:rsidRPr="00E91FFA" w:rsidRDefault="00406C79" w:rsidP="00406C79"/>
    <w:p w:rsidR="00406C79" w:rsidRDefault="00406C79" w:rsidP="00406C79"/>
    <w:p w:rsidR="00406C79" w:rsidRPr="00170334" w:rsidRDefault="00406C79" w:rsidP="00406C7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</w:t>
      </w:r>
      <w:r w:rsidR="00850B4E">
        <w:rPr>
          <w:rFonts w:ascii="Times New Roman" w:hAnsi="Times New Roman"/>
          <w:sz w:val="28"/>
          <w:szCs w:val="28"/>
        </w:rPr>
        <w:t>е 5</w:t>
      </w:r>
      <w:r w:rsidRPr="00170334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406C79" w:rsidRPr="00170334" w:rsidRDefault="00406C79" w:rsidP="00406C79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406C79" w:rsidRDefault="00406C79" w:rsidP="00406C79">
      <w:pPr>
        <w:jc w:val="center"/>
        <w:rPr>
          <w:b/>
        </w:rPr>
      </w:pPr>
      <w:r w:rsidRPr="00170334">
        <w:rPr>
          <w:b/>
        </w:rPr>
        <w:t xml:space="preserve">Паспорт муниципального </w:t>
      </w:r>
      <w:r w:rsidRPr="009A610E">
        <w:rPr>
          <w:b/>
        </w:rPr>
        <w:t>проекта: «</w:t>
      </w:r>
      <w:r>
        <w:rPr>
          <w:b/>
        </w:rPr>
        <w:t>Организация уличного освещения</w:t>
      </w:r>
      <w:r w:rsidRPr="009A610E">
        <w:rPr>
          <w:b/>
        </w:rPr>
        <w:t>»</w:t>
      </w:r>
    </w:p>
    <w:p w:rsidR="006D1489" w:rsidRPr="009A610E" w:rsidRDefault="006D1489" w:rsidP="00406C79">
      <w:pPr>
        <w:jc w:val="center"/>
        <w:rPr>
          <w:b/>
        </w:rPr>
      </w:pPr>
    </w:p>
    <w:p w:rsidR="00406C79" w:rsidRPr="009A610E" w:rsidRDefault="00406C79" w:rsidP="00406C79">
      <w:pPr>
        <w:jc w:val="center"/>
        <w:rPr>
          <w:b/>
        </w:rPr>
      </w:pPr>
    </w:p>
    <w:p w:rsidR="00406C79" w:rsidRPr="00170334" w:rsidRDefault="00406C79" w:rsidP="00406C79">
      <w:pPr>
        <w:jc w:val="center"/>
      </w:pPr>
      <w:r w:rsidRPr="00170334">
        <w:t>1. Общие сведения о проекте</w:t>
      </w:r>
    </w:p>
    <w:p w:rsidR="00406C79" w:rsidRPr="00170334" w:rsidRDefault="00406C79" w:rsidP="00406C7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406C79" w:rsidRPr="00BD6D27" w:rsidTr="00F548D9">
        <w:trPr>
          <w:jc w:val="center"/>
        </w:trPr>
        <w:tc>
          <w:tcPr>
            <w:tcW w:w="5262" w:type="dxa"/>
          </w:tcPr>
          <w:p w:rsidR="00406C79" w:rsidRPr="00BD6D27" w:rsidRDefault="00406C79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406C79" w:rsidRPr="00BD6D27" w:rsidRDefault="00406C79" w:rsidP="00406C79">
            <w:pPr>
              <w:jc w:val="center"/>
              <w:rPr>
                <w:i/>
                <w:sz w:val="24"/>
                <w:szCs w:val="24"/>
              </w:rPr>
            </w:pPr>
            <w:r w:rsidRPr="00BD6D27">
              <w:rPr>
                <w:b/>
                <w:sz w:val="24"/>
                <w:szCs w:val="24"/>
              </w:rPr>
              <w:t>«Организация уличного освещения»</w:t>
            </w:r>
          </w:p>
        </w:tc>
      </w:tr>
      <w:tr w:rsidR="00406C79" w:rsidRPr="00BD6D27" w:rsidTr="00F548D9">
        <w:trPr>
          <w:jc w:val="center"/>
        </w:trPr>
        <w:tc>
          <w:tcPr>
            <w:tcW w:w="5262" w:type="dxa"/>
          </w:tcPr>
          <w:p w:rsidR="00406C79" w:rsidRPr="00BD6D27" w:rsidRDefault="00406C79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Сроки реализации проекта</w:t>
            </w:r>
          </w:p>
          <w:p w:rsidR="00406C79" w:rsidRPr="00BD6D27" w:rsidRDefault="00406C79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406C79" w:rsidRPr="00BD6D27" w:rsidRDefault="00406C79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Начало 01.01.2025</w:t>
            </w:r>
          </w:p>
          <w:p w:rsidR="00406C79" w:rsidRPr="00BD6D27" w:rsidRDefault="00406C79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Окончание 31.12.2030</w:t>
            </w:r>
          </w:p>
        </w:tc>
      </w:tr>
      <w:tr w:rsidR="00406C79" w:rsidRPr="00BD6D27" w:rsidTr="00F548D9">
        <w:trPr>
          <w:jc w:val="center"/>
        </w:trPr>
        <w:tc>
          <w:tcPr>
            <w:tcW w:w="5262" w:type="dxa"/>
          </w:tcPr>
          <w:p w:rsidR="00406C79" w:rsidRPr="00BD6D27" w:rsidRDefault="00406C79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Руководитель проекта</w:t>
            </w:r>
          </w:p>
          <w:p w:rsidR="00406C79" w:rsidRPr="00BD6D27" w:rsidRDefault="00406C79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406C79" w:rsidRPr="00BD6D27" w:rsidRDefault="00406C79" w:rsidP="00F548D9">
            <w:pPr>
              <w:jc w:val="both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Лемехов А.В., заместитель главы Сокольского</w:t>
            </w:r>
            <w:r w:rsidR="00850B4E" w:rsidRPr="00BD6D27">
              <w:rPr>
                <w:sz w:val="24"/>
                <w:szCs w:val="24"/>
              </w:rPr>
              <w:t xml:space="preserve"> муниципального округа.</w:t>
            </w:r>
          </w:p>
        </w:tc>
      </w:tr>
      <w:tr w:rsidR="00406C79" w:rsidRPr="00BD6D27" w:rsidTr="00850B4E">
        <w:trPr>
          <w:trHeight w:val="1571"/>
          <w:jc w:val="center"/>
        </w:trPr>
        <w:tc>
          <w:tcPr>
            <w:tcW w:w="5262" w:type="dxa"/>
          </w:tcPr>
          <w:p w:rsidR="00406C79" w:rsidRPr="00BD6D27" w:rsidRDefault="00406C79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Администратор проекта</w:t>
            </w:r>
          </w:p>
          <w:p w:rsidR="00406C79" w:rsidRPr="00BD6D27" w:rsidRDefault="00406C79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406C79" w:rsidRPr="00BD6D27" w:rsidRDefault="00406C79" w:rsidP="00F548D9">
            <w:pPr>
              <w:jc w:val="both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Тютина Ю.Л., директор МКУ СМО «Управление строительства и ЖКХ»</w:t>
            </w:r>
            <w:r w:rsidR="00850B4E" w:rsidRPr="00BD6D27">
              <w:rPr>
                <w:sz w:val="24"/>
                <w:szCs w:val="24"/>
              </w:rPr>
              <w:t>; Кузнецов А.В., начальник территориального органа «Город Сокол», Шилов Н.А., исполняющий обязанности начальника территориального органа «Город Кадников».</w:t>
            </w:r>
          </w:p>
        </w:tc>
      </w:tr>
      <w:tr w:rsidR="00406C79" w:rsidRPr="00BD6D27" w:rsidTr="00F548D9">
        <w:trPr>
          <w:jc w:val="center"/>
        </w:trPr>
        <w:tc>
          <w:tcPr>
            <w:tcW w:w="5262" w:type="dxa"/>
          </w:tcPr>
          <w:p w:rsidR="00406C79" w:rsidRPr="00BD6D27" w:rsidRDefault="00406C79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406C79" w:rsidRPr="00BD6D27" w:rsidRDefault="00406C79" w:rsidP="00F548D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«Развитие топливно-энергетического комплекса и коммунальной инфраструктуры на территории Сокольского муниципального округа»</w:t>
            </w:r>
          </w:p>
        </w:tc>
      </w:tr>
    </w:tbl>
    <w:p w:rsidR="00406C79" w:rsidRDefault="00406C79" w:rsidP="00406C79">
      <w:pPr>
        <w:jc w:val="center"/>
        <w:outlineLvl w:val="2"/>
      </w:pPr>
    </w:p>
    <w:p w:rsidR="00406C79" w:rsidRPr="00170334" w:rsidRDefault="00406C79" w:rsidP="00406C79">
      <w:pPr>
        <w:jc w:val="center"/>
        <w:outlineLvl w:val="2"/>
      </w:pPr>
      <w:r w:rsidRPr="00170334">
        <w:t>2. Показатели проекта</w:t>
      </w:r>
    </w:p>
    <w:p w:rsidR="00406C79" w:rsidRPr="00170334" w:rsidRDefault="00406C79" w:rsidP="00406C79">
      <w:pPr>
        <w:jc w:val="center"/>
        <w:outlineLvl w:val="2"/>
        <w:rPr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406C79" w:rsidRPr="00BD6D27" w:rsidTr="00F548D9">
        <w:trPr>
          <w:trHeight w:val="145"/>
          <w:jc w:val="center"/>
        </w:trPr>
        <w:tc>
          <w:tcPr>
            <w:tcW w:w="540" w:type="dxa"/>
            <w:vMerge w:val="restart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Период, год</w:t>
            </w:r>
          </w:p>
        </w:tc>
      </w:tr>
      <w:tr w:rsidR="00406C79" w:rsidRPr="00BD6D27" w:rsidTr="00F548D9">
        <w:trPr>
          <w:trHeight w:val="129"/>
          <w:jc w:val="center"/>
        </w:trPr>
        <w:tc>
          <w:tcPr>
            <w:tcW w:w="540" w:type="dxa"/>
            <w:vMerge/>
          </w:tcPr>
          <w:p w:rsidR="00406C79" w:rsidRPr="00BD6D27" w:rsidRDefault="00406C79" w:rsidP="00F548D9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406C79" w:rsidRPr="00BD6D27" w:rsidRDefault="00406C79" w:rsidP="00F548D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406C79" w:rsidRPr="00BD6D27" w:rsidRDefault="00406C79" w:rsidP="00F548D9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2030</w:t>
            </w:r>
          </w:p>
        </w:tc>
      </w:tr>
      <w:tr w:rsidR="00406C79" w:rsidRPr="00BD6D27" w:rsidTr="00F548D9">
        <w:trPr>
          <w:trHeight w:val="172"/>
          <w:jc w:val="center"/>
        </w:trPr>
        <w:tc>
          <w:tcPr>
            <w:tcW w:w="540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11</w:t>
            </w:r>
          </w:p>
        </w:tc>
      </w:tr>
      <w:tr w:rsidR="00406C79" w:rsidRPr="00BD6D27" w:rsidTr="00F548D9">
        <w:trPr>
          <w:trHeight w:val="172"/>
          <w:jc w:val="center"/>
        </w:trPr>
        <w:tc>
          <w:tcPr>
            <w:tcW w:w="14481" w:type="dxa"/>
            <w:gridSpan w:val="11"/>
          </w:tcPr>
          <w:p w:rsidR="00406C79" w:rsidRPr="00BD6D27" w:rsidRDefault="00406C79" w:rsidP="005622C2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 xml:space="preserve">Задача проекта: </w:t>
            </w:r>
            <w:r w:rsidR="005622C2" w:rsidRPr="00BD6D27">
              <w:rPr>
                <w:sz w:val="24"/>
                <w:szCs w:val="24"/>
              </w:rPr>
              <w:t xml:space="preserve">Увеличение энергоэффективных источников света в системах уличного освещения. </w:t>
            </w:r>
          </w:p>
        </w:tc>
      </w:tr>
      <w:tr w:rsidR="00406C79" w:rsidRPr="00BD6D27" w:rsidTr="00F548D9">
        <w:trPr>
          <w:jc w:val="center"/>
        </w:trPr>
        <w:tc>
          <w:tcPr>
            <w:tcW w:w="540" w:type="dxa"/>
          </w:tcPr>
          <w:p w:rsidR="00406C79" w:rsidRPr="00BD6D27" w:rsidRDefault="00406C79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814" w:type="dxa"/>
          </w:tcPr>
          <w:p w:rsidR="00406C79" w:rsidRPr="00BD6D27" w:rsidRDefault="00850B4E" w:rsidP="00850B4E">
            <w:pPr>
              <w:jc w:val="both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 xml:space="preserve">Количество установленных </w:t>
            </w:r>
            <w:r w:rsidR="005622C2" w:rsidRPr="00BD6D27">
              <w:rPr>
                <w:sz w:val="24"/>
                <w:szCs w:val="24"/>
              </w:rPr>
              <w:t>энергоэффективных источников света</w:t>
            </w:r>
          </w:p>
        </w:tc>
        <w:tc>
          <w:tcPr>
            <w:tcW w:w="1448" w:type="dxa"/>
          </w:tcPr>
          <w:p w:rsidR="00406C79" w:rsidRPr="00BD6D27" w:rsidRDefault="00850B4E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едениц</w:t>
            </w:r>
          </w:p>
        </w:tc>
        <w:tc>
          <w:tcPr>
            <w:tcW w:w="1156" w:type="dxa"/>
          </w:tcPr>
          <w:p w:rsidR="00406C79" w:rsidRPr="00BD6D27" w:rsidRDefault="00850B4E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393</w:t>
            </w:r>
          </w:p>
        </w:tc>
        <w:tc>
          <w:tcPr>
            <w:tcW w:w="759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406C79" w:rsidRPr="00BD6D27" w:rsidRDefault="0090461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406C79" w:rsidRPr="00BD6D27" w:rsidRDefault="0090461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4" w:type="dxa"/>
          </w:tcPr>
          <w:p w:rsidR="00406C79" w:rsidRPr="00BD6D27" w:rsidRDefault="0090461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4" w:type="dxa"/>
          </w:tcPr>
          <w:p w:rsidR="00406C79" w:rsidRPr="00BD6D27" w:rsidRDefault="0090461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4" w:type="dxa"/>
          </w:tcPr>
          <w:p w:rsidR="00406C79" w:rsidRPr="00BD6D27" w:rsidRDefault="0090461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4" w:type="dxa"/>
          </w:tcPr>
          <w:p w:rsidR="00406C79" w:rsidRPr="00BD6D27" w:rsidRDefault="0090461F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406C79" w:rsidRPr="00170334" w:rsidRDefault="00406C79" w:rsidP="00406C79">
      <w:pPr>
        <w:ind w:firstLine="540"/>
        <w:jc w:val="both"/>
        <w:rPr>
          <w:szCs w:val="24"/>
        </w:rPr>
      </w:pPr>
    </w:p>
    <w:p w:rsidR="00406C79" w:rsidRPr="00D64855" w:rsidRDefault="00406C79" w:rsidP="00406C79">
      <w:pPr>
        <w:jc w:val="center"/>
        <w:outlineLvl w:val="2"/>
      </w:pPr>
      <w:r w:rsidRPr="00D64855">
        <w:t>3. Мероприятия (результаты) проекта</w:t>
      </w:r>
    </w:p>
    <w:p w:rsidR="00406C79" w:rsidRPr="00A027F7" w:rsidRDefault="00406C79" w:rsidP="00406C79">
      <w:pPr>
        <w:jc w:val="both"/>
        <w:rPr>
          <w:sz w:val="24"/>
          <w:szCs w:val="24"/>
        </w:rPr>
      </w:pPr>
    </w:p>
    <w:tbl>
      <w:tblPr>
        <w:tblW w:w="14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748"/>
        <w:gridCol w:w="722"/>
        <w:gridCol w:w="709"/>
        <w:gridCol w:w="744"/>
        <w:gridCol w:w="610"/>
        <w:gridCol w:w="610"/>
        <w:gridCol w:w="610"/>
      </w:tblGrid>
      <w:tr w:rsidR="00406C79" w:rsidRPr="00BD6D27" w:rsidTr="00BD6D27">
        <w:trPr>
          <w:jc w:val="center"/>
        </w:trPr>
        <w:tc>
          <w:tcPr>
            <w:tcW w:w="488" w:type="dxa"/>
            <w:vMerge w:val="restart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№</w:t>
            </w:r>
          </w:p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406C79" w:rsidRPr="00BD6D27" w:rsidRDefault="00406C79" w:rsidP="00BD6D27">
            <w:pPr>
              <w:ind w:left="-62" w:right="-62"/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 xml:space="preserve">Единица измерения (по </w:t>
            </w:r>
            <w:hyperlink r:id="rId15">
              <w:r w:rsidRPr="00BD6D27">
                <w:rPr>
                  <w:sz w:val="24"/>
                  <w:szCs w:val="24"/>
                </w:rPr>
                <w:t>ОКЕИ</w:t>
              </w:r>
            </w:hyperlink>
            <w:r w:rsidRPr="00BD6D27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666" w:type="dxa"/>
            <w:vMerge w:val="restart"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Направление расходов,</w:t>
            </w:r>
          </w:p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073" w:type="dxa"/>
            <w:vMerge w:val="restart"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456" w:type="dxa"/>
            <w:gridSpan w:val="2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005" w:type="dxa"/>
            <w:gridSpan w:val="6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Период, год</w:t>
            </w:r>
          </w:p>
        </w:tc>
      </w:tr>
      <w:tr w:rsidR="00406C79" w:rsidRPr="00BD6D27" w:rsidTr="00BD6D27">
        <w:trPr>
          <w:trHeight w:val="508"/>
          <w:jc w:val="center"/>
        </w:trPr>
        <w:tc>
          <w:tcPr>
            <w:tcW w:w="488" w:type="dxa"/>
            <w:vMerge/>
          </w:tcPr>
          <w:p w:rsidR="00406C79" w:rsidRPr="00BD6D27" w:rsidRDefault="00406C79" w:rsidP="00F548D9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значение</w:t>
            </w:r>
          </w:p>
        </w:tc>
        <w:tc>
          <w:tcPr>
            <w:tcW w:w="748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2026</w:t>
            </w:r>
          </w:p>
        </w:tc>
        <w:tc>
          <w:tcPr>
            <w:tcW w:w="744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2030</w:t>
            </w:r>
          </w:p>
        </w:tc>
      </w:tr>
      <w:tr w:rsidR="00406C79" w:rsidRPr="00BD6D27" w:rsidTr="00BD6D27">
        <w:trPr>
          <w:jc w:val="center"/>
        </w:trPr>
        <w:tc>
          <w:tcPr>
            <w:tcW w:w="488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406C79" w:rsidRPr="00BD6D27" w:rsidRDefault="00406C79" w:rsidP="00F548D9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14</w:t>
            </w:r>
          </w:p>
        </w:tc>
      </w:tr>
      <w:tr w:rsidR="00406C79" w:rsidRPr="00BD6D27" w:rsidTr="00BD6D27">
        <w:trPr>
          <w:jc w:val="center"/>
        </w:trPr>
        <w:tc>
          <w:tcPr>
            <w:tcW w:w="14484" w:type="dxa"/>
            <w:gridSpan w:val="14"/>
          </w:tcPr>
          <w:p w:rsidR="00406C79" w:rsidRPr="00BD6D27" w:rsidRDefault="00406C79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 xml:space="preserve">Задача проекта: </w:t>
            </w:r>
            <w:r w:rsidR="005622C2" w:rsidRPr="00BD6D27">
              <w:rPr>
                <w:sz w:val="24"/>
                <w:szCs w:val="24"/>
              </w:rPr>
              <w:t>Увеличение энергоэффективных источников света в системах уличного освещения</w:t>
            </w:r>
          </w:p>
        </w:tc>
      </w:tr>
      <w:tr w:rsidR="004B3DE1" w:rsidRPr="00BD6D27" w:rsidTr="00BD6D27">
        <w:trPr>
          <w:trHeight w:val="570"/>
          <w:jc w:val="center"/>
        </w:trPr>
        <w:tc>
          <w:tcPr>
            <w:tcW w:w="488" w:type="dxa"/>
            <w:vMerge w:val="restart"/>
          </w:tcPr>
          <w:p w:rsidR="004B3DE1" w:rsidRPr="00BD6D27" w:rsidRDefault="004B3DE1" w:rsidP="00F548D9">
            <w:pPr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1.</w:t>
            </w:r>
          </w:p>
        </w:tc>
        <w:tc>
          <w:tcPr>
            <w:tcW w:w="1830" w:type="dxa"/>
            <w:vMerge w:val="restart"/>
          </w:tcPr>
          <w:p w:rsidR="004B3DE1" w:rsidRPr="00BD6D27" w:rsidRDefault="004B3DE1" w:rsidP="00BD6D27">
            <w:pPr>
              <w:jc w:val="center"/>
              <w:rPr>
                <w:color w:val="000000"/>
                <w:sz w:val="24"/>
                <w:szCs w:val="24"/>
              </w:rPr>
            </w:pPr>
            <w:r w:rsidRPr="00BD6D27">
              <w:rPr>
                <w:color w:val="000000"/>
                <w:sz w:val="24"/>
                <w:szCs w:val="24"/>
              </w:rPr>
              <w:t>Выполнены работы по ремонту и замене фонарей уличного освещения и организация уличного освещения.</w:t>
            </w:r>
          </w:p>
          <w:p w:rsidR="004B3DE1" w:rsidRPr="00BD6D27" w:rsidRDefault="004B3DE1" w:rsidP="00BD6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4B3DE1" w:rsidRPr="00BD6D27" w:rsidRDefault="004B3DE1" w:rsidP="00BD6D27">
            <w:pPr>
              <w:jc w:val="center"/>
              <w:rPr>
                <w:sz w:val="24"/>
                <w:szCs w:val="24"/>
              </w:rPr>
            </w:pPr>
            <w:r w:rsidRPr="00BD6D27">
              <w:rPr>
                <w:sz w:val="24"/>
                <w:szCs w:val="24"/>
              </w:rPr>
              <w:t>единиц</w:t>
            </w:r>
          </w:p>
        </w:tc>
        <w:tc>
          <w:tcPr>
            <w:tcW w:w="1698" w:type="dxa"/>
            <w:vMerge w:val="restart"/>
          </w:tcPr>
          <w:p w:rsidR="004B3DE1" w:rsidRPr="00BD6D27" w:rsidRDefault="00C5220A" w:rsidP="00BD6D27">
            <w:pPr>
              <w:jc w:val="center"/>
              <w:rPr>
                <w:sz w:val="24"/>
                <w:szCs w:val="24"/>
                <w:highlight w:val="yellow"/>
              </w:rPr>
            </w:pPr>
            <w:r w:rsidRPr="00BD6D27">
              <w:rPr>
                <w:sz w:val="24"/>
                <w:szCs w:val="24"/>
              </w:rPr>
              <w:t>Обеспечение мероприятий</w:t>
            </w:r>
            <w:r w:rsidR="00C43D3B" w:rsidRPr="00BD6D27">
              <w:rPr>
                <w:sz w:val="24"/>
                <w:szCs w:val="24"/>
              </w:rPr>
              <w:t xml:space="preserve"> по о</w:t>
            </w:r>
            <w:r w:rsidR="004B3DE1" w:rsidRPr="00BD6D27">
              <w:rPr>
                <w:sz w:val="24"/>
                <w:szCs w:val="24"/>
              </w:rPr>
              <w:t>рганизация уличного освещения</w:t>
            </w:r>
          </w:p>
        </w:tc>
        <w:tc>
          <w:tcPr>
            <w:tcW w:w="1666" w:type="dxa"/>
          </w:tcPr>
          <w:p w:rsidR="004B3DE1" w:rsidRPr="00BD6D27" w:rsidRDefault="004B3DE1" w:rsidP="00BD6D27">
            <w:pPr>
              <w:jc w:val="center"/>
              <w:rPr>
                <w:color w:val="000000"/>
                <w:sz w:val="24"/>
                <w:szCs w:val="24"/>
              </w:rPr>
            </w:pPr>
            <w:r w:rsidRPr="00BD6D27">
              <w:rPr>
                <w:color w:val="000000"/>
                <w:sz w:val="24"/>
                <w:szCs w:val="24"/>
              </w:rPr>
              <w:t>Мероприятия:</w:t>
            </w:r>
          </w:p>
          <w:p w:rsidR="004B3DE1" w:rsidRPr="00BD6D27" w:rsidRDefault="00CE0D2A" w:rsidP="00BD6D27">
            <w:pPr>
              <w:jc w:val="center"/>
              <w:rPr>
                <w:sz w:val="24"/>
                <w:szCs w:val="24"/>
                <w:highlight w:val="yellow"/>
              </w:rPr>
            </w:pPr>
            <w:r w:rsidRPr="00BD6D27">
              <w:rPr>
                <w:sz w:val="24"/>
                <w:szCs w:val="24"/>
              </w:rPr>
              <w:t>Обеспечение уличного освещения</w:t>
            </w:r>
          </w:p>
        </w:tc>
        <w:tc>
          <w:tcPr>
            <w:tcW w:w="2073" w:type="dxa"/>
            <w:vMerge w:val="restart"/>
          </w:tcPr>
          <w:p w:rsidR="004B3DE1" w:rsidRPr="00BD6D27" w:rsidRDefault="004B3DE1" w:rsidP="00BD6D27">
            <w:pPr>
              <w:jc w:val="center"/>
              <w:rPr>
                <w:color w:val="000000"/>
                <w:sz w:val="24"/>
                <w:szCs w:val="24"/>
              </w:rPr>
            </w:pPr>
            <w:r w:rsidRPr="00BD6D27">
              <w:rPr>
                <w:color w:val="000000"/>
                <w:sz w:val="24"/>
                <w:szCs w:val="24"/>
              </w:rPr>
              <w:t xml:space="preserve">Закупка товаров, работ, услуг для организации уличного освещения и проведения мероприятий по ремонту, закупке и установке фонарей </w:t>
            </w:r>
            <w:r w:rsidR="00B55B69" w:rsidRPr="00BD6D27">
              <w:rPr>
                <w:color w:val="000000"/>
                <w:sz w:val="24"/>
                <w:szCs w:val="24"/>
              </w:rPr>
              <w:t>и новых линий освещения</w:t>
            </w:r>
          </w:p>
          <w:p w:rsidR="004B3DE1" w:rsidRPr="00BD6D27" w:rsidRDefault="004B3DE1" w:rsidP="00BD6D2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 w:val="restart"/>
          </w:tcPr>
          <w:p w:rsidR="004B3DE1" w:rsidRPr="00BD6D27" w:rsidRDefault="004B3DE1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27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748" w:type="dxa"/>
            <w:vMerge w:val="restart"/>
          </w:tcPr>
          <w:p w:rsidR="004B3DE1" w:rsidRPr="00BD6D27" w:rsidRDefault="004B3DE1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2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4B3DE1" w:rsidRPr="00BD6D27" w:rsidRDefault="004B3DE1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vMerge w:val="restart"/>
          </w:tcPr>
          <w:p w:rsidR="004B3DE1" w:rsidRPr="00BD6D27" w:rsidRDefault="004B3DE1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4" w:type="dxa"/>
            <w:vMerge w:val="restart"/>
          </w:tcPr>
          <w:p w:rsidR="004B3DE1" w:rsidRPr="00BD6D27" w:rsidRDefault="004B3DE1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0" w:type="dxa"/>
            <w:vMerge w:val="restart"/>
          </w:tcPr>
          <w:p w:rsidR="004B3DE1" w:rsidRPr="00BD6D27" w:rsidRDefault="004B3DE1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0" w:type="dxa"/>
            <w:vMerge w:val="restart"/>
          </w:tcPr>
          <w:p w:rsidR="004B3DE1" w:rsidRPr="00BD6D27" w:rsidRDefault="004B3DE1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0" w:type="dxa"/>
            <w:vMerge w:val="restart"/>
          </w:tcPr>
          <w:p w:rsidR="004B3DE1" w:rsidRPr="00BD6D27" w:rsidRDefault="004B3DE1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B3DE1" w:rsidRPr="00BD6D27" w:rsidTr="00BD6D27">
        <w:trPr>
          <w:trHeight w:val="915"/>
          <w:jc w:val="center"/>
        </w:trPr>
        <w:tc>
          <w:tcPr>
            <w:tcW w:w="488" w:type="dxa"/>
            <w:vMerge/>
          </w:tcPr>
          <w:p w:rsidR="004B3DE1" w:rsidRPr="00BD6D27" w:rsidRDefault="004B3DE1" w:rsidP="00F548D9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4B3DE1" w:rsidRPr="00BD6D27" w:rsidRDefault="004B3DE1" w:rsidP="00497E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B3DE1" w:rsidRPr="00BD6D27" w:rsidRDefault="004B3DE1" w:rsidP="00562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4B3DE1" w:rsidRPr="00BD6D27" w:rsidRDefault="004B3DE1" w:rsidP="004B3D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B3DE1" w:rsidRPr="00BD6D27" w:rsidRDefault="004B3DE1" w:rsidP="00BD6D27">
            <w:pPr>
              <w:jc w:val="center"/>
              <w:rPr>
                <w:color w:val="000000"/>
                <w:sz w:val="24"/>
                <w:szCs w:val="24"/>
              </w:rPr>
            </w:pPr>
            <w:r w:rsidRPr="00BD6D27">
              <w:rPr>
                <w:color w:val="000000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2073" w:type="dxa"/>
            <w:vMerge/>
          </w:tcPr>
          <w:p w:rsidR="004B3DE1" w:rsidRPr="00BD6D27" w:rsidRDefault="004B3DE1" w:rsidP="00497E1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3DE1" w:rsidRPr="00BD6D27" w:rsidRDefault="004B3DE1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4B3DE1" w:rsidRPr="00BD6D27" w:rsidRDefault="004B3DE1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4B3DE1" w:rsidRPr="00BD6D27" w:rsidRDefault="004B3DE1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3DE1" w:rsidRPr="00BD6D27" w:rsidRDefault="004B3DE1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4B3DE1" w:rsidRPr="00BD6D27" w:rsidRDefault="004B3DE1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B3DE1" w:rsidRPr="00BD6D27" w:rsidRDefault="004B3DE1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B3DE1" w:rsidRPr="00BD6D27" w:rsidRDefault="004B3DE1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B3DE1" w:rsidRPr="00BD6D27" w:rsidRDefault="004B3DE1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E1" w:rsidRPr="00BD6D27" w:rsidTr="00BD6D27">
        <w:trPr>
          <w:trHeight w:val="1635"/>
          <w:jc w:val="center"/>
        </w:trPr>
        <w:tc>
          <w:tcPr>
            <w:tcW w:w="488" w:type="dxa"/>
            <w:vMerge/>
          </w:tcPr>
          <w:p w:rsidR="004B3DE1" w:rsidRPr="00BD6D27" w:rsidRDefault="004B3DE1" w:rsidP="00F548D9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4B3DE1" w:rsidRPr="00BD6D27" w:rsidRDefault="004B3DE1" w:rsidP="00497E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B3DE1" w:rsidRPr="00BD6D27" w:rsidRDefault="004B3DE1" w:rsidP="00562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4B3DE1" w:rsidRPr="00BD6D27" w:rsidRDefault="004B3DE1" w:rsidP="004B3D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B3DE1" w:rsidRPr="00BD6D27" w:rsidRDefault="004B3DE1" w:rsidP="00BD6D27">
            <w:pPr>
              <w:jc w:val="center"/>
              <w:rPr>
                <w:color w:val="000000"/>
                <w:sz w:val="24"/>
                <w:szCs w:val="24"/>
              </w:rPr>
            </w:pPr>
            <w:r w:rsidRPr="00BD6D27">
              <w:rPr>
                <w:color w:val="000000"/>
                <w:sz w:val="24"/>
                <w:szCs w:val="24"/>
              </w:rPr>
              <w:t xml:space="preserve">Обустройство </w:t>
            </w:r>
            <w:r w:rsidR="00B55B69" w:rsidRPr="00BD6D27">
              <w:rPr>
                <w:color w:val="000000"/>
                <w:sz w:val="24"/>
                <w:szCs w:val="24"/>
              </w:rPr>
              <w:t xml:space="preserve">систем </w:t>
            </w:r>
            <w:r w:rsidRPr="00BD6D27">
              <w:rPr>
                <w:color w:val="000000"/>
                <w:sz w:val="24"/>
                <w:szCs w:val="24"/>
              </w:rPr>
              <w:t>уличного освещения</w:t>
            </w:r>
          </w:p>
        </w:tc>
        <w:tc>
          <w:tcPr>
            <w:tcW w:w="2073" w:type="dxa"/>
            <w:vMerge/>
          </w:tcPr>
          <w:p w:rsidR="004B3DE1" w:rsidRPr="00BD6D27" w:rsidRDefault="004B3DE1" w:rsidP="00497E1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3DE1" w:rsidRPr="00BD6D27" w:rsidRDefault="004B3DE1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4B3DE1" w:rsidRPr="00BD6D27" w:rsidRDefault="004B3DE1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4B3DE1" w:rsidRPr="00BD6D27" w:rsidRDefault="004B3DE1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3DE1" w:rsidRPr="00BD6D27" w:rsidRDefault="004B3DE1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4B3DE1" w:rsidRPr="00BD6D27" w:rsidRDefault="004B3DE1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B3DE1" w:rsidRPr="00BD6D27" w:rsidRDefault="004B3DE1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B3DE1" w:rsidRPr="00BD6D27" w:rsidRDefault="004B3DE1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B3DE1" w:rsidRPr="00BD6D27" w:rsidRDefault="004B3DE1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C79" w:rsidRPr="00DE1E02" w:rsidRDefault="00406C79" w:rsidP="00406C79">
      <w:pPr>
        <w:pStyle w:val="aff"/>
        <w:ind w:left="0" w:firstLine="709"/>
        <w:jc w:val="center"/>
        <w:rPr>
          <w:sz w:val="24"/>
          <w:szCs w:val="24"/>
        </w:rPr>
      </w:pPr>
    </w:p>
    <w:p w:rsidR="00406C79" w:rsidRPr="009230C1" w:rsidRDefault="00406C79" w:rsidP="00406C79">
      <w:pPr>
        <w:ind w:firstLine="540"/>
        <w:jc w:val="center"/>
        <w:rPr>
          <w:szCs w:val="24"/>
        </w:rPr>
      </w:pPr>
      <w:r w:rsidRPr="009230C1">
        <w:rPr>
          <w:szCs w:val="24"/>
        </w:rPr>
        <w:t>4. Финансовое обеспечение реализации проекта</w:t>
      </w:r>
    </w:p>
    <w:p w:rsidR="00406C79" w:rsidRPr="00DE1E02" w:rsidRDefault="00406C79" w:rsidP="00406C79">
      <w:pPr>
        <w:ind w:firstLine="540"/>
        <w:rPr>
          <w:sz w:val="24"/>
          <w:szCs w:val="24"/>
        </w:rPr>
      </w:pPr>
    </w:p>
    <w:p w:rsidR="00406C79" w:rsidRPr="00D64855" w:rsidRDefault="00406C79" w:rsidP="00406C79">
      <w:pPr>
        <w:ind w:firstLine="540"/>
      </w:pPr>
      <w:r w:rsidRPr="00D64855">
        <w:t>Приведено в приложении к паспорту муниципального проекта</w:t>
      </w:r>
      <w:r w:rsidR="009230C1">
        <w:t>.</w:t>
      </w:r>
    </w:p>
    <w:p w:rsidR="00406C79" w:rsidRPr="00D64855" w:rsidRDefault="00406C79" w:rsidP="00406C79">
      <w:pPr>
        <w:ind w:firstLine="540"/>
        <w:jc w:val="center"/>
        <w:rPr>
          <w:szCs w:val="24"/>
        </w:rPr>
      </w:pPr>
    </w:p>
    <w:p w:rsidR="00406C79" w:rsidRPr="00D64855" w:rsidRDefault="00406C79" w:rsidP="00406C79">
      <w:pPr>
        <w:jc w:val="center"/>
      </w:pPr>
      <w:r w:rsidRPr="00D64855">
        <w:lastRenderedPageBreak/>
        <w:t>5. Методика расчета показателей проекта</w:t>
      </w:r>
    </w:p>
    <w:p w:rsidR="00406C79" w:rsidRDefault="00406C79" w:rsidP="00406C79">
      <w:pPr>
        <w:pStyle w:val="aff"/>
        <w:ind w:left="0" w:firstLine="709"/>
        <w:jc w:val="center"/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1"/>
        <w:gridCol w:w="709"/>
        <w:gridCol w:w="2693"/>
        <w:gridCol w:w="1843"/>
        <w:gridCol w:w="2268"/>
        <w:gridCol w:w="2127"/>
        <w:gridCol w:w="1984"/>
      </w:tblGrid>
      <w:tr w:rsidR="00406C79" w:rsidRPr="00CC15F6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№</w:t>
            </w:r>
          </w:p>
          <w:p w:rsidR="00406C79" w:rsidRPr="00850B4E" w:rsidRDefault="00406C79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Ед. из</w:t>
            </w:r>
            <w:r w:rsidRPr="00850B4E">
              <w:rPr>
                <w:sz w:val="24"/>
                <w:szCs w:val="24"/>
              </w:rPr>
              <w:softHyphen/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Определение пока</w:t>
            </w:r>
            <w:r w:rsidRPr="00850B4E">
              <w:rPr>
                <w:sz w:val="24"/>
                <w:szCs w:val="24"/>
              </w:rPr>
              <w:softHyphen/>
              <w:t>зателя (индика</w:t>
            </w:r>
            <w:r w:rsidRPr="00850B4E">
              <w:rPr>
                <w:sz w:val="24"/>
                <w:szCs w:val="24"/>
              </w:rPr>
              <w:softHyphen/>
              <w:t xml:space="preserve">тора)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Временные характери</w:t>
            </w:r>
            <w:r w:rsidRPr="00850B4E">
              <w:rPr>
                <w:sz w:val="24"/>
                <w:szCs w:val="24"/>
              </w:rPr>
              <w:softHyphen/>
              <w:t>стики показа</w:t>
            </w:r>
            <w:r w:rsidRPr="00850B4E">
              <w:rPr>
                <w:sz w:val="24"/>
                <w:szCs w:val="24"/>
              </w:rPr>
              <w:softHyphen/>
              <w:t>теля (индика</w:t>
            </w:r>
            <w:r w:rsidRPr="00850B4E">
              <w:rPr>
                <w:sz w:val="24"/>
                <w:szCs w:val="24"/>
              </w:rPr>
              <w:softHyphen/>
              <w:t xml:space="preserve">тора)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Алгоритм форми</w:t>
            </w:r>
            <w:r w:rsidRPr="00850B4E">
              <w:rPr>
                <w:sz w:val="24"/>
                <w:szCs w:val="24"/>
              </w:rPr>
              <w:softHyphen/>
              <w:t>рования (формула) и методологиче</w:t>
            </w:r>
            <w:r w:rsidRPr="00850B4E">
              <w:rPr>
                <w:sz w:val="24"/>
                <w:szCs w:val="24"/>
              </w:rPr>
              <w:softHyphen/>
              <w:t>ские пояснения к показа</w:t>
            </w:r>
            <w:r w:rsidRPr="00850B4E">
              <w:rPr>
                <w:sz w:val="24"/>
                <w:szCs w:val="24"/>
              </w:rPr>
              <w:softHyphen/>
              <w:t xml:space="preserve">телю (индикатору)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Показатели, исполь</w:t>
            </w:r>
            <w:r w:rsidRPr="00850B4E">
              <w:rPr>
                <w:sz w:val="24"/>
                <w:szCs w:val="24"/>
              </w:rPr>
              <w:softHyphen/>
              <w:t>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6C79" w:rsidRPr="00850B4E" w:rsidRDefault="00406C79" w:rsidP="00F54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Источник данных</w:t>
            </w:r>
          </w:p>
        </w:tc>
      </w:tr>
      <w:tr w:rsidR="00406C79" w:rsidRPr="00CC15F6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8</w:t>
            </w:r>
          </w:p>
        </w:tc>
      </w:tr>
      <w:tr w:rsidR="00406C79" w:rsidRPr="00CC15F6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F548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EA64AA" w:rsidP="009230C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установленных</w:t>
            </w:r>
            <w:r w:rsidR="00850B4E">
              <w:rPr>
                <w:sz w:val="24"/>
                <w:szCs w:val="24"/>
              </w:rPr>
              <w:t xml:space="preserve"> </w:t>
            </w:r>
            <w:r w:rsidR="005622C2" w:rsidRPr="00850B4E">
              <w:rPr>
                <w:sz w:val="24"/>
                <w:szCs w:val="24"/>
              </w:rPr>
              <w:t xml:space="preserve"> энергоэффективных источников света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79" w:rsidRPr="00850B4E" w:rsidRDefault="0090461F" w:rsidP="009230C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90461F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количество</w:t>
            </w:r>
            <w:r w:rsidR="005622C2" w:rsidRPr="00850B4E">
              <w:rPr>
                <w:sz w:val="24"/>
                <w:szCs w:val="24"/>
              </w:rPr>
              <w:t xml:space="preserve"> установленных энергоэффективных источников света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406C79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  <w:lang w:eastAsia="en-US"/>
              </w:rPr>
              <w:t>Годовой,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90461F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в абсолютном значении путем суммирования количества </w:t>
            </w:r>
            <w:r w:rsidR="00B91026" w:rsidRPr="00850B4E">
              <w:rPr>
                <w:sz w:val="24"/>
                <w:szCs w:val="24"/>
              </w:rPr>
              <w:t>установленных энергоэффектив</w:t>
            </w:r>
            <w:r w:rsidR="009230C1">
              <w:rPr>
                <w:sz w:val="24"/>
                <w:szCs w:val="24"/>
              </w:rPr>
              <w:t>-</w:t>
            </w:r>
            <w:r w:rsidR="00B91026" w:rsidRPr="00850B4E">
              <w:rPr>
                <w:sz w:val="24"/>
                <w:szCs w:val="24"/>
              </w:rPr>
              <w:t>ных источников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90461F" w:rsidP="009230C1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9" w:rsidRPr="00850B4E" w:rsidRDefault="005622C2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4E">
              <w:rPr>
                <w:sz w:val="24"/>
                <w:szCs w:val="24"/>
                <w:lang w:eastAsia="en-US"/>
              </w:rPr>
              <w:t>Ведомственная отчетность территориальных органов Сокольского округа, акты выполненных работ</w:t>
            </w:r>
          </w:p>
        </w:tc>
      </w:tr>
    </w:tbl>
    <w:p w:rsidR="00406C79" w:rsidRDefault="00406C79" w:rsidP="00406C79">
      <w:pPr>
        <w:pStyle w:val="aff"/>
        <w:ind w:left="0" w:firstLine="709"/>
        <w:jc w:val="center"/>
      </w:pPr>
    </w:p>
    <w:p w:rsidR="00406C79" w:rsidRDefault="00406C79" w:rsidP="00406C79">
      <w:pPr>
        <w:pStyle w:val="ConsPlusNormal"/>
        <w:rPr>
          <w:rFonts w:ascii="Times New Roman" w:hAnsi="Times New Roman"/>
          <w:sz w:val="28"/>
          <w:szCs w:val="28"/>
        </w:rPr>
      </w:pPr>
    </w:p>
    <w:p w:rsidR="00406C79" w:rsidRDefault="00406C79" w:rsidP="00406C79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406C79" w:rsidRDefault="00406C79" w:rsidP="00406C79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230C1" w:rsidRDefault="009230C1" w:rsidP="00406C79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230C1" w:rsidRDefault="009230C1" w:rsidP="00406C79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230C1" w:rsidRDefault="009230C1" w:rsidP="00406C79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230C1" w:rsidRDefault="009230C1" w:rsidP="00406C79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230C1" w:rsidRDefault="009230C1" w:rsidP="00406C79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230C1" w:rsidRDefault="009230C1" w:rsidP="00406C79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230C1" w:rsidRDefault="009230C1" w:rsidP="00406C79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230C1" w:rsidRDefault="009230C1" w:rsidP="00406C79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406C79" w:rsidRPr="00BA3FF3" w:rsidRDefault="00406C79" w:rsidP="00406C79">
      <w:pPr>
        <w:tabs>
          <w:tab w:val="left" w:pos="1125"/>
        </w:tabs>
      </w:pPr>
    </w:p>
    <w:p w:rsidR="00406C79" w:rsidRPr="00E91FFA" w:rsidRDefault="00406C79" w:rsidP="00406C79">
      <w:pPr>
        <w:ind w:firstLine="708"/>
      </w:pPr>
    </w:p>
    <w:p w:rsidR="00B91026" w:rsidRPr="00E91FFA" w:rsidRDefault="00B91026" w:rsidP="00B91026"/>
    <w:p w:rsidR="00B91026" w:rsidRDefault="00B91026" w:rsidP="00B91026"/>
    <w:p w:rsidR="00B91026" w:rsidRPr="00170334" w:rsidRDefault="00B91026" w:rsidP="00B9102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</w:t>
      </w:r>
      <w:r w:rsidR="0090461F">
        <w:rPr>
          <w:rFonts w:ascii="Times New Roman" w:hAnsi="Times New Roman"/>
          <w:sz w:val="28"/>
          <w:szCs w:val="28"/>
        </w:rPr>
        <w:t>е 6</w:t>
      </w:r>
      <w:r w:rsidRPr="00170334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B91026" w:rsidRPr="00170334" w:rsidRDefault="00B91026" w:rsidP="00B91026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91026" w:rsidRPr="009A610E" w:rsidRDefault="00B91026" w:rsidP="00B91026">
      <w:pPr>
        <w:jc w:val="center"/>
        <w:rPr>
          <w:b/>
        </w:rPr>
      </w:pPr>
      <w:r w:rsidRPr="00170334">
        <w:rPr>
          <w:b/>
        </w:rPr>
        <w:t xml:space="preserve">Паспорт муниципального </w:t>
      </w:r>
      <w:r w:rsidRPr="009A610E">
        <w:rPr>
          <w:b/>
        </w:rPr>
        <w:t>проекта: «</w:t>
      </w:r>
      <w:r>
        <w:rPr>
          <w:b/>
        </w:rPr>
        <w:t>Газификация Сокольского муниципального округа»</w:t>
      </w:r>
    </w:p>
    <w:p w:rsidR="00B91026" w:rsidRPr="009A610E" w:rsidRDefault="00B91026" w:rsidP="00B91026">
      <w:pPr>
        <w:jc w:val="center"/>
        <w:rPr>
          <w:b/>
        </w:rPr>
      </w:pPr>
    </w:p>
    <w:p w:rsidR="00B91026" w:rsidRPr="00170334" w:rsidRDefault="00B91026" w:rsidP="00B91026">
      <w:pPr>
        <w:jc w:val="center"/>
      </w:pPr>
      <w:r w:rsidRPr="00170334">
        <w:t>1. Общие сведения о проекте</w:t>
      </w:r>
    </w:p>
    <w:p w:rsidR="00B91026" w:rsidRPr="00170334" w:rsidRDefault="00B91026" w:rsidP="00B9102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B91026" w:rsidRPr="009230C1" w:rsidTr="00F548D9">
        <w:trPr>
          <w:jc w:val="center"/>
        </w:trPr>
        <w:tc>
          <w:tcPr>
            <w:tcW w:w="5262" w:type="dxa"/>
          </w:tcPr>
          <w:p w:rsidR="00B91026" w:rsidRPr="009230C1" w:rsidRDefault="00B91026" w:rsidP="00F548D9">
            <w:pPr>
              <w:rPr>
                <w:sz w:val="24"/>
              </w:rPr>
            </w:pPr>
            <w:r w:rsidRPr="009230C1">
              <w:rPr>
                <w:sz w:val="24"/>
              </w:rPr>
              <w:t>Наименование проекта</w:t>
            </w:r>
          </w:p>
        </w:tc>
        <w:tc>
          <w:tcPr>
            <w:tcW w:w="8182" w:type="dxa"/>
          </w:tcPr>
          <w:p w:rsidR="00B91026" w:rsidRPr="009230C1" w:rsidRDefault="00B91026" w:rsidP="00B91026">
            <w:pPr>
              <w:jc w:val="center"/>
              <w:rPr>
                <w:b/>
                <w:sz w:val="24"/>
              </w:rPr>
            </w:pPr>
            <w:r w:rsidRPr="009230C1">
              <w:rPr>
                <w:b/>
                <w:sz w:val="24"/>
              </w:rPr>
              <w:t>«Газификация Сокольского муниципального округа»</w:t>
            </w:r>
          </w:p>
          <w:p w:rsidR="00B91026" w:rsidRPr="009230C1" w:rsidRDefault="00B91026" w:rsidP="00B91026">
            <w:pPr>
              <w:jc w:val="center"/>
              <w:rPr>
                <w:i/>
                <w:sz w:val="24"/>
              </w:rPr>
            </w:pPr>
          </w:p>
        </w:tc>
      </w:tr>
      <w:tr w:rsidR="00B91026" w:rsidRPr="009230C1" w:rsidTr="00F548D9">
        <w:trPr>
          <w:jc w:val="center"/>
        </w:trPr>
        <w:tc>
          <w:tcPr>
            <w:tcW w:w="5262" w:type="dxa"/>
          </w:tcPr>
          <w:p w:rsidR="00B91026" w:rsidRPr="009230C1" w:rsidRDefault="00B91026" w:rsidP="00F548D9">
            <w:pPr>
              <w:rPr>
                <w:sz w:val="24"/>
              </w:rPr>
            </w:pPr>
            <w:r w:rsidRPr="009230C1">
              <w:rPr>
                <w:sz w:val="24"/>
              </w:rPr>
              <w:t>Сроки реализации проекта</w:t>
            </w:r>
          </w:p>
          <w:p w:rsidR="00B91026" w:rsidRPr="009230C1" w:rsidRDefault="00B91026" w:rsidP="00F548D9">
            <w:pPr>
              <w:rPr>
                <w:sz w:val="24"/>
              </w:rPr>
            </w:pPr>
            <w:r w:rsidRPr="009230C1">
              <w:rPr>
                <w:sz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B91026" w:rsidRPr="009230C1" w:rsidRDefault="00B91026" w:rsidP="00F548D9">
            <w:pPr>
              <w:rPr>
                <w:sz w:val="24"/>
              </w:rPr>
            </w:pPr>
            <w:r w:rsidRPr="009230C1">
              <w:rPr>
                <w:sz w:val="24"/>
              </w:rPr>
              <w:t>Начало 01.01.2025</w:t>
            </w:r>
          </w:p>
          <w:p w:rsidR="00B91026" w:rsidRPr="009230C1" w:rsidRDefault="00B91026" w:rsidP="00F548D9">
            <w:pPr>
              <w:rPr>
                <w:sz w:val="24"/>
              </w:rPr>
            </w:pPr>
            <w:r w:rsidRPr="009230C1">
              <w:rPr>
                <w:sz w:val="24"/>
              </w:rPr>
              <w:t>Окончание 31.12.2030</w:t>
            </w:r>
          </w:p>
        </w:tc>
      </w:tr>
      <w:tr w:rsidR="00B91026" w:rsidRPr="009230C1" w:rsidTr="00F548D9">
        <w:trPr>
          <w:jc w:val="center"/>
        </w:trPr>
        <w:tc>
          <w:tcPr>
            <w:tcW w:w="5262" w:type="dxa"/>
          </w:tcPr>
          <w:p w:rsidR="00B91026" w:rsidRPr="009230C1" w:rsidRDefault="00B91026" w:rsidP="00F548D9">
            <w:pPr>
              <w:rPr>
                <w:sz w:val="24"/>
              </w:rPr>
            </w:pPr>
            <w:r w:rsidRPr="009230C1">
              <w:rPr>
                <w:sz w:val="24"/>
              </w:rPr>
              <w:t>Руководитель проекта</w:t>
            </w:r>
          </w:p>
          <w:p w:rsidR="00B91026" w:rsidRPr="009230C1" w:rsidRDefault="00B91026" w:rsidP="00F548D9">
            <w:pPr>
              <w:rPr>
                <w:sz w:val="24"/>
              </w:rPr>
            </w:pPr>
            <w:r w:rsidRPr="009230C1">
              <w:rPr>
                <w:sz w:val="24"/>
              </w:rPr>
              <w:t>(ФИО, должность)</w:t>
            </w:r>
          </w:p>
        </w:tc>
        <w:tc>
          <w:tcPr>
            <w:tcW w:w="8182" w:type="dxa"/>
          </w:tcPr>
          <w:p w:rsidR="00B91026" w:rsidRPr="009230C1" w:rsidRDefault="00B91026" w:rsidP="00F548D9">
            <w:pPr>
              <w:jc w:val="both"/>
              <w:rPr>
                <w:sz w:val="24"/>
              </w:rPr>
            </w:pPr>
            <w:r w:rsidRPr="009230C1">
              <w:rPr>
                <w:sz w:val="24"/>
              </w:rPr>
              <w:t>Лемехов А.В., заместитель главы Сокольского</w:t>
            </w:r>
            <w:r w:rsidR="0090461F" w:rsidRPr="009230C1">
              <w:rPr>
                <w:sz w:val="24"/>
              </w:rPr>
              <w:t xml:space="preserve"> муниципального округа.</w:t>
            </w:r>
          </w:p>
        </w:tc>
      </w:tr>
      <w:tr w:rsidR="00B91026" w:rsidRPr="009230C1" w:rsidTr="00F548D9">
        <w:trPr>
          <w:jc w:val="center"/>
        </w:trPr>
        <w:tc>
          <w:tcPr>
            <w:tcW w:w="5262" w:type="dxa"/>
          </w:tcPr>
          <w:p w:rsidR="00B91026" w:rsidRPr="009230C1" w:rsidRDefault="00B91026" w:rsidP="00F548D9">
            <w:pPr>
              <w:rPr>
                <w:sz w:val="24"/>
              </w:rPr>
            </w:pPr>
            <w:r w:rsidRPr="009230C1">
              <w:rPr>
                <w:sz w:val="24"/>
              </w:rPr>
              <w:t>Администратор проекта</w:t>
            </w:r>
          </w:p>
          <w:p w:rsidR="00B91026" w:rsidRPr="009230C1" w:rsidRDefault="00B91026" w:rsidP="00F548D9">
            <w:pPr>
              <w:rPr>
                <w:sz w:val="24"/>
              </w:rPr>
            </w:pPr>
            <w:r w:rsidRPr="009230C1">
              <w:rPr>
                <w:sz w:val="24"/>
              </w:rPr>
              <w:t>(ФИО, должность)</w:t>
            </w:r>
          </w:p>
        </w:tc>
        <w:tc>
          <w:tcPr>
            <w:tcW w:w="8182" w:type="dxa"/>
          </w:tcPr>
          <w:p w:rsidR="00B91026" w:rsidRPr="009230C1" w:rsidRDefault="00B91026" w:rsidP="00F548D9">
            <w:pPr>
              <w:jc w:val="both"/>
              <w:rPr>
                <w:sz w:val="24"/>
              </w:rPr>
            </w:pPr>
            <w:r w:rsidRPr="009230C1">
              <w:rPr>
                <w:sz w:val="24"/>
              </w:rPr>
              <w:t>Тютина Ю.Л., директор МКУ СМО «Управление строительства и ЖКХ»</w:t>
            </w:r>
            <w:r w:rsidR="0090461F" w:rsidRPr="009230C1">
              <w:rPr>
                <w:sz w:val="24"/>
              </w:rPr>
              <w:t>, Кузнецов А.В., начальник территориального органа «Город Сокол».</w:t>
            </w:r>
          </w:p>
        </w:tc>
      </w:tr>
      <w:tr w:rsidR="00B91026" w:rsidRPr="009230C1" w:rsidTr="00F548D9">
        <w:trPr>
          <w:jc w:val="center"/>
        </w:trPr>
        <w:tc>
          <w:tcPr>
            <w:tcW w:w="5262" w:type="dxa"/>
          </w:tcPr>
          <w:p w:rsidR="00B91026" w:rsidRPr="009230C1" w:rsidRDefault="00B91026" w:rsidP="00F548D9">
            <w:pPr>
              <w:rPr>
                <w:sz w:val="24"/>
              </w:rPr>
            </w:pPr>
            <w:r w:rsidRPr="009230C1">
              <w:rPr>
                <w:sz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B91026" w:rsidRPr="009230C1" w:rsidRDefault="00B91026" w:rsidP="00F548D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  <w:r w:rsidRPr="009230C1">
              <w:rPr>
                <w:sz w:val="24"/>
              </w:rPr>
              <w:t>«Развитие топливно-энергетического комплекса и коммунальной инфраструктуры на территории Сокольского муниципального округа»</w:t>
            </w:r>
          </w:p>
        </w:tc>
      </w:tr>
    </w:tbl>
    <w:p w:rsidR="00B91026" w:rsidRDefault="00B91026" w:rsidP="00B91026">
      <w:pPr>
        <w:jc w:val="center"/>
        <w:outlineLvl w:val="2"/>
      </w:pPr>
    </w:p>
    <w:p w:rsidR="00B91026" w:rsidRPr="00170334" w:rsidRDefault="00B91026" w:rsidP="00B91026">
      <w:pPr>
        <w:jc w:val="center"/>
        <w:outlineLvl w:val="2"/>
      </w:pPr>
      <w:bookmarkStart w:id="0" w:name="_GoBack"/>
      <w:bookmarkEnd w:id="0"/>
      <w:r w:rsidRPr="00170334">
        <w:t>2. Показатели проекта</w:t>
      </w:r>
    </w:p>
    <w:p w:rsidR="00B91026" w:rsidRPr="00170334" w:rsidRDefault="00B91026" w:rsidP="00B91026">
      <w:pPr>
        <w:jc w:val="center"/>
        <w:outlineLvl w:val="2"/>
        <w:rPr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B91026" w:rsidRPr="009230C1" w:rsidTr="00F548D9">
        <w:trPr>
          <w:trHeight w:val="145"/>
          <w:jc w:val="center"/>
        </w:trPr>
        <w:tc>
          <w:tcPr>
            <w:tcW w:w="540" w:type="dxa"/>
            <w:vMerge w:val="restart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Период, год</w:t>
            </w:r>
          </w:p>
        </w:tc>
      </w:tr>
      <w:tr w:rsidR="00B91026" w:rsidRPr="009230C1" w:rsidTr="00F548D9">
        <w:trPr>
          <w:trHeight w:val="129"/>
          <w:jc w:val="center"/>
        </w:trPr>
        <w:tc>
          <w:tcPr>
            <w:tcW w:w="540" w:type="dxa"/>
            <w:vMerge/>
          </w:tcPr>
          <w:p w:rsidR="00B91026" w:rsidRPr="009230C1" w:rsidRDefault="00B91026" w:rsidP="00F548D9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B91026" w:rsidRPr="009230C1" w:rsidRDefault="00B91026" w:rsidP="00F548D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B91026" w:rsidRPr="009230C1" w:rsidRDefault="00B91026" w:rsidP="00F548D9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2030</w:t>
            </w:r>
          </w:p>
        </w:tc>
      </w:tr>
      <w:tr w:rsidR="00B91026" w:rsidRPr="009230C1" w:rsidTr="00F548D9">
        <w:trPr>
          <w:trHeight w:val="172"/>
          <w:jc w:val="center"/>
        </w:trPr>
        <w:tc>
          <w:tcPr>
            <w:tcW w:w="540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11</w:t>
            </w:r>
          </w:p>
        </w:tc>
      </w:tr>
      <w:tr w:rsidR="00B91026" w:rsidRPr="009230C1" w:rsidTr="00F548D9">
        <w:trPr>
          <w:trHeight w:val="172"/>
          <w:jc w:val="center"/>
        </w:trPr>
        <w:tc>
          <w:tcPr>
            <w:tcW w:w="14481" w:type="dxa"/>
            <w:gridSpan w:val="11"/>
          </w:tcPr>
          <w:p w:rsidR="00B91026" w:rsidRPr="009230C1" w:rsidRDefault="00B91026" w:rsidP="00B91026">
            <w:pPr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 xml:space="preserve">Задача проекта: </w:t>
            </w:r>
            <w:r w:rsidR="00594B90" w:rsidRPr="009230C1">
              <w:rPr>
                <w:sz w:val="24"/>
                <w:szCs w:val="24"/>
              </w:rPr>
              <w:t>Увеличение уровня газификации населения природным газом</w:t>
            </w:r>
          </w:p>
        </w:tc>
      </w:tr>
      <w:tr w:rsidR="002859F4" w:rsidRPr="009230C1" w:rsidTr="00F548D9">
        <w:trPr>
          <w:jc w:val="center"/>
        </w:trPr>
        <w:tc>
          <w:tcPr>
            <w:tcW w:w="540" w:type="dxa"/>
            <w:vMerge w:val="restart"/>
          </w:tcPr>
          <w:p w:rsidR="002859F4" w:rsidRPr="009230C1" w:rsidRDefault="002859F4" w:rsidP="00F548D9">
            <w:pPr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2859F4" w:rsidRPr="009230C1" w:rsidRDefault="002859F4" w:rsidP="00F548D9">
            <w:pPr>
              <w:jc w:val="both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  <w:lang w:eastAsia="en-US"/>
              </w:rPr>
              <w:t>Количество домовладений (квартир), получивших доступ к системе газоснабжения, из них:</w:t>
            </w:r>
          </w:p>
        </w:tc>
        <w:tc>
          <w:tcPr>
            <w:tcW w:w="1448" w:type="dxa"/>
            <w:vMerge w:val="restart"/>
          </w:tcPr>
          <w:p w:rsidR="002859F4" w:rsidRPr="009230C1" w:rsidRDefault="002859F4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Ед.</w:t>
            </w:r>
          </w:p>
        </w:tc>
        <w:tc>
          <w:tcPr>
            <w:tcW w:w="1156" w:type="dxa"/>
          </w:tcPr>
          <w:p w:rsidR="002859F4" w:rsidRPr="009230C1" w:rsidRDefault="002859F4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2859F4" w:rsidRPr="009230C1" w:rsidRDefault="002859F4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9F4" w:rsidRPr="009230C1" w:rsidTr="00F548D9">
        <w:trPr>
          <w:jc w:val="center"/>
        </w:trPr>
        <w:tc>
          <w:tcPr>
            <w:tcW w:w="540" w:type="dxa"/>
            <w:vMerge/>
          </w:tcPr>
          <w:p w:rsidR="002859F4" w:rsidRPr="009230C1" w:rsidRDefault="002859F4" w:rsidP="00F548D9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:rsidR="002859F4" w:rsidRPr="009230C1" w:rsidRDefault="002859F4" w:rsidP="00F548D9">
            <w:pPr>
              <w:jc w:val="both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  <w:lang w:eastAsia="en-US"/>
              </w:rPr>
              <w:t>МКД/квартиры</w:t>
            </w:r>
          </w:p>
        </w:tc>
        <w:tc>
          <w:tcPr>
            <w:tcW w:w="1448" w:type="dxa"/>
            <w:vMerge/>
          </w:tcPr>
          <w:p w:rsidR="002859F4" w:rsidRPr="009230C1" w:rsidRDefault="002859F4" w:rsidP="00F5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859F4" w:rsidRPr="009230C1" w:rsidRDefault="002859F4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2859F4" w:rsidRPr="009230C1" w:rsidRDefault="002859F4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9F4" w:rsidRPr="009230C1" w:rsidTr="00F548D9">
        <w:trPr>
          <w:jc w:val="center"/>
        </w:trPr>
        <w:tc>
          <w:tcPr>
            <w:tcW w:w="540" w:type="dxa"/>
            <w:vMerge/>
          </w:tcPr>
          <w:p w:rsidR="002859F4" w:rsidRPr="009230C1" w:rsidRDefault="002859F4" w:rsidP="00F548D9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:rsidR="002859F4" w:rsidRPr="009230C1" w:rsidRDefault="002859F4" w:rsidP="00F548D9">
            <w:pPr>
              <w:jc w:val="both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  <w:lang w:eastAsia="en-US"/>
              </w:rPr>
              <w:t>Индивидуальные жилые дома</w:t>
            </w:r>
          </w:p>
        </w:tc>
        <w:tc>
          <w:tcPr>
            <w:tcW w:w="1448" w:type="dxa"/>
            <w:vMerge/>
          </w:tcPr>
          <w:p w:rsidR="002859F4" w:rsidRPr="009230C1" w:rsidRDefault="002859F4" w:rsidP="00F5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859F4" w:rsidRPr="009230C1" w:rsidRDefault="002859F4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2859F4" w:rsidRPr="009230C1" w:rsidRDefault="002859F4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9F4" w:rsidRPr="009230C1" w:rsidTr="00F548D9">
        <w:trPr>
          <w:jc w:val="center"/>
        </w:trPr>
        <w:tc>
          <w:tcPr>
            <w:tcW w:w="540" w:type="dxa"/>
          </w:tcPr>
          <w:p w:rsidR="002859F4" w:rsidRPr="009230C1" w:rsidRDefault="002859F4" w:rsidP="00F548D9">
            <w:pPr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814" w:type="dxa"/>
          </w:tcPr>
          <w:p w:rsidR="002859F4" w:rsidRPr="009230C1" w:rsidRDefault="002859F4" w:rsidP="00F548D9">
            <w:pPr>
              <w:jc w:val="both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  <w:lang w:eastAsia="en-US"/>
              </w:rPr>
              <w:t>Количество введенных в эксплуатацию вентиляционных каналов в домовладениях (квартирах)</w:t>
            </w:r>
          </w:p>
        </w:tc>
        <w:tc>
          <w:tcPr>
            <w:tcW w:w="1448" w:type="dxa"/>
          </w:tcPr>
          <w:p w:rsidR="002859F4" w:rsidRPr="009230C1" w:rsidRDefault="002859F4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Ед.</w:t>
            </w:r>
          </w:p>
        </w:tc>
        <w:tc>
          <w:tcPr>
            <w:tcW w:w="1156" w:type="dxa"/>
          </w:tcPr>
          <w:p w:rsidR="002859F4" w:rsidRPr="009230C1" w:rsidRDefault="002859F4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2859F4" w:rsidRPr="009230C1" w:rsidRDefault="002859F4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709" w:type="dxa"/>
          </w:tcPr>
          <w:p w:rsidR="002859F4" w:rsidRPr="009230C1" w:rsidRDefault="00436E2E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859F4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1026" w:rsidRPr="009230C1" w:rsidTr="00F548D9">
        <w:trPr>
          <w:jc w:val="center"/>
        </w:trPr>
        <w:tc>
          <w:tcPr>
            <w:tcW w:w="540" w:type="dxa"/>
          </w:tcPr>
          <w:p w:rsidR="00B91026" w:rsidRPr="009230C1" w:rsidRDefault="002859F4" w:rsidP="00F548D9">
            <w:pPr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3.</w:t>
            </w:r>
          </w:p>
        </w:tc>
        <w:tc>
          <w:tcPr>
            <w:tcW w:w="5814" w:type="dxa"/>
          </w:tcPr>
          <w:p w:rsidR="00B91026" w:rsidRPr="009230C1" w:rsidRDefault="002859F4" w:rsidP="002859F4">
            <w:pPr>
              <w:jc w:val="both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  <w:lang w:eastAsia="en-US"/>
              </w:rPr>
              <w:t>Протяженность построенных распределительных газовых сетей</w:t>
            </w:r>
          </w:p>
        </w:tc>
        <w:tc>
          <w:tcPr>
            <w:tcW w:w="1448" w:type="dxa"/>
          </w:tcPr>
          <w:p w:rsidR="00B91026" w:rsidRPr="009230C1" w:rsidRDefault="00063D5E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Км</w:t>
            </w:r>
          </w:p>
        </w:tc>
        <w:tc>
          <w:tcPr>
            <w:tcW w:w="1156" w:type="dxa"/>
          </w:tcPr>
          <w:p w:rsidR="00B91026" w:rsidRPr="009230C1" w:rsidRDefault="002859F4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B91026" w:rsidRPr="009230C1" w:rsidRDefault="00594B90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B91026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91026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44" w:type="dxa"/>
          </w:tcPr>
          <w:p w:rsidR="00B91026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91026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91026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91026" w:rsidRPr="009230C1" w:rsidRDefault="002859F4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91026" w:rsidRPr="002859F4" w:rsidRDefault="00B91026" w:rsidP="00B91026">
      <w:pPr>
        <w:ind w:firstLine="540"/>
        <w:jc w:val="both"/>
        <w:rPr>
          <w:sz w:val="24"/>
          <w:szCs w:val="24"/>
        </w:rPr>
      </w:pPr>
    </w:p>
    <w:p w:rsidR="00B91026" w:rsidRPr="00D64855" w:rsidRDefault="00B91026" w:rsidP="00B91026">
      <w:pPr>
        <w:jc w:val="center"/>
        <w:outlineLvl w:val="2"/>
      </w:pPr>
      <w:r w:rsidRPr="00D64855">
        <w:t>3. Мероприятия (результаты) проекта</w:t>
      </w:r>
    </w:p>
    <w:p w:rsidR="00B91026" w:rsidRPr="00A027F7" w:rsidRDefault="00B91026" w:rsidP="00B91026">
      <w:pPr>
        <w:jc w:val="both"/>
        <w:rPr>
          <w:sz w:val="24"/>
          <w:szCs w:val="24"/>
        </w:rPr>
      </w:pPr>
    </w:p>
    <w:tbl>
      <w:tblPr>
        <w:tblW w:w="14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748"/>
        <w:gridCol w:w="722"/>
        <w:gridCol w:w="709"/>
        <w:gridCol w:w="744"/>
        <w:gridCol w:w="610"/>
        <w:gridCol w:w="610"/>
        <w:gridCol w:w="610"/>
      </w:tblGrid>
      <w:tr w:rsidR="00B91026" w:rsidRPr="009230C1" w:rsidTr="00F548D9">
        <w:trPr>
          <w:jc w:val="center"/>
        </w:trPr>
        <w:tc>
          <w:tcPr>
            <w:tcW w:w="488" w:type="dxa"/>
            <w:vMerge w:val="restart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№</w:t>
            </w:r>
          </w:p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B91026" w:rsidRPr="009230C1" w:rsidRDefault="00B91026" w:rsidP="00F548D9">
            <w:pPr>
              <w:ind w:left="-62" w:right="-62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 xml:space="preserve">Единица измерения (по </w:t>
            </w:r>
            <w:hyperlink r:id="rId16">
              <w:r w:rsidRPr="009230C1">
                <w:rPr>
                  <w:sz w:val="24"/>
                  <w:szCs w:val="24"/>
                </w:rPr>
                <w:t>ОКЕИ</w:t>
              </w:r>
            </w:hyperlink>
            <w:r w:rsidRPr="009230C1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666" w:type="dxa"/>
            <w:vMerge w:val="restart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Направление расходов,</w:t>
            </w:r>
          </w:p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073" w:type="dxa"/>
            <w:vMerge w:val="restart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456" w:type="dxa"/>
            <w:gridSpan w:val="2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005" w:type="dxa"/>
            <w:gridSpan w:val="6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Период, год</w:t>
            </w:r>
          </w:p>
        </w:tc>
      </w:tr>
      <w:tr w:rsidR="00B91026" w:rsidRPr="009230C1" w:rsidTr="00F548D9">
        <w:trPr>
          <w:trHeight w:val="508"/>
          <w:jc w:val="center"/>
        </w:trPr>
        <w:tc>
          <w:tcPr>
            <w:tcW w:w="488" w:type="dxa"/>
            <w:vMerge/>
          </w:tcPr>
          <w:p w:rsidR="00B91026" w:rsidRPr="009230C1" w:rsidRDefault="00B91026" w:rsidP="00F548D9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B91026" w:rsidRPr="009230C1" w:rsidRDefault="00B91026" w:rsidP="00F548D9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B91026" w:rsidRPr="009230C1" w:rsidRDefault="00B91026" w:rsidP="00F548D9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B91026" w:rsidRPr="009230C1" w:rsidRDefault="00B91026" w:rsidP="00F548D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91026" w:rsidRPr="009230C1" w:rsidRDefault="00B91026" w:rsidP="00F548D9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значение</w:t>
            </w:r>
          </w:p>
        </w:tc>
        <w:tc>
          <w:tcPr>
            <w:tcW w:w="748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2026</w:t>
            </w:r>
          </w:p>
        </w:tc>
        <w:tc>
          <w:tcPr>
            <w:tcW w:w="744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2030</w:t>
            </w:r>
          </w:p>
        </w:tc>
      </w:tr>
      <w:tr w:rsidR="00B91026" w:rsidRPr="009230C1" w:rsidTr="00F548D9">
        <w:trPr>
          <w:jc w:val="center"/>
        </w:trPr>
        <w:tc>
          <w:tcPr>
            <w:tcW w:w="488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B91026" w:rsidRPr="009230C1" w:rsidRDefault="00B91026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14</w:t>
            </w:r>
          </w:p>
        </w:tc>
      </w:tr>
      <w:tr w:rsidR="00B91026" w:rsidRPr="009230C1" w:rsidTr="00F548D9">
        <w:trPr>
          <w:jc w:val="center"/>
        </w:trPr>
        <w:tc>
          <w:tcPr>
            <w:tcW w:w="14484" w:type="dxa"/>
            <w:gridSpan w:val="14"/>
          </w:tcPr>
          <w:p w:rsidR="00B91026" w:rsidRPr="009230C1" w:rsidRDefault="00B91026" w:rsidP="00B91026">
            <w:pPr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 xml:space="preserve">Задача проекта: </w:t>
            </w:r>
            <w:r w:rsidR="00594B90" w:rsidRPr="009230C1">
              <w:rPr>
                <w:sz w:val="24"/>
                <w:szCs w:val="24"/>
              </w:rPr>
              <w:t>Увеличение уровня газификации населения природным газом</w:t>
            </w:r>
          </w:p>
        </w:tc>
      </w:tr>
      <w:tr w:rsidR="0017704A" w:rsidRPr="009230C1" w:rsidTr="000022B3">
        <w:trPr>
          <w:trHeight w:val="2521"/>
          <w:jc w:val="center"/>
        </w:trPr>
        <w:tc>
          <w:tcPr>
            <w:tcW w:w="488" w:type="dxa"/>
            <w:vMerge w:val="restart"/>
          </w:tcPr>
          <w:p w:rsidR="0017704A" w:rsidRPr="009230C1" w:rsidRDefault="0017704A" w:rsidP="00AD193B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1.</w:t>
            </w:r>
          </w:p>
        </w:tc>
        <w:tc>
          <w:tcPr>
            <w:tcW w:w="1830" w:type="dxa"/>
            <w:vMerge w:val="restart"/>
          </w:tcPr>
          <w:p w:rsidR="0017704A" w:rsidRPr="009230C1" w:rsidRDefault="0017704A" w:rsidP="009230C1">
            <w:pPr>
              <w:jc w:val="center"/>
              <w:rPr>
                <w:color w:val="000000"/>
                <w:sz w:val="24"/>
                <w:szCs w:val="24"/>
              </w:rPr>
            </w:pPr>
            <w:r w:rsidRPr="009230C1">
              <w:rPr>
                <w:color w:val="000000"/>
                <w:sz w:val="24"/>
                <w:szCs w:val="24"/>
              </w:rPr>
              <w:t>Результат проекта: выполнены работы по техническому обслуживанию газового хозяйства</w:t>
            </w:r>
          </w:p>
          <w:p w:rsidR="0017704A" w:rsidRPr="009230C1" w:rsidRDefault="0017704A" w:rsidP="009230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17704A" w:rsidRPr="009230C1" w:rsidRDefault="0017704A" w:rsidP="009230C1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%</w:t>
            </w:r>
          </w:p>
        </w:tc>
        <w:tc>
          <w:tcPr>
            <w:tcW w:w="1698" w:type="dxa"/>
            <w:vMerge w:val="restart"/>
          </w:tcPr>
          <w:p w:rsidR="0017704A" w:rsidRPr="009230C1" w:rsidRDefault="0017704A" w:rsidP="009230C1">
            <w:pPr>
              <w:jc w:val="center"/>
              <w:rPr>
                <w:color w:val="000000"/>
                <w:sz w:val="24"/>
                <w:szCs w:val="24"/>
              </w:rPr>
            </w:pPr>
            <w:r w:rsidRPr="009230C1">
              <w:rPr>
                <w:color w:val="000000"/>
                <w:sz w:val="24"/>
                <w:szCs w:val="24"/>
              </w:rPr>
              <w:t>Проведение работ технического обслуживания газового хозяйства</w:t>
            </w:r>
          </w:p>
          <w:p w:rsidR="0017704A" w:rsidRPr="009230C1" w:rsidRDefault="0017704A" w:rsidP="009230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17704A" w:rsidRPr="009230C1" w:rsidRDefault="0017704A" w:rsidP="009230C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04A" w:rsidRPr="009230C1" w:rsidRDefault="0017704A" w:rsidP="009230C1">
            <w:pPr>
              <w:jc w:val="center"/>
              <w:rPr>
                <w:i/>
                <w:sz w:val="24"/>
                <w:szCs w:val="24"/>
              </w:rPr>
            </w:pPr>
            <w:r w:rsidRPr="009230C1">
              <w:rPr>
                <w:color w:val="000000"/>
                <w:sz w:val="24"/>
                <w:szCs w:val="24"/>
              </w:rPr>
              <w:t>Мероприятия:</w:t>
            </w:r>
          </w:p>
          <w:p w:rsidR="0017704A" w:rsidRPr="009230C1" w:rsidRDefault="0017704A" w:rsidP="009230C1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9230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</w:tcPr>
          <w:p w:rsidR="0017704A" w:rsidRPr="009230C1" w:rsidRDefault="0017704A" w:rsidP="009230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7704A" w:rsidRPr="009230C1" w:rsidRDefault="0017704A" w:rsidP="009230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7704A" w:rsidRPr="009230C1" w:rsidRDefault="0017704A" w:rsidP="009230C1">
            <w:pPr>
              <w:jc w:val="center"/>
              <w:rPr>
                <w:color w:val="000000"/>
                <w:sz w:val="24"/>
                <w:szCs w:val="24"/>
              </w:rPr>
            </w:pPr>
            <w:r w:rsidRPr="009230C1">
              <w:rPr>
                <w:color w:val="000000"/>
                <w:sz w:val="24"/>
                <w:szCs w:val="24"/>
              </w:rPr>
              <w:t>Закупка товаров, работ, услуг для организации проведения мероприятий по техническому обслуживанию газового хозяйства</w:t>
            </w:r>
          </w:p>
          <w:p w:rsidR="0017704A" w:rsidRPr="009230C1" w:rsidRDefault="0017704A" w:rsidP="009230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04A" w:rsidRPr="009230C1" w:rsidRDefault="0017704A" w:rsidP="000022B3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  <w:vMerge w:val="restart"/>
          </w:tcPr>
          <w:p w:rsidR="0017704A" w:rsidRPr="009230C1" w:rsidRDefault="0017704A" w:rsidP="000022B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C1">
              <w:rPr>
                <w:rFonts w:ascii="Times New Roman" w:hAnsi="Times New Roman"/>
                <w:sz w:val="24"/>
                <w:szCs w:val="24"/>
              </w:rPr>
              <w:t>22023</w:t>
            </w:r>
          </w:p>
        </w:tc>
        <w:tc>
          <w:tcPr>
            <w:tcW w:w="722" w:type="dxa"/>
            <w:vMerge w:val="restart"/>
          </w:tcPr>
          <w:p w:rsidR="0017704A" w:rsidRPr="009230C1" w:rsidRDefault="0017704A" w:rsidP="00002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4487</w:t>
            </w:r>
          </w:p>
        </w:tc>
        <w:tc>
          <w:tcPr>
            <w:tcW w:w="709" w:type="dxa"/>
            <w:vMerge w:val="restart"/>
          </w:tcPr>
          <w:p w:rsidR="0017704A" w:rsidRPr="009230C1" w:rsidRDefault="0017704A" w:rsidP="000022B3">
            <w:pPr>
              <w:rPr>
                <w:sz w:val="24"/>
                <w:szCs w:val="24"/>
              </w:rPr>
            </w:pPr>
          </w:p>
          <w:p w:rsidR="0017704A" w:rsidRPr="009230C1" w:rsidRDefault="0017704A" w:rsidP="000022B3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487</w:t>
            </w:r>
          </w:p>
        </w:tc>
        <w:tc>
          <w:tcPr>
            <w:tcW w:w="744" w:type="dxa"/>
            <w:vMerge w:val="restart"/>
          </w:tcPr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704A" w:rsidRPr="009230C1" w:rsidRDefault="0017704A" w:rsidP="00177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704A" w:rsidRPr="009230C1" w:rsidRDefault="0017704A" w:rsidP="00002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704A" w:rsidRPr="009230C1" w:rsidRDefault="0017704A" w:rsidP="0000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Merge w:val="restart"/>
          </w:tcPr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704A" w:rsidRPr="009230C1" w:rsidRDefault="0017704A" w:rsidP="00002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04A" w:rsidRPr="009230C1" w:rsidRDefault="0017704A" w:rsidP="0000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Merge w:val="restart"/>
          </w:tcPr>
          <w:p w:rsidR="0017704A" w:rsidRPr="009230C1" w:rsidRDefault="0017704A" w:rsidP="00002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04A" w:rsidRPr="009230C1" w:rsidRDefault="0017704A" w:rsidP="000022B3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</w:tr>
      <w:tr w:rsidR="0017704A" w:rsidRPr="009230C1" w:rsidTr="000022B3">
        <w:trPr>
          <w:trHeight w:val="20"/>
          <w:jc w:val="center"/>
        </w:trPr>
        <w:tc>
          <w:tcPr>
            <w:tcW w:w="488" w:type="dxa"/>
            <w:vMerge/>
          </w:tcPr>
          <w:p w:rsidR="0017704A" w:rsidRPr="009230C1" w:rsidRDefault="0017704A" w:rsidP="00AD1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17704A" w:rsidRPr="009230C1" w:rsidRDefault="0017704A" w:rsidP="00A23F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7704A" w:rsidRPr="009230C1" w:rsidRDefault="0017704A" w:rsidP="00AD1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17704A" w:rsidRPr="009230C1" w:rsidRDefault="0017704A" w:rsidP="00A23F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17704A" w:rsidRPr="009230C1" w:rsidRDefault="0017704A" w:rsidP="009230C1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Проведение мероприятий  по техническому обслуживанию газопровода</w:t>
            </w:r>
          </w:p>
        </w:tc>
        <w:tc>
          <w:tcPr>
            <w:tcW w:w="2073" w:type="dxa"/>
            <w:vMerge/>
          </w:tcPr>
          <w:p w:rsidR="0017704A" w:rsidRPr="009230C1" w:rsidRDefault="0017704A" w:rsidP="00A23F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7704A" w:rsidRPr="009230C1" w:rsidRDefault="0017704A" w:rsidP="0000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17704A" w:rsidRPr="009230C1" w:rsidRDefault="0017704A" w:rsidP="000022B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7704A" w:rsidRPr="009230C1" w:rsidRDefault="0017704A" w:rsidP="00002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704A" w:rsidRPr="009230C1" w:rsidRDefault="0017704A" w:rsidP="0000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17704A" w:rsidRPr="009230C1" w:rsidRDefault="0017704A" w:rsidP="00002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7704A" w:rsidRPr="009230C1" w:rsidRDefault="0017704A" w:rsidP="0000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7704A" w:rsidRPr="009230C1" w:rsidRDefault="0017704A" w:rsidP="00002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7704A" w:rsidRPr="009230C1" w:rsidRDefault="0017704A" w:rsidP="000022B3">
            <w:pPr>
              <w:jc w:val="center"/>
              <w:rPr>
                <w:sz w:val="24"/>
                <w:szCs w:val="24"/>
              </w:rPr>
            </w:pPr>
          </w:p>
        </w:tc>
      </w:tr>
      <w:tr w:rsidR="0017704A" w:rsidRPr="009230C1" w:rsidTr="0017704A">
        <w:trPr>
          <w:trHeight w:val="735"/>
          <w:jc w:val="center"/>
        </w:trPr>
        <w:tc>
          <w:tcPr>
            <w:tcW w:w="488" w:type="dxa"/>
            <w:vMerge w:val="restart"/>
          </w:tcPr>
          <w:p w:rsidR="0017704A" w:rsidRPr="009230C1" w:rsidRDefault="0017704A" w:rsidP="00F548D9">
            <w:pPr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30" w:type="dxa"/>
            <w:vMerge w:val="restart"/>
          </w:tcPr>
          <w:p w:rsidR="0017704A" w:rsidRPr="009230C1" w:rsidRDefault="0017704A" w:rsidP="009913EE">
            <w:pPr>
              <w:rPr>
                <w:color w:val="000000"/>
                <w:sz w:val="24"/>
                <w:szCs w:val="24"/>
              </w:rPr>
            </w:pPr>
            <w:r w:rsidRPr="009230C1">
              <w:rPr>
                <w:color w:val="000000"/>
                <w:sz w:val="24"/>
                <w:szCs w:val="24"/>
              </w:rPr>
              <w:t>Результат проекта: выполнены работы по проектирова</w:t>
            </w:r>
            <w:r w:rsidR="009230C1">
              <w:rPr>
                <w:color w:val="000000"/>
                <w:sz w:val="24"/>
                <w:szCs w:val="24"/>
              </w:rPr>
              <w:t>-</w:t>
            </w:r>
            <w:r w:rsidRPr="009230C1">
              <w:rPr>
                <w:color w:val="000000"/>
                <w:sz w:val="24"/>
                <w:szCs w:val="24"/>
              </w:rPr>
              <w:t>нию и строительству распредели</w:t>
            </w:r>
            <w:r w:rsidR="009230C1">
              <w:rPr>
                <w:color w:val="000000"/>
                <w:sz w:val="24"/>
                <w:szCs w:val="24"/>
              </w:rPr>
              <w:t>-</w:t>
            </w:r>
            <w:r w:rsidRPr="009230C1">
              <w:rPr>
                <w:color w:val="000000"/>
                <w:sz w:val="24"/>
                <w:szCs w:val="24"/>
              </w:rPr>
              <w:t>тельных газовых сетей</w:t>
            </w:r>
          </w:p>
        </w:tc>
        <w:tc>
          <w:tcPr>
            <w:tcW w:w="1268" w:type="dxa"/>
            <w:vMerge w:val="restart"/>
          </w:tcPr>
          <w:p w:rsidR="0017704A" w:rsidRPr="009230C1" w:rsidRDefault="0017704A" w:rsidP="00F548D9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%</w:t>
            </w:r>
          </w:p>
        </w:tc>
        <w:tc>
          <w:tcPr>
            <w:tcW w:w="1698" w:type="dxa"/>
            <w:vMerge w:val="restart"/>
          </w:tcPr>
          <w:p w:rsidR="0017704A" w:rsidRPr="009230C1" w:rsidRDefault="0017704A" w:rsidP="009913EE">
            <w:pPr>
              <w:jc w:val="both"/>
              <w:rPr>
                <w:sz w:val="24"/>
                <w:szCs w:val="24"/>
              </w:rPr>
            </w:pPr>
            <w:r w:rsidRPr="009230C1">
              <w:rPr>
                <w:color w:val="000000"/>
                <w:sz w:val="24"/>
                <w:szCs w:val="24"/>
              </w:rPr>
              <w:t>Проектирова</w:t>
            </w:r>
            <w:r w:rsidR="009230C1">
              <w:rPr>
                <w:color w:val="000000"/>
                <w:sz w:val="24"/>
                <w:szCs w:val="24"/>
              </w:rPr>
              <w:t>-</w:t>
            </w:r>
            <w:r w:rsidRPr="009230C1">
              <w:rPr>
                <w:color w:val="000000"/>
                <w:sz w:val="24"/>
                <w:szCs w:val="24"/>
              </w:rPr>
              <w:t>ние строи</w:t>
            </w:r>
            <w:r w:rsidR="009230C1">
              <w:rPr>
                <w:color w:val="000000"/>
                <w:sz w:val="24"/>
                <w:szCs w:val="24"/>
              </w:rPr>
              <w:t>-</w:t>
            </w:r>
            <w:r w:rsidRPr="009230C1">
              <w:rPr>
                <w:color w:val="000000"/>
                <w:sz w:val="24"/>
                <w:szCs w:val="24"/>
              </w:rPr>
              <w:t>тельство рас</w:t>
            </w:r>
            <w:r w:rsidR="009230C1">
              <w:rPr>
                <w:color w:val="000000"/>
                <w:sz w:val="24"/>
                <w:szCs w:val="24"/>
              </w:rPr>
              <w:t>-</w:t>
            </w:r>
            <w:r w:rsidRPr="009230C1">
              <w:rPr>
                <w:color w:val="000000"/>
                <w:sz w:val="24"/>
                <w:szCs w:val="24"/>
              </w:rPr>
              <w:t>пределитель</w:t>
            </w:r>
            <w:r w:rsidR="009230C1">
              <w:rPr>
                <w:color w:val="000000"/>
                <w:sz w:val="24"/>
                <w:szCs w:val="24"/>
              </w:rPr>
              <w:t>-</w:t>
            </w:r>
            <w:r w:rsidRPr="009230C1">
              <w:rPr>
                <w:color w:val="000000"/>
                <w:sz w:val="24"/>
                <w:szCs w:val="24"/>
              </w:rPr>
              <w:t>ных газовых сетей</w:t>
            </w:r>
          </w:p>
        </w:tc>
        <w:tc>
          <w:tcPr>
            <w:tcW w:w="1666" w:type="dxa"/>
            <w:vMerge w:val="restart"/>
          </w:tcPr>
          <w:p w:rsidR="0017704A" w:rsidRPr="009230C1" w:rsidRDefault="0017704A" w:rsidP="009913EE">
            <w:pPr>
              <w:jc w:val="both"/>
              <w:rPr>
                <w:color w:val="000000"/>
                <w:sz w:val="24"/>
                <w:szCs w:val="24"/>
              </w:rPr>
            </w:pPr>
            <w:r w:rsidRPr="009230C1">
              <w:rPr>
                <w:color w:val="000000"/>
                <w:sz w:val="24"/>
                <w:szCs w:val="24"/>
              </w:rPr>
              <w:t xml:space="preserve">Мероприятия: </w:t>
            </w:r>
          </w:p>
          <w:p w:rsidR="0017704A" w:rsidRPr="009230C1" w:rsidRDefault="0017704A" w:rsidP="009913E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7704A" w:rsidRPr="009230C1" w:rsidRDefault="0017704A" w:rsidP="009913EE">
            <w:pPr>
              <w:jc w:val="both"/>
              <w:rPr>
                <w:sz w:val="24"/>
                <w:szCs w:val="24"/>
              </w:rPr>
            </w:pPr>
            <w:r w:rsidRPr="009230C1">
              <w:rPr>
                <w:color w:val="000000"/>
                <w:sz w:val="24"/>
                <w:szCs w:val="24"/>
              </w:rPr>
              <w:t>Проектирова</w:t>
            </w:r>
            <w:r w:rsidR="009230C1">
              <w:rPr>
                <w:color w:val="000000"/>
                <w:sz w:val="24"/>
                <w:szCs w:val="24"/>
              </w:rPr>
              <w:t>-</w:t>
            </w:r>
            <w:r w:rsidRPr="009230C1">
              <w:rPr>
                <w:color w:val="000000"/>
                <w:sz w:val="24"/>
                <w:szCs w:val="24"/>
              </w:rPr>
              <w:t>ние и строи</w:t>
            </w:r>
            <w:r w:rsidR="009230C1">
              <w:rPr>
                <w:color w:val="000000"/>
                <w:sz w:val="24"/>
                <w:szCs w:val="24"/>
              </w:rPr>
              <w:t>-</w:t>
            </w:r>
            <w:r w:rsidRPr="009230C1">
              <w:rPr>
                <w:color w:val="000000"/>
                <w:sz w:val="24"/>
                <w:szCs w:val="24"/>
              </w:rPr>
              <w:t>тельство рас</w:t>
            </w:r>
            <w:r w:rsidR="009230C1">
              <w:rPr>
                <w:color w:val="000000"/>
                <w:sz w:val="24"/>
                <w:szCs w:val="24"/>
              </w:rPr>
              <w:t>-</w:t>
            </w:r>
            <w:r w:rsidRPr="009230C1">
              <w:rPr>
                <w:color w:val="000000"/>
                <w:sz w:val="24"/>
                <w:szCs w:val="24"/>
              </w:rPr>
              <w:t>пределитель</w:t>
            </w:r>
            <w:r w:rsidR="009230C1">
              <w:rPr>
                <w:color w:val="000000"/>
                <w:sz w:val="24"/>
                <w:szCs w:val="24"/>
              </w:rPr>
              <w:t>-</w:t>
            </w:r>
            <w:r w:rsidRPr="009230C1">
              <w:rPr>
                <w:color w:val="000000"/>
                <w:sz w:val="24"/>
                <w:szCs w:val="24"/>
              </w:rPr>
              <w:t>ных газовых сетей</w:t>
            </w:r>
          </w:p>
        </w:tc>
        <w:tc>
          <w:tcPr>
            <w:tcW w:w="2073" w:type="dxa"/>
            <w:vMerge w:val="restart"/>
          </w:tcPr>
          <w:p w:rsidR="0017704A" w:rsidRPr="009230C1" w:rsidRDefault="0017704A" w:rsidP="009913EE">
            <w:pPr>
              <w:jc w:val="both"/>
              <w:rPr>
                <w:sz w:val="24"/>
                <w:szCs w:val="24"/>
              </w:rPr>
            </w:pPr>
            <w:r w:rsidRPr="009230C1">
              <w:rPr>
                <w:color w:val="000000"/>
                <w:sz w:val="24"/>
                <w:szCs w:val="24"/>
              </w:rPr>
              <w:t>Закупка товаров, работ, услуг для организации проведения мероприятий по строительству распределительных газовых сетей</w:t>
            </w:r>
          </w:p>
        </w:tc>
        <w:tc>
          <w:tcPr>
            <w:tcW w:w="708" w:type="dxa"/>
          </w:tcPr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C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704A" w:rsidRPr="009230C1" w:rsidRDefault="0017704A" w:rsidP="0017704A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704A" w:rsidRPr="009230C1" w:rsidRDefault="0017704A" w:rsidP="0017704A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704A" w:rsidRPr="009230C1" w:rsidRDefault="0017704A" w:rsidP="0017704A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17704A" w:rsidRPr="009230C1" w:rsidRDefault="0017704A" w:rsidP="00F5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704A" w:rsidRPr="009230C1" w:rsidRDefault="0017704A" w:rsidP="0017704A">
            <w:pPr>
              <w:rPr>
                <w:sz w:val="24"/>
                <w:szCs w:val="24"/>
              </w:rPr>
            </w:pPr>
          </w:p>
        </w:tc>
      </w:tr>
      <w:tr w:rsidR="0017704A" w:rsidRPr="009230C1" w:rsidTr="00AD193B">
        <w:trPr>
          <w:trHeight w:val="2205"/>
          <w:jc w:val="center"/>
        </w:trPr>
        <w:tc>
          <w:tcPr>
            <w:tcW w:w="488" w:type="dxa"/>
            <w:vMerge/>
          </w:tcPr>
          <w:p w:rsidR="0017704A" w:rsidRPr="009230C1" w:rsidRDefault="0017704A" w:rsidP="00F548D9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17704A" w:rsidRPr="009230C1" w:rsidRDefault="0017704A" w:rsidP="009913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7704A" w:rsidRPr="009230C1" w:rsidRDefault="0017704A" w:rsidP="00F5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17704A" w:rsidRPr="009230C1" w:rsidRDefault="0017704A" w:rsidP="009913E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17704A" w:rsidRPr="009230C1" w:rsidRDefault="0017704A" w:rsidP="009913E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17704A" w:rsidRPr="009230C1" w:rsidRDefault="0017704A" w:rsidP="009913E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7704A" w:rsidRPr="009230C1" w:rsidRDefault="0017704A" w:rsidP="001770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04A" w:rsidRPr="009230C1" w:rsidRDefault="0017704A" w:rsidP="001770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04A" w:rsidRPr="009230C1" w:rsidRDefault="0017704A" w:rsidP="0017704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C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17704A" w:rsidRPr="009230C1" w:rsidRDefault="0017704A" w:rsidP="001770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04A" w:rsidRPr="009230C1" w:rsidRDefault="0017704A" w:rsidP="001770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04A" w:rsidRPr="009230C1" w:rsidRDefault="0017704A" w:rsidP="0017704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C1">
              <w:rPr>
                <w:rFonts w:ascii="Times New Roman" w:hAnsi="Times New Roman"/>
                <w:sz w:val="24"/>
                <w:szCs w:val="24"/>
              </w:rPr>
              <w:t>22023</w:t>
            </w:r>
          </w:p>
        </w:tc>
        <w:tc>
          <w:tcPr>
            <w:tcW w:w="722" w:type="dxa"/>
          </w:tcPr>
          <w:p w:rsidR="0017704A" w:rsidRPr="009230C1" w:rsidRDefault="0017704A" w:rsidP="00177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04A" w:rsidRPr="009230C1" w:rsidRDefault="0017704A" w:rsidP="00177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04A" w:rsidRPr="009230C1" w:rsidRDefault="0017704A" w:rsidP="00177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7704A" w:rsidRPr="009230C1" w:rsidRDefault="0017704A" w:rsidP="00177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04A" w:rsidRPr="009230C1" w:rsidRDefault="0017704A" w:rsidP="00177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04A" w:rsidRPr="009230C1" w:rsidRDefault="0017704A" w:rsidP="00177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0C1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744" w:type="dxa"/>
          </w:tcPr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</w:p>
          <w:p w:rsidR="0017704A" w:rsidRPr="009230C1" w:rsidRDefault="0017704A" w:rsidP="0017704A">
            <w:pPr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0</w:t>
            </w:r>
          </w:p>
        </w:tc>
      </w:tr>
    </w:tbl>
    <w:p w:rsidR="00B91026" w:rsidRDefault="00B91026" w:rsidP="00B91026">
      <w:pPr>
        <w:pStyle w:val="aff"/>
        <w:ind w:left="0" w:firstLine="709"/>
        <w:jc w:val="center"/>
      </w:pPr>
    </w:p>
    <w:p w:rsidR="00B91026" w:rsidRPr="00D64855" w:rsidRDefault="00B91026" w:rsidP="00B91026">
      <w:pPr>
        <w:ind w:firstLine="540"/>
        <w:jc w:val="center"/>
      </w:pPr>
      <w:r w:rsidRPr="00D64855">
        <w:t>4. Финансовое обеспечение реализации проекта</w:t>
      </w:r>
    </w:p>
    <w:p w:rsidR="00B91026" w:rsidRDefault="00B91026" w:rsidP="00B91026">
      <w:pPr>
        <w:ind w:firstLine="540"/>
      </w:pPr>
    </w:p>
    <w:p w:rsidR="00B91026" w:rsidRPr="00D64855" w:rsidRDefault="00B91026" w:rsidP="0069726A">
      <w:pPr>
        <w:ind w:firstLine="540"/>
        <w:jc w:val="both"/>
      </w:pPr>
      <w:r>
        <w:t xml:space="preserve">                                                      </w:t>
      </w:r>
      <w:r w:rsidRPr="00D64855">
        <w:t>Приведено в приложении к паспорту муниципального проекта</w:t>
      </w:r>
    </w:p>
    <w:p w:rsidR="00B91026" w:rsidRPr="00D64855" w:rsidRDefault="00B91026" w:rsidP="00B91026">
      <w:pPr>
        <w:ind w:firstLine="540"/>
        <w:jc w:val="center"/>
        <w:rPr>
          <w:szCs w:val="24"/>
        </w:rPr>
      </w:pPr>
    </w:p>
    <w:p w:rsidR="00B91026" w:rsidRPr="00D64855" w:rsidRDefault="00B91026" w:rsidP="00B91026">
      <w:pPr>
        <w:jc w:val="center"/>
      </w:pPr>
      <w:r w:rsidRPr="00D64855">
        <w:t>5. Методика расчета показателей проекта</w:t>
      </w:r>
    </w:p>
    <w:p w:rsidR="00B91026" w:rsidRDefault="00B91026" w:rsidP="00B91026">
      <w:pPr>
        <w:pStyle w:val="aff"/>
        <w:ind w:left="0" w:firstLine="709"/>
        <w:jc w:val="center"/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1"/>
        <w:gridCol w:w="709"/>
        <w:gridCol w:w="2693"/>
        <w:gridCol w:w="1843"/>
        <w:gridCol w:w="2268"/>
        <w:gridCol w:w="2127"/>
        <w:gridCol w:w="1984"/>
      </w:tblGrid>
      <w:tr w:rsidR="00B91026" w:rsidRPr="00CC15F6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№</w:t>
            </w:r>
          </w:p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Ед. из</w:t>
            </w:r>
            <w:r w:rsidRPr="009230C1">
              <w:rPr>
                <w:sz w:val="24"/>
                <w:szCs w:val="24"/>
              </w:rPr>
              <w:softHyphen/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Определение пока</w:t>
            </w:r>
            <w:r w:rsidRPr="009230C1">
              <w:rPr>
                <w:sz w:val="24"/>
                <w:szCs w:val="24"/>
              </w:rPr>
              <w:softHyphen/>
              <w:t>зателя (индика</w:t>
            </w:r>
            <w:r w:rsidRPr="009230C1">
              <w:rPr>
                <w:sz w:val="24"/>
                <w:szCs w:val="24"/>
              </w:rPr>
              <w:softHyphen/>
              <w:t>тора)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Временные характери</w:t>
            </w:r>
            <w:r w:rsidRPr="009230C1">
              <w:rPr>
                <w:sz w:val="24"/>
                <w:szCs w:val="24"/>
              </w:rPr>
              <w:softHyphen/>
              <w:t>стики показа</w:t>
            </w:r>
            <w:r w:rsidRPr="009230C1">
              <w:rPr>
                <w:sz w:val="24"/>
                <w:szCs w:val="24"/>
              </w:rPr>
              <w:softHyphen/>
              <w:t>теля (индика</w:t>
            </w:r>
            <w:r w:rsidRPr="009230C1">
              <w:rPr>
                <w:sz w:val="24"/>
                <w:szCs w:val="24"/>
              </w:rPr>
              <w:softHyphen/>
              <w:t>тора)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Алгоритм форми</w:t>
            </w:r>
            <w:r w:rsidRPr="009230C1">
              <w:rPr>
                <w:sz w:val="24"/>
                <w:szCs w:val="24"/>
              </w:rPr>
              <w:softHyphen/>
              <w:t>рования (формула) и методологиче</w:t>
            </w:r>
            <w:r w:rsidRPr="009230C1">
              <w:rPr>
                <w:sz w:val="24"/>
                <w:szCs w:val="24"/>
              </w:rPr>
              <w:softHyphen/>
              <w:t>ские пояснения к показа</w:t>
            </w:r>
            <w:r w:rsidRPr="009230C1">
              <w:rPr>
                <w:sz w:val="24"/>
                <w:szCs w:val="24"/>
              </w:rPr>
              <w:softHyphen/>
              <w:t>телю (индикатору)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Показатели, исполь</w:t>
            </w:r>
            <w:r w:rsidRPr="009230C1">
              <w:rPr>
                <w:sz w:val="24"/>
                <w:szCs w:val="24"/>
              </w:rPr>
              <w:softHyphen/>
              <w:t>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CC15F6" w:rsidRDefault="00B91026" w:rsidP="00F548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91026" w:rsidRPr="00CC15F6" w:rsidRDefault="00B91026" w:rsidP="00F548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Источник данных</w:t>
            </w:r>
          </w:p>
        </w:tc>
      </w:tr>
      <w:tr w:rsidR="00B91026" w:rsidRPr="00CC15F6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9230C1" w:rsidRDefault="00B91026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Pr="00CC15F6" w:rsidRDefault="00B91026" w:rsidP="00F548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8</w:t>
            </w:r>
          </w:p>
        </w:tc>
      </w:tr>
      <w:tr w:rsidR="00535D6A" w:rsidRPr="0069726A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9230C1" w:rsidRDefault="00535D6A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9230C1" w:rsidRDefault="00535D6A" w:rsidP="009230C1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 w:rsidRPr="009230C1">
              <w:rPr>
                <w:sz w:val="24"/>
                <w:szCs w:val="24"/>
                <w:lang w:eastAsia="en-US"/>
              </w:rPr>
              <w:t>Количество введенных в эксплуатацию вентиляционных каналов в домовладениях (квартирах)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6A" w:rsidRPr="009230C1" w:rsidRDefault="00535D6A" w:rsidP="009230C1">
            <w:pPr>
              <w:spacing w:before="12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9230C1" w:rsidRDefault="00535D6A" w:rsidP="009230C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230C1">
              <w:rPr>
                <w:sz w:val="24"/>
                <w:szCs w:val="24"/>
                <w:lang w:eastAsia="en-US"/>
              </w:rPr>
              <w:t>Показатель</w:t>
            </w:r>
          </w:p>
          <w:p w:rsidR="00535D6A" w:rsidRPr="009230C1" w:rsidRDefault="00535D6A" w:rsidP="009230C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230C1">
              <w:rPr>
                <w:sz w:val="24"/>
                <w:szCs w:val="24"/>
                <w:lang w:eastAsia="en-US"/>
              </w:rPr>
              <w:t>отражает</w:t>
            </w:r>
          </w:p>
          <w:p w:rsidR="00535D6A" w:rsidRPr="009230C1" w:rsidRDefault="00535D6A" w:rsidP="009230C1">
            <w:pPr>
              <w:tabs>
                <w:tab w:val="left" w:pos="78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230C1">
              <w:rPr>
                <w:sz w:val="24"/>
                <w:szCs w:val="24"/>
                <w:lang w:eastAsia="en-US"/>
              </w:rPr>
              <w:t>количество введенных в эксплуатацию вентиляционных каналов в домовладениях (квартирах)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9230C1" w:rsidRDefault="00535D6A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230C1">
              <w:rPr>
                <w:sz w:val="24"/>
                <w:szCs w:val="24"/>
                <w:lang w:eastAsia="en-US"/>
              </w:rPr>
              <w:t>За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9230C1" w:rsidRDefault="00535D6A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noProof/>
                <w:sz w:val="24"/>
                <w:szCs w:val="24"/>
                <w:lang w:eastAsia="en-US"/>
              </w:rPr>
              <w:t>В= В</w:t>
            </w:r>
            <w:r w:rsidRPr="009230C1">
              <w:rPr>
                <w:noProof/>
                <w:sz w:val="24"/>
                <w:szCs w:val="24"/>
                <w:vertAlign w:val="subscript"/>
                <w:lang w:eastAsia="en-US"/>
              </w:rPr>
              <w:t>1</w:t>
            </w:r>
            <w:r w:rsidRPr="009230C1">
              <w:rPr>
                <w:noProof/>
                <w:sz w:val="24"/>
                <w:szCs w:val="24"/>
                <w:lang w:eastAsia="en-US"/>
              </w:rPr>
              <w:t>+В</w:t>
            </w:r>
            <w:r w:rsidRPr="009230C1">
              <w:rPr>
                <w:noProof/>
                <w:sz w:val="24"/>
                <w:szCs w:val="24"/>
                <w:vertAlign w:val="subscript"/>
                <w:lang w:eastAsia="en-US"/>
              </w:rPr>
              <w:t>2</w:t>
            </w:r>
            <w:r w:rsidRPr="009230C1">
              <w:rPr>
                <w:noProof/>
                <w:sz w:val="24"/>
                <w:szCs w:val="24"/>
                <w:lang w:eastAsia="en-US"/>
              </w:rPr>
              <w:t>+….+В</w:t>
            </w:r>
            <w:r w:rsidRPr="009230C1">
              <w:rPr>
                <w:noProof/>
                <w:sz w:val="24"/>
                <w:szCs w:val="24"/>
                <w:vertAlign w:val="subscript"/>
                <w:lang w:eastAsia="en-US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9230C1" w:rsidRDefault="00535D6A" w:rsidP="009230C1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 w:rsidRPr="009230C1">
              <w:rPr>
                <w:noProof/>
                <w:sz w:val="24"/>
                <w:szCs w:val="24"/>
                <w:lang w:eastAsia="en-US"/>
              </w:rPr>
              <w:t>В</w:t>
            </w:r>
            <w:r w:rsidRPr="009230C1">
              <w:rPr>
                <w:sz w:val="24"/>
                <w:szCs w:val="24"/>
                <w:lang w:eastAsia="en-US"/>
              </w:rPr>
              <w:t xml:space="preserve"> – общее количество введенных в эксплуатацию вентиляционных каналов в домовладениях (квартирах), ед.</w:t>
            </w:r>
          </w:p>
          <w:p w:rsidR="00535D6A" w:rsidRPr="009230C1" w:rsidRDefault="00535D6A" w:rsidP="009230C1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 w:rsidRPr="009230C1">
              <w:rPr>
                <w:noProof/>
                <w:sz w:val="24"/>
                <w:szCs w:val="24"/>
                <w:lang w:eastAsia="en-US"/>
              </w:rPr>
              <w:lastRenderedPageBreak/>
              <w:t>В</w:t>
            </w:r>
            <w:r w:rsidRPr="009230C1">
              <w:rPr>
                <w:noProof/>
                <w:sz w:val="24"/>
                <w:szCs w:val="24"/>
                <w:vertAlign w:val="subscript"/>
                <w:lang w:eastAsia="en-US"/>
              </w:rPr>
              <w:t>1</w:t>
            </w:r>
            <w:r w:rsidRPr="009230C1">
              <w:rPr>
                <w:sz w:val="24"/>
                <w:szCs w:val="24"/>
                <w:lang w:eastAsia="en-US"/>
              </w:rPr>
              <w:t>- количество введенных в эксплуатацию вентиляционных каналов в домовладениях (квартирах) по итогам реализации мероприятия 1-го объекта, ед.</w:t>
            </w:r>
          </w:p>
          <w:p w:rsidR="00535D6A" w:rsidRPr="009230C1" w:rsidRDefault="00535D6A" w:rsidP="009230C1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 w:rsidRPr="009230C1">
              <w:rPr>
                <w:noProof/>
                <w:sz w:val="24"/>
                <w:szCs w:val="24"/>
                <w:lang w:eastAsia="en-US"/>
              </w:rPr>
              <w:t>В</w:t>
            </w:r>
            <w:r w:rsidRPr="009230C1">
              <w:rPr>
                <w:noProof/>
                <w:sz w:val="24"/>
                <w:szCs w:val="24"/>
                <w:vertAlign w:val="subscript"/>
                <w:lang w:eastAsia="en-US"/>
              </w:rPr>
              <w:t>2</w:t>
            </w:r>
            <w:r w:rsidRPr="009230C1">
              <w:rPr>
                <w:sz w:val="24"/>
                <w:szCs w:val="24"/>
                <w:lang w:eastAsia="en-US"/>
              </w:rPr>
              <w:t>- количество введенных в эксплуатацию вентиляционных каналов в домовладениях (квартирах) по итогам реализации мероприятия 2-го объекта, ед.</w:t>
            </w:r>
          </w:p>
          <w:p w:rsidR="00535D6A" w:rsidRPr="009230C1" w:rsidRDefault="00535D6A" w:rsidP="009230C1">
            <w:pPr>
              <w:autoSpaceDE w:val="0"/>
              <w:autoSpaceDN w:val="0"/>
              <w:adjustRightInd w:val="0"/>
              <w:spacing w:before="120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9230C1">
              <w:rPr>
                <w:noProof/>
                <w:sz w:val="24"/>
                <w:szCs w:val="24"/>
                <w:lang w:eastAsia="en-US"/>
              </w:rPr>
              <w:t>В</w:t>
            </w:r>
            <w:r w:rsidRPr="009230C1">
              <w:rPr>
                <w:noProof/>
                <w:sz w:val="24"/>
                <w:szCs w:val="24"/>
                <w:vertAlign w:val="subscript"/>
                <w:lang w:val="en-US" w:eastAsia="en-US"/>
              </w:rPr>
              <w:t>i</w:t>
            </w:r>
            <w:r w:rsidRPr="009230C1">
              <w:rPr>
                <w:sz w:val="24"/>
                <w:szCs w:val="24"/>
                <w:lang w:eastAsia="en-US"/>
              </w:rPr>
              <w:t xml:space="preserve">- количество введенных в эксплуатацию вентиляционных каналов в домовладениях (квартирах) по итогам реализации мероприятия </w:t>
            </w:r>
            <w:r w:rsidRPr="009230C1">
              <w:rPr>
                <w:sz w:val="24"/>
                <w:szCs w:val="24"/>
                <w:lang w:val="en-US" w:eastAsia="en-US"/>
              </w:rPr>
              <w:t>i</w:t>
            </w:r>
            <w:r w:rsidRPr="009230C1">
              <w:rPr>
                <w:sz w:val="24"/>
                <w:szCs w:val="24"/>
                <w:lang w:eastAsia="en-US"/>
              </w:rPr>
              <w:t>-го объекта,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69726A" w:rsidRDefault="00535D6A" w:rsidP="00535D6A">
            <w:pPr>
              <w:rPr>
                <w:sz w:val="24"/>
                <w:szCs w:val="24"/>
              </w:rPr>
            </w:pPr>
            <w:r w:rsidRPr="0069726A">
              <w:rPr>
                <w:sz w:val="24"/>
                <w:szCs w:val="24"/>
              </w:rPr>
              <w:lastRenderedPageBreak/>
              <w:t>Ведомственная отчетность от АО «Газпром газораспределе</w:t>
            </w:r>
            <w:r w:rsidR="009230C1">
              <w:rPr>
                <w:sz w:val="24"/>
                <w:szCs w:val="24"/>
              </w:rPr>
              <w:t>-</w:t>
            </w:r>
            <w:r w:rsidRPr="0069726A">
              <w:rPr>
                <w:sz w:val="24"/>
                <w:szCs w:val="24"/>
              </w:rPr>
              <w:t>ние»,</w:t>
            </w:r>
          </w:p>
          <w:p w:rsidR="00535D6A" w:rsidRPr="0069726A" w:rsidRDefault="00535D6A" w:rsidP="00535D6A">
            <w:pPr>
              <w:rPr>
                <w:sz w:val="24"/>
                <w:szCs w:val="24"/>
              </w:rPr>
            </w:pPr>
            <w:r w:rsidRPr="0069726A">
              <w:rPr>
                <w:sz w:val="24"/>
                <w:szCs w:val="24"/>
              </w:rPr>
              <w:t>Данные Вологдастат</w:t>
            </w:r>
          </w:p>
          <w:p w:rsidR="00535D6A" w:rsidRPr="0069726A" w:rsidRDefault="00535D6A" w:rsidP="00535D6A">
            <w:pPr>
              <w:rPr>
                <w:sz w:val="24"/>
                <w:szCs w:val="24"/>
              </w:rPr>
            </w:pPr>
          </w:p>
          <w:p w:rsidR="00535D6A" w:rsidRPr="0069726A" w:rsidRDefault="00535D6A" w:rsidP="00535D6A">
            <w:pPr>
              <w:rPr>
                <w:sz w:val="24"/>
                <w:szCs w:val="24"/>
              </w:rPr>
            </w:pPr>
          </w:p>
          <w:p w:rsidR="00535D6A" w:rsidRPr="0069726A" w:rsidRDefault="00535D6A" w:rsidP="00535D6A">
            <w:pPr>
              <w:rPr>
                <w:sz w:val="24"/>
                <w:szCs w:val="24"/>
              </w:rPr>
            </w:pPr>
          </w:p>
        </w:tc>
      </w:tr>
      <w:tr w:rsidR="00535D6A" w:rsidRPr="0069726A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9230C1" w:rsidRDefault="00535D6A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9230C1" w:rsidRDefault="00535D6A" w:rsidP="009230C1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 w:rsidRPr="009230C1">
              <w:rPr>
                <w:sz w:val="24"/>
                <w:szCs w:val="24"/>
                <w:lang w:eastAsia="en-US"/>
              </w:rPr>
              <w:t xml:space="preserve">Протяженность </w:t>
            </w:r>
            <w:r w:rsidRPr="009230C1">
              <w:rPr>
                <w:sz w:val="24"/>
                <w:szCs w:val="24"/>
                <w:lang w:eastAsia="en-US"/>
              </w:rPr>
              <w:lastRenderedPageBreak/>
              <w:t>построенных распределительных газовых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6A" w:rsidRPr="009230C1" w:rsidRDefault="00535D6A" w:rsidP="009230C1">
            <w:pPr>
              <w:spacing w:before="12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lastRenderedPageBreak/>
              <w:t>км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9230C1" w:rsidRDefault="00535D6A" w:rsidP="009230C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230C1">
              <w:rPr>
                <w:sz w:val="24"/>
                <w:szCs w:val="24"/>
                <w:lang w:eastAsia="en-US"/>
              </w:rPr>
              <w:t>Показатель</w:t>
            </w:r>
          </w:p>
          <w:p w:rsidR="00535D6A" w:rsidRPr="009230C1" w:rsidRDefault="00535D6A" w:rsidP="009230C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230C1">
              <w:rPr>
                <w:sz w:val="24"/>
                <w:szCs w:val="24"/>
                <w:lang w:eastAsia="en-US"/>
              </w:rPr>
              <w:t xml:space="preserve">отражает </w:t>
            </w:r>
            <w:r w:rsidRPr="009230C1">
              <w:rPr>
                <w:sz w:val="24"/>
                <w:szCs w:val="24"/>
                <w:lang w:eastAsia="en-US"/>
              </w:rPr>
              <w:lastRenderedPageBreak/>
              <w:t>протяженность построенных распределительных газовых сетей в отчетном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9230C1" w:rsidRDefault="00535D6A" w:rsidP="009230C1">
            <w:pPr>
              <w:pStyle w:val="ConsPlusNormal"/>
              <w:spacing w:line="256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9230C1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lastRenderedPageBreak/>
              <w:t>За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9230C1" w:rsidRDefault="00535D6A" w:rsidP="009230C1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9230C1">
              <w:rPr>
                <w:noProof/>
                <w:sz w:val="24"/>
                <w:szCs w:val="24"/>
                <w:lang w:eastAsia="en-US"/>
              </w:rPr>
              <w:t>П= П</w:t>
            </w:r>
            <w:r w:rsidRPr="009230C1">
              <w:rPr>
                <w:noProof/>
                <w:sz w:val="24"/>
                <w:szCs w:val="24"/>
                <w:vertAlign w:val="subscript"/>
                <w:lang w:eastAsia="en-US"/>
              </w:rPr>
              <w:t>1об.+</w:t>
            </w:r>
            <w:r w:rsidRPr="009230C1">
              <w:rPr>
                <w:noProof/>
                <w:sz w:val="24"/>
                <w:szCs w:val="24"/>
                <w:lang w:eastAsia="en-US"/>
              </w:rPr>
              <w:t xml:space="preserve"> П</w:t>
            </w:r>
            <w:r w:rsidRPr="009230C1">
              <w:rPr>
                <w:noProof/>
                <w:sz w:val="24"/>
                <w:szCs w:val="24"/>
                <w:vertAlign w:val="subscript"/>
                <w:lang w:eastAsia="en-US"/>
              </w:rPr>
              <w:t>2об.+…</w:t>
            </w:r>
            <w:r w:rsidRPr="009230C1">
              <w:rPr>
                <w:noProof/>
                <w:sz w:val="24"/>
                <w:szCs w:val="24"/>
                <w:lang w:eastAsia="en-US"/>
              </w:rPr>
              <w:t xml:space="preserve"> П</w:t>
            </w:r>
            <w:r w:rsidRPr="009230C1">
              <w:rPr>
                <w:noProof/>
                <w:sz w:val="24"/>
                <w:szCs w:val="24"/>
                <w:vertAlign w:val="subscript"/>
                <w:lang w:val="en-US" w:eastAsia="en-US"/>
              </w:rPr>
              <w:t>i</w:t>
            </w:r>
            <w:r w:rsidRPr="009230C1">
              <w:rPr>
                <w:noProof/>
                <w:sz w:val="24"/>
                <w:szCs w:val="24"/>
                <w:vertAlign w:val="subscript"/>
                <w:lang w:eastAsia="en-US"/>
              </w:rPr>
              <w:t>об.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9230C1" w:rsidRDefault="00535D6A" w:rsidP="009230C1">
            <w:pPr>
              <w:autoSpaceDE w:val="0"/>
              <w:autoSpaceDN w:val="0"/>
              <w:adjustRightInd w:val="0"/>
              <w:spacing w:before="120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9230C1">
              <w:rPr>
                <w:noProof/>
                <w:sz w:val="24"/>
                <w:szCs w:val="24"/>
                <w:lang w:eastAsia="en-US"/>
              </w:rPr>
              <w:t>П</w:t>
            </w:r>
            <w:r w:rsidRPr="009230C1">
              <w:rPr>
                <w:sz w:val="24"/>
                <w:szCs w:val="24"/>
                <w:lang w:eastAsia="en-US"/>
              </w:rPr>
              <w:t xml:space="preserve"> - общая </w:t>
            </w:r>
            <w:r w:rsidRPr="009230C1">
              <w:rPr>
                <w:sz w:val="24"/>
                <w:szCs w:val="24"/>
                <w:lang w:eastAsia="en-US"/>
              </w:rPr>
              <w:lastRenderedPageBreak/>
              <w:t xml:space="preserve">протяженность построенных распределительных газовых сетей, км.                               </w:t>
            </w:r>
            <w:r w:rsidRPr="009230C1">
              <w:rPr>
                <w:noProof/>
                <w:sz w:val="24"/>
                <w:szCs w:val="24"/>
                <w:lang w:eastAsia="en-US"/>
              </w:rPr>
              <w:t>П</w:t>
            </w:r>
            <w:r w:rsidRPr="009230C1">
              <w:rPr>
                <w:noProof/>
                <w:sz w:val="24"/>
                <w:szCs w:val="24"/>
                <w:vertAlign w:val="subscript"/>
                <w:lang w:eastAsia="en-US"/>
              </w:rPr>
              <w:t>1об.</w:t>
            </w:r>
            <w:r w:rsidRPr="009230C1">
              <w:rPr>
                <w:sz w:val="24"/>
                <w:szCs w:val="24"/>
                <w:lang w:eastAsia="en-US"/>
              </w:rPr>
              <w:t xml:space="preserve">- построенных распределительных газовых сетей по 1-му объекту, км. </w:t>
            </w:r>
            <w:r w:rsidRPr="009230C1">
              <w:rPr>
                <w:noProof/>
                <w:sz w:val="24"/>
                <w:szCs w:val="24"/>
                <w:lang w:eastAsia="en-US"/>
              </w:rPr>
              <w:t>П</w:t>
            </w:r>
            <w:r w:rsidRPr="009230C1">
              <w:rPr>
                <w:noProof/>
                <w:sz w:val="24"/>
                <w:szCs w:val="24"/>
                <w:vertAlign w:val="subscript"/>
                <w:lang w:eastAsia="en-US"/>
              </w:rPr>
              <w:t>2об.</w:t>
            </w:r>
            <w:r w:rsidRPr="009230C1">
              <w:rPr>
                <w:sz w:val="24"/>
                <w:szCs w:val="24"/>
                <w:lang w:eastAsia="en-US"/>
              </w:rPr>
              <w:t xml:space="preserve"> - построенных распределительных газовых сетей по 2-му объекту, км.                              </w:t>
            </w:r>
            <w:r w:rsidRPr="009230C1">
              <w:rPr>
                <w:noProof/>
                <w:sz w:val="24"/>
                <w:szCs w:val="24"/>
                <w:lang w:eastAsia="en-US"/>
              </w:rPr>
              <w:t>П</w:t>
            </w:r>
            <w:r w:rsidRPr="009230C1">
              <w:rPr>
                <w:noProof/>
                <w:sz w:val="24"/>
                <w:szCs w:val="24"/>
                <w:vertAlign w:val="subscript"/>
                <w:lang w:val="en-US" w:eastAsia="en-US"/>
              </w:rPr>
              <w:t>i</w:t>
            </w:r>
            <w:r w:rsidRPr="009230C1">
              <w:rPr>
                <w:noProof/>
                <w:sz w:val="24"/>
                <w:szCs w:val="24"/>
                <w:vertAlign w:val="subscript"/>
                <w:lang w:eastAsia="en-US"/>
              </w:rPr>
              <w:t>об.</w:t>
            </w:r>
            <w:r w:rsidRPr="009230C1">
              <w:rPr>
                <w:sz w:val="24"/>
                <w:szCs w:val="24"/>
                <w:lang w:eastAsia="en-US"/>
              </w:rPr>
              <w:t>- построенных распределительных газовых сетей по i-му объекту,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69726A" w:rsidRDefault="00535D6A" w:rsidP="00535D6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Ведомственная отчетность от АО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«Газпром газораспределение Вологда, </w:t>
            </w:r>
            <w:r>
              <w:rPr>
                <w:sz w:val="24"/>
                <w:szCs w:val="24"/>
              </w:rPr>
              <w:t>д</w:t>
            </w:r>
            <w:r w:rsidRPr="0069726A">
              <w:rPr>
                <w:sz w:val="24"/>
                <w:szCs w:val="24"/>
              </w:rPr>
              <w:t>анные Вологдастат</w:t>
            </w:r>
          </w:p>
          <w:p w:rsidR="00535D6A" w:rsidRPr="0069726A" w:rsidRDefault="00535D6A" w:rsidP="00535D6A">
            <w:pPr>
              <w:rPr>
                <w:sz w:val="24"/>
                <w:szCs w:val="24"/>
              </w:rPr>
            </w:pPr>
          </w:p>
          <w:p w:rsidR="00535D6A" w:rsidRPr="0069726A" w:rsidRDefault="00535D6A" w:rsidP="00535D6A">
            <w:pPr>
              <w:rPr>
                <w:sz w:val="24"/>
                <w:szCs w:val="24"/>
              </w:rPr>
            </w:pPr>
          </w:p>
        </w:tc>
      </w:tr>
      <w:tr w:rsidR="00535D6A" w:rsidRPr="0069726A" w:rsidTr="00F54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9230C1" w:rsidRDefault="00535D6A" w:rsidP="009230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9230C1" w:rsidRDefault="00535D6A" w:rsidP="009230C1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 w:rsidRPr="009230C1">
              <w:rPr>
                <w:sz w:val="24"/>
                <w:szCs w:val="24"/>
                <w:lang w:eastAsia="en-US"/>
              </w:rPr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6A" w:rsidRPr="009230C1" w:rsidRDefault="00535D6A" w:rsidP="009230C1">
            <w:pPr>
              <w:spacing w:before="120"/>
              <w:jc w:val="center"/>
              <w:rPr>
                <w:sz w:val="24"/>
                <w:szCs w:val="24"/>
              </w:rPr>
            </w:pPr>
            <w:r w:rsidRPr="009230C1">
              <w:rPr>
                <w:sz w:val="24"/>
                <w:szCs w:val="24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9230C1" w:rsidRDefault="00535D6A" w:rsidP="009230C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230C1">
              <w:rPr>
                <w:sz w:val="24"/>
                <w:szCs w:val="24"/>
                <w:lang w:eastAsia="en-US"/>
              </w:rPr>
              <w:t>Показатель отражает количество домовладений и квартир, получивших доступ к природному газу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9230C1" w:rsidRDefault="00535D6A" w:rsidP="009230C1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230C1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За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9230C1" w:rsidRDefault="00535D6A" w:rsidP="009230C1">
            <w:pPr>
              <w:jc w:val="center"/>
              <w:rPr>
                <w:sz w:val="24"/>
                <w:szCs w:val="24"/>
              </w:rPr>
            </w:pPr>
            <w:r w:rsidRPr="009230C1">
              <w:rPr>
                <w:noProof/>
                <w:sz w:val="24"/>
                <w:szCs w:val="24"/>
                <w:lang w:eastAsia="en-US"/>
              </w:rPr>
              <w:t>К= К</w:t>
            </w:r>
            <w:r w:rsidRPr="009230C1">
              <w:rPr>
                <w:noProof/>
                <w:sz w:val="24"/>
                <w:szCs w:val="24"/>
                <w:vertAlign w:val="subscript"/>
                <w:lang w:eastAsia="en-US"/>
              </w:rPr>
              <w:t>1</w:t>
            </w:r>
            <w:r w:rsidRPr="009230C1">
              <w:rPr>
                <w:noProof/>
                <w:sz w:val="24"/>
                <w:szCs w:val="24"/>
                <w:lang w:eastAsia="en-US"/>
              </w:rPr>
              <w:t>+К</w:t>
            </w:r>
            <w:r w:rsidRPr="009230C1">
              <w:rPr>
                <w:noProof/>
                <w:sz w:val="24"/>
                <w:szCs w:val="24"/>
                <w:vertAlign w:val="subscript"/>
                <w:lang w:eastAsia="en-US"/>
              </w:rPr>
              <w:t>2</w:t>
            </w:r>
            <w:r w:rsidRPr="009230C1">
              <w:rPr>
                <w:noProof/>
                <w:sz w:val="24"/>
                <w:szCs w:val="24"/>
                <w:lang w:eastAsia="en-US"/>
              </w:rPr>
              <w:t>+….+К</w:t>
            </w:r>
            <w:r w:rsidRPr="009230C1">
              <w:rPr>
                <w:noProof/>
                <w:sz w:val="24"/>
                <w:szCs w:val="24"/>
                <w:vertAlign w:val="subscript"/>
                <w:lang w:eastAsia="en-US"/>
              </w:rPr>
              <w:t>i</w:t>
            </w:r>
          </w:p>
          <w:p w:rsidR="00535D6A" w:rsidRPr="009230C1" w:rsidRDefault="00535D6A" w:rsidP="009230C1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9230C1" w:rsidRDefault="00535D6A" w:rsidP="009230C1">
            <w:pPr>
              <w:autoSpaceDE w:val="0"/>
              <w:autoSpaceDN w:val="0"/>
              <w:adjustRightInd w:val="0"/>
              <w:spacing w:before="120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9230C1">
              <w:rPr>
                <w:noProof/>
                <w:sz w:val="24"/>
                <w:szCs w:val="24"/>
                <w:lang w:eastAsia="en-US"/>
              </w:rPr>
              <w:t>К</w:t>
            </w:r>
            <w:r w:rsidRPr="009230C1">
              <w:rPr>
                <w:sz w:val="24"/>
                <w:szCs w:val="24"/>
                <w:lang w:eastAsia="en-US"/>
              </w:rPr>
              <w:t xml:space="preserve"> - общее количество домовладений и квартир, получающих доступ к природному газу, ед.</w:t>
            </w:r>
            <w:r w:rsidRPr="009230C1">
              <w:rPr>
                <w:noProof/>
                <w:sz w:val="24"/>
                <w:szCs w:val="24"/>
                <w:lang w:eastAsia="en-US"/>
              </w:rPr>
              <w:t xml:space="preserve">                                  К</w:t>
            </w:r>
            <w:r w:rsidRPr="009230C1">
              <w:rPr>
                <w:noProof/>
                <w:sz w:val="24"/>
                <w:szCs w:val="24"/>
                <w:vertAlign w:val="subscript"/>
                <w:lang w:eastAsia="en-US"/>
              </w:rPr>
              <w:t>1</w:t>
            </w:r>
            <w:r w:rsidRPr="009230C1">
              <w:rPr>
                <w:sz w:val="24"/>
                <w:szCs w:val="24"/>
                <w:lang w:eastAsia="en-US"/>
              </w:rPr>
              <w:t xml:space="preserve"> - количество домовладений и квартир, получающих доступ к природному газу по итогам </w:t>
            </w:r>
            <w:r w:rsidRPr="009230C1">
              <w:rPr>
                <w:sz w:val="24"/>
                <w:szCs w:val="24"/>
                <w:lang w:eastAsia="en-US"/>
              </w:rPr>
              <w:lastRenderedPageBreak/>
              <w:t>реализации мероприятий по газификации 1-го объекта, ед.</w:t>
            </w:r>
            <w:r w:rsidRPr="009230C1">
              <w:rPr>
                <w:noProof/>
                <w:sz w:val="24"/>
                <w:szCs w:val="24"/>
                <w:lang w:eastAsia="en-US"/>
              </w:rPr>
              <w:t xml:space="preserve">                     К</w:t>
            </w:r>
            <w:r w:rsidRPr="009230C1">
              <w:rPr>
                <w:noProof/>
                <w:sz w:val="24"/>
                <w:szCs w:val="24"/>
                <w:vertAlign w:val="subscript"/>
                <w:lang w:eastAsia="en-US"/>
              </w:rPr>
              <w:t>2</w:t>
            </w:r>
            <w:r w:rsidRPr="009230C1">
              <w:rPr>
                <w:sz w:val="24"/>
                <w:szCs w:val="24"/>
                <w:lang w:eastAsia="en-US"/>
              </w:rPr>
              <w:t>- количество домовладений и квартир, получающих доступ к природному газу по итогам реализации мероприятий по газификации 2-го объекта, ед.</w:t>
            </w:r>
            <w:r w:rsidRPr="009230C1">
              <w:rPr>
                <w:noProof/>
                <w:sz w:val="24"/>
                <w:szCs w:val="24"/>
                <w:lang w:eastAsia="en-US"/>
              </w:rPr>
              <w:t xml:space="preserve">                    К</w:t>
            </w:r>
            <w:r w:rsidRPr="009230C1">
              <w:rPr>
                <w:noProof/>
                <w:sz w:val="24"/>
                <w:szCs w:val="24"/>
                <w:vertAlign w:val="subscript"/>
                <w:lang w:val="en-US" w:eastAsia="en-US"/>
              </w:rPr>
              <w:t>i</w:t>
            </w:r>
            <w:r w:rsidRPr="009230C1">
              <w:rPr>
                <w:sz w:val="24"/>
                <w:szCs w:val="24"/>
                <w:lang w:eastAsia="en-US"/>
              </w:rPr>
              <w:t>- количество домовладений и квартир, получающих доступ к природному газу по итогам реализации мероприятий по газификации i-го объекта,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6A" w:rsidRPr="0069726A" w:rsidRDefault="00535D6A" w:rsidP="00535D6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Ведомственная отчетность от АО «Газпром газораспределение Вологда</w:t>
            </w:r>
            <w:r>
              <w:rPr>
                <w:sz w:val="24"/>
                <w:szCs w:val="24"/>
              </w:rPr>
              <w:t>, д</w:t>
            </w:r>
            <w:r w:rsidRPr="0069726A">
              <w:rPr>
                <w:sz w:val="24"/>
                <w:szCs w:val="24"/>
              </w:rPr>
              <w:t>анные Вологдастат</w:t>
            </w:r>
          </w:p>
          <w:p w:rsidR="00535D6A" w:rsidRDefault="00535D6A" w:rsidP="00535D6A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B91026" w:rsidRPr="0069726A" w:rsidRDefault="00B91026" w:rsidP="00B91026">
      <w:pPr>
        <w:pStyle w:val="aff"/>
        <w:ind w:left="0" w:firstLine="709"/>
        <w:jc w:val="center"/>
        <w:rPr>
          <w:sz w:val="24"/>
          <w:szCs w:val="24"/>
        </w:rPr>
      </w:pPr>
    </w:p>
    <w:p w:rsidR="00B91026" w:rsidRPr="0069726A" w:rsidRDefault="00B91026" w:rsidP="00B910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6C79" w:rsidRPr="0069726A" w:rsidRDefault="00406C79" w:rsidP="00406C79">
      <w:pPr>
        <w:rPr>
          <w:sz w:val="24"/>
          <w:szCs w:val="24"/>
        </w:rPr>
      </w:pPr>
    </w:p>
    <w:p w:rsidR="00A027F7" w:rsidRPr="0069726A" w:rsidRDefault="00A027F7" w:rsidP="00406C79">
      <w:pPr>
        <w:ind w:firstLine="708"/>
        <w:rPr>
          <w:sz w:val="24"/>
          <w:szCs w:val="24"/>
        </w:rPr>
      </w:pPr>
    </w:p>
    <w:sectPr w:rsidR="00A027F7" w:rsidRPr="0069726A" w:rsidSect="00BD6D27">
      <w:footnotePr>
        <w:pos w:val="beneathText"/>
      </w:footnotePr>
      <w:pgSz w:w="16834" w:h="11909" w:orient="landscape"/>
      <w:pgMar w:top="1134" w:right="1140" w:bottom="624" w:left="851" w:header="454" w:footer="454" w:gutter="0"/>
      <w:pgNumType w:start="4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49C" w:rsidRDefault="00A3249C">
      <w:r>
        <w:separator/>
      </w:r>
    </w:p>
  </w:endnote>
  <w:endnote w:type="continuationSeparator" w:id="0">
    <w:p w:rsidR="00A3249C" w:rsidRDefault="00A3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49C" w:rsidRDefault="00A3249C">
      <w:r>
        <w:separator/>
      </w:r>
    </w:p>
  </w:footnote>
  <w:footnote w:type="continuationSeparator" w:id="0">
    <w:p w:rsidR="00A3249C" w:rsidRDefault="00A3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455570"/>
      <w:docPartObj>
        <w:docPartGallery w:val="Page Numbers (Top of Page)"/>
        <w:docPartUnique/>
      </w:docPartObj>
    </w:sdtPr>
    <w:sdtContent>
      <w:p w:rsidR="00091C91" w:rsidRDefault="00091C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BC6">
          <w:rPr>
            <w:noProof/>
          </w:rPr>
          <w:t>21</w:t>
        </w:r>
        <w:r>
          <w:fldChar w:fldCharType="end"/>
        </w:r>
      </w:p>
    </w:sdtContent>
  </w:sdt>
  <w:p w:rsidR="00091C91" w:rsidRDefault="00091C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975"/>
    <w:multiLevelType w:val="hybridMultilevel"/>
    <w:tmpl w:val="30CA328E"/>
    <w:lvl w:ilvl="0" w:tplc="DA1E67B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703EA"/>
    <w:multiLevelType w:val="hybridMultilevel"/>
    <w:tmpl w:val="A83EFA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E13A7"/>
    <w:multiLevelType w:val="hybridMultilevel"/>
    <w:tmpl w:val="4DF045A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B088F"/>
    <w:multiLevelType w:val="hybridMultilevel"/>
    <w:tmpl w:val="1B168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1547B8"/>
    <w:multiLevelType w:val="hybridMultilevel"/>
    <w:tmpl w:val="3A8A429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4629E4"/>
    <w:multiLevelType w:val="hybridMultilevel"/>
    <w:tmpl w:val="B50E4A2E"/>
    <w:lvl w:ilvl="0" w:tplc="80F0E6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C3C03"/>
    <w:multiLevelType w:val="hybridMultilevel"/>
    <w:tmpl w:val="3184FAD2"/>
    <w:lvl w:ilvl="0" w:tplc="2BF4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E7FCB"/>
    <w:multiLevelType w:val="hybridMultilevel"/>
    <w:tmpl w:val="CD0842E4"/>
    <w:lvl w:ilvl="0" w:tplc="54AE2A5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52592"/>
    <w:multiLevelType w:val="hybridMultilevel"/>
    <w:tmpl w:val="8DA09BC4"/>
    <w:lvl w:ilvl="0" w:tplc="1FD0B2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55368A"/>
    <w:multiLevelType w:val="multilevel"/>
    <w:tmpl w:val="EFB0F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23FE1306"/>
    <w:multiLevelType w:val="hybridMultilevel"/>
    <w:tmpl w:val="C6424D34"/>
    <w:lvl w:ilvl="0" w:tplc="9BE65D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494F77"/>
    <w:multiLevelType w:val="hybridMultilevel"/>
    <w:tmpl w:val="F424BAA6"/>
    <w:lvl w:ilvl="0" w:tplc="D6E8371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E01E90"/>
    <w:multiLevelType w:val="hybridMultilevel"/>
    <w:tmpl w:val="E756559A"/>
    <w:lvl w:ilvl="0" w:tplc="327E607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1C227F4"/>
    <w:multiLevelType w:val="multilevel"/>
    <w:tmpl w:val="F1ACD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36DA773F"/>
    <w:multiLevelType w:val="hybridMultilevel"/>
    <w:tmpl w:val="3184FAD2"/>
    <w:lvl w:ilvl="0" w:tplc="2BF4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B037B"/>
    <w:multiLevelType w:val="hybridMultilevel"/>
    <w:tmpl w:val="FBE05090"/>
    <w:lvl w:ilvl="0" w:tplc="EBA0DA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D157DC"/>
    <w:multiLevelType w:val="multilevel"/>
    <w:tmpl w:val="9110A8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42712F10"/>
    <w:multiLevelType w:val="hybridMultilevel"/>
    <w:tmpl w:val="880CDC66"/>
    <w:lvl w:ilvl="0" w:tplc="3BE64B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6A0EF2"/>
    <w:multiLevelType w:val="hybridMultilevel"/>
    <w:tmpl w:val="FDF418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A3A529C"/>
    <w:multiLevelType w:val="hybridMultilevel"/>
    <w:tmpl w:val="CB9472A4"/>
    <w:lvl w:ilvl="0" w:tplc="1EE8FDB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1C36F0"/>
    <w:multiLevelType w:val="hybridMultilevel"/>
    <w:tmpl w:val="BAB2D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960F5F"/>
    <w:multiLevelType w:val="hybridMultilevel"/>
    <w:tmpl w:val="0A06EE46"/>
    <w:lvl w:ilvl="0" w:tplc="5EB47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F63B1D"/>
    <w:multiLevelType w:val="hybridMultilevel"/>
    <w:tmpl w:val="1DF82480"/>
    <w:lvl w:ilvl="0" w:tplc="93989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B2EE1"/>
    <w:multiLevelType w:val="hybridMultilevel"/>
    <w:tmpl w:val="1B168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2315B39"/>
    <w:multiLevelType w:val="hybridMultilevel"/>
    <w:tmpl w:val="7B38B878"/>
    <w:lvl w:ilvl="0" w:tplc="9BE2C378"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83C44B7"/>
    <w:multiLevelType w:val="hybridMultilevel"/>
    <w:tmpl w:val="8D64D2EE"/>
    <w:lvl w:ilvl="0" w:tplc="59906B2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8018EC"/>
    <w:multiLevelType w:val="hybridMultilevel"/>
    <w:tmpl w:val="1F649C0E"/>
    <w:lvl w:ilvl="0" w:tplc="4544CE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6F789C"/>
    <w:multiLevelType w:val="hybridMultilevel"/>
    <w:tmpl w:val="7736E256"/>
    <w:lvl w:ilvl="0" w:tplc="4992DF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CE469E"/>
    <w:multiLevelType w:val="hybridMultilevel"/>
    <w:tmpl w:val="D552521A"/>
    <w:lvl w:ilvl="0" w:tplc="0D76D3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25"/>
  </w:num>
  <w:num w:numId="4">
    <w:abstractNumId w:val="11"/>
  </w:num>
  <w:num w:numId="5">
    <w:abstractNumId w:val="27"/>
  </w:num>
  <w:num w:numId="6">
    <w:abstractNumId w:val="3"/>
  </w:num>
  <w:num w:numId="7">
    <w:abstractNumId w:val="28"/>
  </w:num>
  <w:num w:numId="8">
    <w:abstractNumId w:val="20"/>
  </w:num>
  <w:num w:numId="9">
    <w:abstractNumId w:val="18"/>
  </w:num>
  <w:num w:numId="10">
    <w:abstractNumId w:val="24"/>
  </w:num>
  <w:num w:numId="11">
    <w:abstractNumId w:val="4"/>
  </w:num>
  <w:num w:numId="12">
    <w:abstractNumId w:val="2"/>
  </w:num>
  <w:num w:numId="13">
    <w:abstractNumId w:val="0"/>
  </w:num>
  <w:num w:numId="14">
    <w:abstractNumId w:val="23"/>
  </w:num>
  <w:num w:numId="15">
    <w:abstractNumId w:val="17"/>
  </w:num>
  <w:num w:numId="16">
    <w:abstractNumId w:val="10"/>
  </w:num>
  <w:num w:numId="17">
    <w:abstractNumId w:val="8"/>
  </w:num>
  <w:num w:numId="18">
    <w:abstractNumId w:val="13"/>
  </w:num>
  <w:num w:numId="19">
    <w:abstractNumId w:val="9"/>
  </w:num>
  <w:num w:numId="20">
    <w:abstractNumId w:val="5"/>
  </w:num>
  <w:num w:numId="21">
    <w:abstractNumId w:val="22"/>
  </w:num>
  <w:num w:numId="22">
    <w:abstractNumId w:val="7"/>
  </w:num>
  <w:num w:numId="23">
    <w:abstractNumId w:val="14"/>
  </w:num>
  <w:num w:numId="24">
    <w:abstractNumId w:val="6"/>
  </w:num>
  <w:num w:numId="25">
    <w:abstractNumId w:val="21"/>
  </w:num>
  <w:num w:numId="26">
    <w:abstractNumId w:val="16"/>
  </w:num>
  <w:num w:numId="27">
    <w:abstractNumId w:val="29"/>
  </w:num>
  <w:num w:numId="28">
    <w:abstractNumId w:val="12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BFF"/>
    <w:rsid w:val="000022B3"/>
    <w:rsid w:val="000275F5"/>
    <w:rsid w:val="0003112E"/>
    <w:rsid w:val="00041F4C"/>
    <w:rsid w:val="00043376"/>
    <w:rsid w:val="00063D5E"/>
    <w:rsid w:val="000724AE"/>
    <w:rsid w:val="000817E0"/>
    <w:rsid w:val="00082B75"/>
    <w:rsid w:val="000879EC"/>
    <w:rsid w:val="00091C91"/>
    <w:rsid w:val="000955CF"/>
    <w:rsid w:val="000A38AF"/>
    <w:rsid w:val="000B2A4D"/>
    <w:rsid w:val="000B7322"/>
    <w:rsid w:val="000C07B0"/>
    <w:rsid w:val="000D2B06"/>
    <w:rsid w:val="000E557C"/>
    <w:rsid w:val="000F2F40"/>
    <w:rsid w:val="000F6D2A"/>
    <w:rsid w:val="0011029B"/>
    <w:rsid w:val="00110E90"/>
    <w:rsid w:val="00111089"/>
    <w:rsid w:val="001209BD"/>
    <w:rsid w:val="0012521A"/>
    <w:rsid w:val="00126526"/>
    <w:rsid w:val="001360AF"/>
    <w:rsid w:val="00144B99"/>
    <w:rsid w:val="00155575"/>
    <w:rsid w:val="001638E2"/>
    <w:rsid w:val="00166BA3"/>
    <w:rsid w:val="0017704A"/>
    <w:rsid w:val="00195034"/>
    <w:rsid w:val="001A22E8"/>
    <w:rsid w:val="001A5281"/>
    <w:rsid w:val="001A70C0"/>
    <w:rsid w:val="001B7ECB"/>
    <w:rsid w:val="001C395D"/>
    <w:rsid w:val="001C611E"/>
    <w:rsid w:val="001C7B7C"/>
    <w:rsid w:val="001D3B87"/>
    <w:rsid w:val="001D688C"/>
    <w:rsid w:val="0020159D"/>
    <w:rsid w:val="00206AF9"/>
    <w:rsid w:val="00207E5E"/>
    <w:rsid w:val="00231B84"/>
    <w:rsid w:val="00246751"/>
    <w:rsid w:val="00257CA2"/>
    <w:rsid w:val="0027097E"/>
    <w:rsid w:val="0027213A"/>
    <w:rsid w:val="00283872"/>
    <w:rsid w:val="002859F4"/>
    <w:rsid w:val="00286801"/>
    <w:rsid w:val="0029530E"/>
    <w:rsid w:val="00297FE5"/>
    <w:rsid w:val="002A4ED0"/>
    <w:rsid w:val="002B7C46"/>
    <w:rsid w:val="002C05A3"/>
    <w:rsid w:val="002C5DE2"/>
    <w:rsid w:val="002D0E43"/>
    <w:rsid w:val="002D1E95"/>
    <w:rsid w:val="002D5B34"/>
    <w:rsid w:val="002D6C23"/>
    <w:rsid w:val="002E7755"/>
    <w:rsid w:val="002F4788"/>
    <w:rsid w:val="002F5BCB"/>
    <w:rsid w:val="0030752A"/>
    <w:rsid w:val="003118D3"/>
    <w:rsid w:val="00324ECD"/>
    <w:rsid w:val="0032708F"/>
    <w:rsid w:val="003506EE"/>
    <w:rsid w:val="00352945"/>
    <w:rsid w:val="003547DD"/>
    <w:rsid w:val="003A00AF"/>
    <w:rsid w:val="003A2966"/>
    <w:rsid w:val="003B1E5A"/>
    <w:rsid w:val="003C0598"/>
    <w:rsid w:val="003C392F"/>
    <w:rsid w:val="003E4807"/>
    <w:rsid w:val="003E6827"/>
    <w:rsid w:val="003F2320"/>
    <w:rsid w:val="00402355"/>
    <w:rsid w:val="00406709"/>
    <w:rsid w:val="00406C79"/>
    <w:rsid w:val="004117F2"/>
    <w:rsid w:val="00417377"/>
    <w:rsid w:val="00422735"/>
    <w:rsid w:val="004234D0"/>
    <w:rsid w:val="004236E3"/>
    <w:rsid w:val="00427B84"/>
    <w:rsid w:val="00436E2E"/>
    <w:rsid w:val="00446AE0"/>
    <w:rsid w:val="00454D93"/>
    <w:rsid w:val="0045500C"/>
    <w:rsid w:val="00462D89"/>
    <w:rsid w:val="00471600"/>
    <w:rsid w:val="00473AAF"/>
    <w:rsid w:val="0047415B"/>
    <w:rsid w:val="00490764"/>
    <w:rsid w:val="00491F3B"/>
    <w:rsid w:val="00494FB2"/>
    <w:rsid w:val="00497B0C"/>
    <w:rsid w:val="00497E16"/>
    <w:rsid w:val="004B3DE1"/>
    <w:rsid w:val="004B4644"/>
    <w:rsid w:val="004B4D52"/>
    <w:rsid w:val="004D659D"/>
    <w:rsid w:val="004E3B9B"/>
    <w:rsid w:val="004F08F8"/>
    <w:rsid w:val="004F38A0"/>
    <w:rsid w:val="00503B2C"/>
    <w:rsid w:val="005062D1"/>
    <w:rsid w:val="00514F88"/>
    <w:rsid w:val="0053030C"/>
    <w:rsid w:val="00532290"/>
    <w:rsid w:val="00535D6A"/>
    <w:rsid w:val="0054379C"/>
    <w:rsid w:val="005622C2"/>
    <w:rsid w:val="005632C9"/>
    <w:rsid w:val="00575461"/>
    <w:rsid w:val="005774A0"/>
    <w:rsid w:val="00583307"/>
    <w:rsid w:val="00583ABD"/>
    <w:rsid w:val="00591061"/>
    <w:rsid w:val="005935BB"/>
    <w:rsid w:val="00593B80"/>
    <w:rsid w:val="00594B90"/>
    <w:rsid w:val="005A7E46"/>
    <w:rsid w:val="005B123C"/>
    <w:rsid w:val="005B2133"/>
    <w:rsid w:val="005B58B4"/>
    <w:rsid w:val="005B6BC4"/>
    <w:rsid w:val="005B744A"/>
    <w:rsid w:val="005E3988"/>
    <w:rsid w:val="005E3F5D"/>
    <w:rsid w:val="005E485B"/>
    <w:rsid w:val="005F0209"/>
    <w:rsid w:val="005F166C"/>
    <w:rsid w:val="005F2138"/>
    <w:rsid w:val="006126D6"/>
    <w:rsid w:val="006209C7"/>
    <w:rsid w:val="006308F8"/>
    <w:rsid w:val="00652F49"/>
    <w:rsid w:val="00653F70"/>
    <w:rsid w:val="0065583F"/>
    <w:rsid w:val="006561E6"/>
    <w:rsid w:val="00660D8E"/>
    <w:rsid w:val="0066498D"/>
    <w:rsid w:val="00674063"/>
    <w:rsid w:val="00680549"/>
    <w:rsid w:val="00681F81"/>
    <w:rsid w:val="00690DBB"/>
    <w:rsid w:val="00691A21"/>
    <w:rsid w:val="0069726A"/>
    <w:rsid w:val="006A51EF"/>
    <w:rsid w:val="006B04EA"/>
    <w:rsid w:val="006B47E5"/>
    <w:rsid w:val="006B74E6"/>
    <w:rsid w:val="006D1489"/>
    <w:rsid w:val="006D654B"/>
    <w:rsid w:val="006F27AF"/>
    <w:rsid w:val="006F7A3C"/>
    <w:rsid w:val="00703A08"/>
    <w:rsid w:val="00705C81"/>
    <w:rsid w:val="00715C8A"/>
    <w:rsid w:val="00717F4D"/>
    <w:rsid w:val="00736CCA"/>
    <w:rsid w:val="00740436"/>
    <w:rsid w:val="00744635"/>
    <w:rsid w:val="00755276"/>
    <w:rsid w:val="007556BA"/>
    <w:rsid w:val="0075667B"/>
    <w:rsid w:val="00764FC7"/>
    <w:rsid w:val="007775B6"/>
    <w:rsid w:val="00787788"/>
    <w:rsid w:val="00796ED3"/>
    <w:rsid w:val="007A12C6"/>
    <w:rsid w:val="007A16FE"/>
    <w:rsid w:val="007A1907"/>
    <w:rsid w:val="007B0CD6"/>
    <w:rsid w:val="007B3742"/>
    <w:rsid w:val="007C4861"/>
    <w:rsid w:val="007D5465"/>
    <w:rsid w:val="007E523B"/>
    <w:rsid w:val="007E6270"/>
    <w:rsid w:val="0081271A"/>
    <w:rsid w:val="00812956"/>
    <w:rsid w:val="00825701"/>
    <w:rsid w:val="00830510"/>
    <w:rsid w:val="00831A40"/>
    <w:rsid w:val="00837168"/>
    <w:rsid w:val="00840527"/>
    <w:rsid w:val="008413B1"/>
    <w:rsid w:val="00850B4E"/>
    <w:rsid w:val="008537BA"/>
    <w:rsid w:val="008570AB"/>
    <w:rsid w:val="008627A3"/>
    <w:rsid w:val="00872024"/>
    <w:rsid w:val="00877BA2"/>
    <w:rsid w:val="0088001B"/>
    <w:rsid w:val="00881A6E"/>
    <w:rsid w:val="00891AD2"/>
    <w:rsid w:val="00891CFA"/>
    <w:rsid w:val="00894FB3"/>
    <w:rsid w:val="008A15FC"/>
    <w:rsid w:val="008A5327"/>
    <w:rsid w:val="008B3663"/>
    <w:rsid w:val="008B62C4"/>
    <w:rsid w:val="008C7D7D"/>
    <w:rsid w:val="008D18CC"/>
    <w:rsid w:val="008D569B"/>
    <w:rsid w:val="008E3FA7"/>
    <w:rsid w:val="008E76DD"/>
    <w:rsid w:val="008F7785"/>
    <w:rsid w:val="00900E44"/>
    <w:rsid w:val="0090461F"/>
    <w:rsid w:val="009217A8"/>
    <w:rsid w:val="009230C1"/>
    <w:rsid w:val="00936630"/>
    <w:rsid w:val="00943908"/>
    <w:rsid w:val="00954569"/>
    <w:rsid w:val="009626E1"/>
    <w:rsid w:val="00963104"/>
    <w:rsid w:val="00964804"/>
    <w:rsid w:val="00965B42"/>
    <w:rsid w:val="00966999"/>
    <w:rsid w:val="009715A4"/>
    <w:rsid w:val="00983BAE"/>
    <w:rsid w:val="0099077F"/>
    <w:rsid w:val="009913EE"/>
    <w:rsid w:val="00991A2D"/>
    <w:rsid w:val="00993111"/>
    <w:rsid w:val="009A1666"/>
    <w:rsid w:val="009A1BFF"/>
    <w:rsid w:val="009A2616"/>
    <w:rsid w:val="009A4CC4"/>
    <w:rsid w:val="009A610E"/>
    <w:rsid w:val="009E50D8"/>
    <w:rsid w:val="00A02629"/>
    <w:rsid w:val="00A027F7"/>
    <w:rsid w:val="00A05563"/>
    <w:rsid w:val="00A1268C"/>
    <w:rsid w:val="00A12FF2"/>
    <w:rsid w:val="00A16284"/>
    <w:rsid w:val="00A1643F"/>
    <w:rsid w:val="00A218F8"/>
    <w:rsid w:val="00A23F40"/>
    <w:rsid w:val="00A3249C"/>
    <w:rsid w:val="00A32880"/>
    <w:rsid w:val="00A37D02"/>
    <w:rsid w:val="00A4084C"/>
    <w:rsid w:val="00A4798C"/>
    <w:rsid w:val="00A521F3"/>
    <w:rsid w:val="00A6110F"/>
    <w:rsid w:val="00A62397"/>
    <w:rsid w:val="00A72547"/>
    <w:rsid w:val="00A75E6F"/>
    <w:rsid w:val="00A85CE5"/>
    <w:rsid w:val="00A91D96"/>
    <w:rsid w:val="00AA07A6"/>
    <w:rsid w:val="00AA284C"/>
    <w:rsid w:val="00AA30FB"/>
    <w:rsid w:val="00AA38E6"/>
    <w:rsid w:val="00AA640D"/>
    <w:rsid w:val="00AC1E76"/>
    <w:rsid w:val="00AD193B"/>
    <w:rsid w:val="00AD5075"/>
    <w:rsid w:val="00AD753E"/>
    <w:rsid w:val="00AE7150"/>
    <w:rsid w:val="00AF0866"/>
    <w:rsid w:val="00AF1D50"/>
    <w:rsid w:val="00B1273B"/>
    <w:rsid w:val="00B21754"/>
    <w:rsid w:val="00B22B31"/>
    <w:rsid w:val="00B4534B"/>
    <w:rsid w:val="00B45534"/>
    <w:rsid w:val="00B463B6"/>
    <w:rsid w:val="00B55B69"/>
    <w:rsid w:val="00B56564"/>
    <w:rsid w:val="00B56C9B"/>
    <w:rsid w:val="00B70575"/>
    <w:rsid w:val="00B720F3"/>
    <w:rsid w:val="00B75E2C"/>
    <w:rsid w:val="00B800A6"/>
    <w:rsid w:val="00B91026"/>
    <w:rsid w:val="00B9583C"/>
    <w:rsid w:val="00BA3FF3"/>
    <w:rsid w:val="00BA60FA"/>
    <w:rsid w:val="00BA743A"/>
    <w:rsid w:val="00BB7323"/>
    <w:rsid w:val="00BD1CED"/>
    <w:rsid w:val="00BD6D27"/>
    <w:rsid w:val="00BE1837"/>
    <w:rsid w:val="00C00B18"/>
    <w:rsid w:val="00C03141"/>
    <w:rsid w:val="00C040EB"/>
    <w:rsid w:val="00C20D36"/>
    <w:rsid w:val="00C261A8"/>
    <w:rsid w:val="00C2648C"/>
    <w:rsid w:val="00C36310"/>
    <w:rsid w:val="00C40A29"/>
    <w:rsid w:val="00C42825"/>
    <w:rsid w:val="00C43D3B"/>
    <w:rsid w:val="00C5220A"/>
    <w:rsid w:val="00C57543"/>
    <w:rsid w:val="00C673AF"/>
    <w:rsid w:val="00C7440D"/>
    <w:rsid w:val="00C807D2"/>
    <w:rsid w:val="00C859CB"/>
    <w:rsid w:val="00CB0626"/>
    <w:rsid w:val="00CB5926"/>
    <w:rsid w:val="00CB6E07"/>
    <w:rsid w:val="00CC15F6"/>
    <w:rsid w:val="00CC32A5"/>
    <w:rsid w:val="00CC4918"/>
    <w:rsid w:val="00CD2215"/>
    <w:rsid w:val="00CE0D2A"/>
    <w:rsid w:val="00CE5582"/>
    <w:rsid w:val="00D0166A"/>
    <w:rsid w:val="00D12F6F"/>
    <w:rsid w:val="00D14685"/>
    <w:rsid w:val="00D15031"/>
    <w:rsid w:val="00D2390F"/>
    <w:rsid w:val="00D271B8"/>
    <w:rsid w:val="00D40C37"/>
    <w:rsid w:val="00D44E2A"/>
    <w:rsid w:val="00D46237"/>
    <w:rsid w:val="00D47A5F"/>
    <w:rsid w:val="00D565BF"/>
    <w:rsid w:val="00D675B5"/>
    <w:rsid w:val="00D7183D"/>
    <w:rsid w:val="00DA0B9E"/>
    <w:rsid w:val="00DB0821"/>
    <w:rsid w:val="00DB094B"/>
    <w:rsid w:val="00DB73A6"/>
    <w:rsid w:val="00DC67C1"/>
    <w:rsid w:val="00DD0E9D"/>
    <w:rsid w:val="00DD1BA4"/>
    <w:rsid w:val="00DD42DF"/>
    <w:rsid w:val="00DD76C4"/>
    <w:rsid w:val="00DE04E0"/>
    <w:rsid w:val="00DE1E02"/>
    <w:rsid w:val="00DE5957"/>
    <w:rsid w:val="00DF363C"/>
    <w:rsid w:val="00E0207D"/>
    <w:rsid w:val="00E10EBA"/>
    <w:rsid w:val="00E16E21"/>
    <w:rsid w:val="00E21A85"/>
    <w:rsid w:val="00E22BC6"/>
    <w:rsid w:val="00E2416E"/>
    <w:rsid w:val="00E3666F"/>
    <w:rsid w:val="00E423AB"/>
    <w:rsid w:val="00E54E4F"/>
    <w:rsid w:val="00E66D6F"/>
    <w:rsid w:val="00E736EE"/>
    <w:rsid w:val="00E80D8B"/>
    <w:rsid w:val="00E87337"/>
    <w:rsid w:val="00E91FFA"/>
    <w:rsid w:val="00EA0AF5"/>
    <w:rsid w:val="00EA64AA"/>
    <w:rsid w:val="00EB51DB"/>
    <w:rsid w:val="00EB6179"/>
    <w:rsid w:val="00EB7470"/>
    <w:rsid w:val="00EC3717"/>
    <w:rsid w:val="00EC3A34"/>
    <w:rsid w:val="00ED2CFA"/>
    <w:rsid w:val="00ED3C92"/>
    <w:rsid w:val="00ED66E5"/>
    <w:rsid w:val="00EF01C1"/>
    <w:rsid w:val="00EF349B"/>
    <w:rsid w:val="00EF3C84"/>
    <w:rsid w:val="00EF76B5"/>
    <w:rsid w:val="00F203A9"/>
    <w:rsid w:val="00F456CE"/>
    <w:rsid w:val="00F52936"/>
    <w:rsid w:val="00F52ADD"/>
    <w:rsid w:val="00F548D9"/>
    <w:rsid w:val="00F63D2D"/>
    <w:rsid w:val="00F64F86"/>
    <w:rsid w:val="00F6745D"/>
    <w:rsid w:val="00F75485"/>
    <w:rsid w:val="00F82FB2"/>
    <w:rsid w:val="00F87DB5"/>
    <w:rsid w:val="00F97BE9"/>
    <w:rsid w:val="00FC0DF6"/>
    <w:rsid w:val="00FC3D04"/>
    <w:rsid w:val="00FC62DC"/>
    <w:rsid w:val="00FC756D"/>
    <w:rsid w:val="00FC793D"/>
    <w:rsid w:val="00FD268F"/>
    <w:rsid w:val="00FE7B9A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771D"/>
  <w15:docId w15:val="{B81B0836-BE9B-46BA-90EE-BEC00C4A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9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392F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39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C392F"/>
    <w:rPr>
      <w:rFonts w:ascii="Times New Roman" w:eastAsia="Times New Roman" w:hAnsi="Times New Roman" w:cs="Times New Roman"/>
      <w:spacing w:val="60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C39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3C39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C3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3C392F"/>
    <w:rPr>
      <w:sz w:val="24"/>
      <w:szCs w:val="24"/>
    </w:rPr>
  </w:style>
  <w:style w:type="character" w:styleId="a6">
    <w:name w:val="page number"/>
    <w:basedOn w:val="a0"/>
    <w:uiPriority w:val="99"/>
    <w:rsid w:val="003C392F"/>
  </w:style>
  <w:style w:type="paragraph" w:styleId="a7">
    <w:name w:val="footer"/>
    <w:basedOn w:val="a"/>
    <w:link w:val="a8"/>
    <w:uiPriority w:val="99"/>
    <w:rsid w:val="003C3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39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3C392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3C3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C39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9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3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3C3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3C392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3C392F"/>
    <w:rPr>
      <w:vertAlign w:val="superscript"/>
    </w:rPr>
  </w:style>
  <w:style w:type="paragraph" w:customStyle="1" w:styleId="ConsPlusCell">
    <w:name w:val="ConsPlusCell"/>
    <w:uiPriority w:val="99"/>
    <w:rsid w:val="003C3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4z0">
    <w:name w:val="WW8Num4z0"/>
    <w:uiPriority w:val="99"/>
    <w:rsid w:val="003C392F"/>
    <w:rPr>
      <w:rFonts w:ascii="Symbol" w:hAnsi="Symbol" w:cs="Symbol"/>
    </w:rPr>
  </w:style>
  <w:style w:type="paragraph" w:customStyle="1" w:styleId="ae">
    <w:name w:val="Знак Знак Знак 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uiPriority w:val="99"/>
    <w:rsid w:val="003C392F"/>
  </w:style>
  <w:style w:type="paragraph" w:customStyle="1" w:styleId="11">
    <w:name w:val="1 Знак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3C392F"/>
  </w:style>
  <w:style w:type="paragraph" w:styleId="af">
    <w:name w:val="Balloon Text"/>
    <w:basedOn w:val="a"/>
    <w:link w:val="af0"/>
    <w:uiPriority w:val="99"/>
    <w:semiHidden/>
    <w:rsid w:val="003C39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39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3C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39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rsid w:val="003C39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3C39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3">
    <w:name w:val="Гипертекстовая ссылка"/>
    <w:uiPriority w:val="99"/>
    <w:rsid w:val="003C392F"/>
    <w:rPr>
      <w:color w:val="auto"/>
    </w:rPr>
  </w:style>
  <w:style w:type="paragraph" w:styleId="af4">
    <w:name w:val="Normal (Web)"/>
    <w:basedOn w:val="a"/>
    <w:uiPriority w:val="99"/>
    <w:rsid w:val="003C392F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endnote text"/>
    <w:basedOn w:val="a"/>
    <w:link w:val="af6"/>
    <w:uiPriority w:val="99"/>
    <w:semiHidden/>
    <w:rsid w:val="003C392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rsid w:val="003C392F"/>
    <w:rPr>
      <w:vertAlign w:val="superscript"/>
    </w:rPr>
  </w:style>
  <w:style w:type="paragraph" w:customStyle="1" w:styleId="8">
    <w:name w:val="Знак Знак8 Знак Знак Знак Знак Знак Знак Знак Знак"/>
    <w:basedOn w:val="a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iPriority w:val="99"/>
    <w:semiHidden/>
    <w:rsid w:val="003C392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3C392F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3C392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C39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0">
    <w:name w:val="Знак1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0">
    <w:name w:val="Знак Знак8 Знак Знак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">
    <w:name w:val="Знак Знак8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0">
    <w:name w:val="Знак Знак8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1">
    <w:name w:val="Знак Знак8 Знак Знак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2">
    <w:name w:val="Знак Знак8 Знак Знак Знак Знак Знак Знак Знак Знак2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3">
    <w:name w:val="Знак Знак8 Знак Знак Знак Знак Знак Знак Знак Знак3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4">
    <w:name w:val="Знак Знак8 Знак Знак Знак Знак Знак Знак Знак Знак4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aliases w:val="List Paragraph,Num Bullet 1,Bullet Number,Индексы,Абзац списка11,ПАРАГРАФ"/>
    <w:basedOn w:val="a"/>
    <w:link w:val="afd"/>
    <w:qFormat/>
    <w:rsid w:val="003C392F"/>
    <w:pPr>
      <w:ind w:left="720"/>
      <w:contextualSpacing/>
    </w:pPr>
  </w:style>
  <w:style w:type="character" w:customStyle="1" w:styleId="afd">
    <w:name w:val="Абзац списка Знак"/>
    <w:aliases w:val="Num Bullet 1 Знак,Bullet Number Знак,Индексы Знак"/>
    <w:link w:val="13"/>
    <w:locked/>
    <w:rsid w:val="003C392F"/>
    <w:rPr>
      <w:rFonts w:ascii="Times New Roman" w:eastAsia="Times New Roman" w:hAnsi="Times New Roman" w:cs="Times New Roman"/>
      <w:sz w:val="28"/>
      <w:szCs w:val="28"/>
    </w:rPr>
  </w:style>
  <w:style w:type="character" w:styleId="afe">
    <w:name w:val="FollowedHyperlink"/>
    <w:basedOn w:val="a0"/>
    <w:uiPriority w:val="99"/>
    <w:semiHidden/>
    <w:unhideWhenUsed/>
    <w:rsid w:val="00CB5926"/>
    <w:rPr>
      <w:color w:val="800080"/>
      <w:u w:val="single"/>
    </w:rPr>
  </w:style>
  <w:style w:type="paragraph" w:customStyle="1" w:styleId="msonormal0">
    <w:name w:val="msonormal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B592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CB5926"/>
    <w:pPr>
      <w:spacing w:before="100" w:beforeAutospacing="1" w:after="100" w:afterAutospacing="1"/>
    </w:pPr>
    <w:rPr>
      <w:color w:val="800080"/>
      <w:sz w:val="24"/>
      <w:szCs w:val="24"/>
    </w:rPr>
  </w:style>
  <w:style w:type="paragraph" w:customStyle="1" w:styleId="xl70">
    <w:name w:val="xl7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B5926"/>
    <w:pPr>
      <w:spacing w:before="100" w:beforeAutospacing="1" w:after="100" w:afterAutospacing="1"/>
    </w:pPr>
  </w:style>
  <w:style w:type="paragraph" w:customStyle="1" w:styleId="xl79">
    <w:name w:val="xl79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CB592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CB59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CB59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CB5926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f">
    <w:name w:val="List Paragraph"/>
    <w:basedOn w:val="a"/>
    <w:qFormat/>
    <w:rsid w:val="008D569B"/>
    <w:pPr>
      <w:ind w:left="720"/>
      <w:contextualSpacing/>
    </w:pPr>
  </w:style>
  <w:style w:type="paragraph" w:styleId="9">
    <w:name w:val="toc 9"/>
    <w:basedOn w:val="a"/>
    <w:next w:val="a"/>
    <w:autoRedefine/>
    <w:semiHidden/>
    <w:rsid w:val="00787788"/>
    <w:pPr>
      <w:ind w:left="2240"/>
    </w:pPr>
    <w:rPr>
      <w:szCs w:val="21"/>
    </w:rPr>
  </w:style>
  <w:style w:type="character" w:styleId="aff0">
    <w:name w:val="Strong"/>
    <w:basedOn w:val="a0"/>
    <w:qFormat/>
    <w:rsid w:val="00111089"/>
    <w:rPr>
      <w:b/>
      <w:bCs/>
    </w:rPr>
  </w:style>
  <w:style w:type="character" w:customStyle="1" w:styleId="fontstyle01">
    <w:name w:val="fontstyle01"/>
    <w:basedOn w:val="a0"/>
    <w:rsid w:val="00CC15F6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21">
    <w:name w:val="Основной текст (2)_"/>
    <w:link w:val="22"/>
    <w:rsid w:val="0012521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521A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ff1">
    <w:name w:val="No Spacing"/>
    <w:link w:val="aff2"/>
    <w:uiPriority w:val="1"/>
    <w:qFormat/>
    <w:rsid w:val="00C428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rsid w:val="00C42825"/>
    <w:rPr>
      <w:rFonts w:ascii="Calibri" w:eastAsia="Times New Roman" w:hAnsi="Calibri" w:cs="Times New Roman"/>
    </w:rPr>
  </w:style>
  <w:style w:type="paragraph" w:customStyle="1" w:styleId="aff3">
    <w:name w:val="Подпись к картинке"/>
    <w:rsid w:val="00D7183D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character" w:customStyle="1" w:styleId="aff4">
    <w:name w:val="Основной текст с отступом Знак"/>
    <w:link w:val="aff5"/>
    <w:rsid w:val="00A1268C"/>
    <w:rPr>
      <w:sz w:val="24"/>
      <w:szCs w:val="24"/>
    </w:rPr>
  </w:style>
  <w:style w:type="paragraph" w:styleId="aff5">
    <w:name w:val="Body Text Indent"/>
    <w:basedOn w:val="a"/>
    <w:link w:val="aff4"/>
    <w:unhideWhenUsed/>
    <w:rsid w:val="00A1268C"/>
    <w:pPr>
      <w:spacing w:after="120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A126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5">
    <w:name w:val="Основной текст Знак1"/>
    <w:uiPriority w:val="99"/>
    <w:rsid w:val="00A1268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EDD089BEA45C507A361B16E14797A3EECF97D77ABB6B2978CE349A90E5368564C9BC1D1A097FD7890CDCDtFKFL" TargetMode="Externa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33090-8B95-4CFB-901F-14A025F2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30</Pages>
  <Words>4703</Words>
  <Characters>26812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89</cp:revision>
  <cp:lastPrinted>2024-10-03T10:52:00Z</cp:lastPrinted>
  <dcterms:created xsi:type="dcterms:W3CDTF">2024-09-06T09:20:00Z</dcterms:created>
  <dcterms:modified xsi:type="dcterms:W3CDTF">2024-11-05T12:58:00Z</dcterms:modified>
</cp:coreProperties>
</file>