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7" w:rsidRPr="002863AE" w:rsidRDefault="00DE507D" w:rsidP="00DE507D">
      <w:pPr>
        <w:spacing w:after="0" w:line="276" w:lineRule="auto"/>
        <w:ind w:left="6521"/>
        <w:jc w:val="right"/>
        <w:rPr>
          <w:rFonts w:ascii="Times New Roman" w:hAnsi="Times New Roman"/>
          <w:b/>
          <w:sz w:val="40"/>
        </w:rPr>
      </w:pPr>
      <w:r w:rsidRPr="002863AE">
        <w:rPr>
          <w:rFonts w:ascii="Times New Roman" w:hAnsi="Times New Roman"/>
          <w:sz w:val="28"/>
        </w:rPr>
        <w:t>ПРОЕКТ</w:t>
      </w:r>
    </w:p>
    <w:p w:rsidR="00747D67" w:rsidRPr="002863AE" w:rsidRDefault="00747D67">
      <w:pPr>
        <w:tabs>
          <w:tab w:val="left" w:pos="284"/>
        </w:tabs>
        <w:spacing w:after="0" w:line="240" w:lineRule="auto"/>
        <w:ind w:left="6379"/>
        <w:jc w:val="right"/>
        <w:rPr>
          <w:rFonts w:ascii="Times New Roman" w:hAnsi="Times New Roman"/>
          <w:sz w:val="28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Pr="002863AE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Pr="002863AE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B65300" w:rsidRPr="002863AE" w:rsidRDefault="00B65300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Pr="002863AE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Pr="002863AE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63AE">
        <w:rPr>
          <w:rFonts w:ascii="Times New Roman" w:hAnsi="Times New Roman"/>
          <w:b/>
          <w:sz w:val="28"/>
        </w:rPr>
        <w:t xml:space="preserve">ПРАВИЛА ЗЕМЛЕПОЛЬЗОВАНИЯ И ЗАСТРОЙКИ </w:t>
      </w:r>
    </w:p>
    <w:p w:rsidR="00B65300" w:rsidRPr="002863AE" w:rsidRDefault="00B65300" w:rsidP="00B653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63AE">
        <w:rPr>
          <w:rFonts w:ascii="Times New Roman" w:hAnsi="Times New Roman"/>
          <w:b/>
          <w:sz w:val="28"/>
        </w:rPr>
        <w:t>Сокольского муниципального округа Вологодской области</w:t>
      </w:r>
    </w:p>
    <w:p w:rsidR="00B65300" w:rsidRPr="002863AE" w:rsidRDefault="00B65300" w:rsidP="00B653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63AE">
        <w:rPr>
          <w:rFonts w:ascii="Times New Roman" w:hAnsi="Times New Roman"/>
          <w:b/>
          <w:sz w:val="28"/>
        </w:rPr>
        <w:t xml:space="preserve">применительно к территории в границах </w:t>
      </w:r>
      <w:r w:rsidR="006A529C" w:rsidRPr="002863AE"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 w:rsidR="006A529C" w:rsidRPr="002863AE">
        <w:rPr>
          <w:rFonts w:ascii="Times New Roman" w:hAnsi="Times New Roman"/>
          <w:b/>
          <w:sz w:val="28"/>
        </w:rPr>
        <w:t>Биряковское</w:t>
      </w:r>
      <w:proofErr w:type="spellEnd"/>
      <w:r w:rsidR="006A529C" w:rsidRPr="002863AE">
        <w:rPr>
          <w:rFonts w:ascii="Times New Roman" w:hAnsi="Times New Roman"/>
          <w:b/>
          <w:sz w:val="28"/>
        </w:rPr>
        <w:t xml:space="preserve"> </w:t>
      </w:r>
      <w:r w:rsidRPr="002863AE">
        <w:rPr>
          <w:rFonts w:ascii="Times New Roman" w:hAnsi="Times New Roman"/>
          <w:b/>
          <w:sz w:val="28"/>
        </w:rPr>
        <w:t>Сокольского муниципального района, существовавшего до преобразования его в округ</w:t>
      </w:r>
    </w:p>
    <w:p w:rsidR="00747D67" w:rsidRPr="002863AE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63AE">
        <w:rPr>
          <w:rFonts w:ascii="Times New Roman" w:hAnsi="Times New Roman"/>
          <w:b/>
          <w:sz w:val="28"/>
        </w:rPr>
        <w:t xml:space="preserve"> </w:t>
      </w: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Pr="002863AE" w:rsidRDefault="007C6539">
      <w:pPr>
        <w:jc w:val="center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Порядок применения правил землепользования и застройки </w:t>
      </w:r>
      <w:r w:rsidRPr="002863AE">
        <w:rPr>
          <w:rFonts w:ascii="Times New Roman" w:hAnsi="Times New Roman"/>
          <w:sz w:val="28"/>
        </w:rPr>
        <w:br/>
        <w:t>и внесения в них изменений</w:t>
      </w: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Pr="002863AE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Pr="002863AE" w:rsidRDefault="00747D67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747D67" w:rsidRPr="002863AE" w:rsidRDefault="00747D67">
      <w:pPr>
        <w:spacing w:after="0" w:line="240" w:lineRule="auto"/>
        <w:jc w:val="both"/>
        <w:rPr>
          <w:rFonts w:ascii="Times New Roman" w:hAnsi="Times New Roman"/>
          <w:sz w:val="32"/>
          <w:u w:val="single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DE507D" w:rsidRPr="002863AE" w:rsidRDefault="00DE507D">
      <w:pPr>
        <w:spacing w:after="0" w:line="240" w:lineRule="auto"/>
        <w:rPr>
          <w:rFonts w:ascii="Times New Roman" w:hAnsi="Times New Roman"/>
          <w:sz w:val="24"/>
        </w:rPr>
      </w:pPr>
    </w:p>
    <w:p w:rsidR="00747D67" w:rsidRPr="002863AE" w:rsidRDefault="00747D67">
      <w:pPr>
        <w:spacing w:after="0" w:line="240" w:lineRule="auto"/>
        <w:rPr>
          <w:rFonts w:ascii="Times New Roman" w:hAnsi="Times New Roman"/>
          <w:sz w:val="24"/>
        </w:rPr>
      </w:pPr>
    </w:p>
    <w:p w:rsidR="00747D67" w:rsidRPr="002863AE" w:rsidRDefault="00747D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Pr="002863AE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E507D" w:rsidRPr="002863AE" w:rsidRDefault="007C6539" w:rsidP="00FD526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Вологда</w:t>
      </w:r>
    </w:p>
    <w:p w:rsidR="00DE507D" w:rsidRPr="002863AE" w:rsidRDefault="00DE507D">
      <w:pPr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br w:type="page"/>
      </w:r>
    </w:p>
    <w:p w:rsidR="00747D67" w:rsidRPr="002863AE" w:rsidRDefault="007C6539">
      <w:pPr>
        <w:jc w:val="center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lastRenderedPageBreak/>
        <w:t>СОДЕРЖАНИЕ</w:t>
      </w:r>
    </w:p>
    <w:p w:rsidR="00835C41" w:rsidRPr="00835C41" w:rsidRDefault="00747D67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r w:rsidRPr="00835C41">
        <w:rPr>
          <w:b w:val="0"/>
          <w:szCs w:val="24"/>
        </w:rPr>
        <w:fldChar w:fldCharType="begin"/>
      </w:r>
      <w:r w:rsidR="007C6539" w:rsidRPr="00835C41">
        <w:rPr>
          <w:b w:val="0"/>
          <w:szCs w:val="24"/>
        </w:rPr>
        <w:instrText>TOC \h \z \u \o "1-3"</w:instrText>
      </w:r>
      <w:r w:rsidRPr="00835C41">
        <w:rPr>
          <w:b w:val="0"/>
          <w:szCs w:val="24"/>
        </w:rPr>
        <w:fldChar w:fldCharType="separate"/>
      </w:r>
      <w:hyperlink w:anchor="_Toc183774776" w:history="1">
        <w:r w:rsidR="00835C41" w:rsidRPr="00835C41">
          <w:rPr>
            <w:rStyle w:val="ab"/>
            <w:b w:val="0"/>
            <w:noProof/>
            <w:szCs w:val="24"/>
          </w:rPr>
          <w:t>Раздел 1. Общие положения</w:t>
        </w:r>
        <w:r w:rsidR="00835C41" w:rsidRPr="00835C41">
          <w:rPr>
            <w:b w:val="0"/>
            <w:noProof/>
            <w:webHidden/>
            <w:szCs w:val="24"/>
          </w:rPr>
          <w:tab/>
        </w:r>
        <w:r w:rsidR="00835C41" w:rsidRPr="00835C41">
          <w:rPr>
            <w:b w:val="0"/>
            <w:noProof/>
            <w:webHidden/>
            <w:szCs w:val="24"/>
          </w:rPr>
          <w:fldChar w:fldCharType="begin"/>
        </w:r>
        <w:r w:rsidR="00835C41" w:rsidRPr="00835C41">
          <w:rPr>
            <w:b w:val="0"/>
            <w:noProof/>
            <w:webHidden/>
            <w:szCs w:val="24"/>
          </w:rPr>
          <w:instrText xml:space="preserve"> PAGEREF _Toc183774776 \h </w:instrText>
        </w:r>
        <w:r w:rsidR="00835C41" w:rsidRPr="00835C41">
          <w:rPr>
            <w:b w:val="0"/>
            <w:noProof/>
            <w:webHidden/>
            <w:szCs w:val="24"/>
          </w:rPr>
        </w:r>
        <w:r w:rsidR="00835C41"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3</w:t>
        </w:r>
        <w:r w:rsidR="00835C41"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77" w:history="1">
        <w:r w:rsidRPr="00835C41">
          <w:rPr>
            <w:rStyle w:val="ab"/>
            <w:b w:val="0"/>
            <w:noProof/>
            <w:szCs w:val="24"/>
          </w:rPr>
          <w:t>Глава 1. Введение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_Toc183774777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3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78" w:history="1">
        <w:r w:rsidRPr="00835C41">
          <w:rPr>
            <w:rStyle w:val="ab"/>
            <w:b w:val="0"/>
            <w:noProof/>
            <w:szCs w:val="24"/>
          </w:rPr>
          <w:t>Глава 2. Открытость и доступность  информации о правилах землепользования и застройки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_Toc183774778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4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79" w:history="1">
        <w:r w:rsidRPr="00835C41">
          <w:rPr>
            <w:rStyle w:val="ab"/>
            <w:b w:val="0"/>
            <w:noProof/>
            <w:szCs w:val="24"/>
          </w:rPr>
          <w:t>Глава 3. Состав Правил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_Toc183774779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5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80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2. Пол</w:t>
        </w:r>
        <w:bookmarkStart w:id="0" w:name="_GoBack"/>
        <w:bookmarkEnd w:id="0"/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ожения о регулировании градостроительного зонирования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_Toc183774780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81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Глава 4. Полномочия исполнительных органов области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_Toc183774781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2" w:history="1">
        <w:r w:rsidRPr="00835C41">
          <w:rPr>
            <w:rStyle w:val="ab"/>
            <w:b w:val="0"/>
            <w:noProof/>
            <w:szCs w:val="24"/>
          </w:rPr>
          <w:t>Глава 5. Полномочия органов местного самоуправления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_Toc183774782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7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83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_Toc183774783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4" w:history="1">
        <w:r w:rsidRPr="00835C41">
          <w:rPr>
            <w:rStyle w:val="ab"/>
            <w:b w:val="0"/>
            <w:noProof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_Toc183774784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7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5" w:history="1">
        <w:r w:rsidRPr="00835C41">
          <w:rPr>
            <w:rStyle w:val="ab"/>
            <w:b w:val="0"/>
            <w:noProof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_Toc183774785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8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6" w:history="1">
        <w:r w:rsidRPr="00835C41">
          <w:rPr>
            <w:rStyle w:val="ab"/>
            <w:b w:val="0"/>
            <w:noProof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_Toc183774786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8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7" w:history="1">
        <w:r w:rsidRPr="00835C41">
          <w:rPr>
            <w:rStyle w:val="ab"/>
            <w:b w:val="0"/>
            <w:noProof/>
            <w:szCs w:val="24"/>
          </w:rPr>
  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_Toc183774787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9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88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4. Положения о подготовке документации по планировке территорий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_Toc183774788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11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89" w:history="1">
        <w:r w:rsidRPr="00835C41">
          <w:rPr>
            <w:rStyle w:val="ab"/>
            <w:b w:val="0"/>
            <w:noProof/>
            <w:szCs w:val="24"/>
          </w:rPr>
          <w:t>Глава 10. Подготовка документации по планировке территории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_Toc183774789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11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90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_Toc183774790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91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_Toc183774791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92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6. Положения о внесении изменений в правила  землепользования и застройки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_Toc183774792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93" w:history="1">
        <w:r w:rsidRPr="00835C41">
          <w:rPr>
            <w:rStyle w:val="ab"/>
            <w:b w:val="0"/>
            <w:noProof/>
            <w:szCs w:val="24"/>
          </w:rPr>
          <w:t>Глава 12. Внесение изменений в Правила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_Toc183774793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13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774794" w:history="1">
        <w:r w:rsidRPr="00835C41">
          <w:rPr>
            <w:rStyle w:val="ab"/>
            <w:rFonts w:ascii="Times New Roman" w:hAnsi="Times New Roman"/>
            <w:i w:val="0"/>
            <w:noProof/>
            <w:sz w:val="24"/>
            <w:szCs w:val="24"/>
          </w:rPr>
          <w:t>Раздел 7. Положения о регулировании иных вопросов  землепользования и застройки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_Toc183774794 \h </w:instrTex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F55CBC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835C4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95" w:history="1">
        <w:r w:rsidRPr="00835C41">
          <w:rPr>
            <w:rStyle w:val="ab"/>
            <w:b w:val="0"/>
            <w:noProof/>
            <w:szCs w:val="24"/>
          </w:rPr>
          <w:t>Глава 13. Требования к архитектурно-градостроительному облику объектов капитального строительства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_Toc183774795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13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96" w:history="1">
        <w:r w:rsidRPr="00835C41">
          <w:rPr>
            <w:rStyle w:val="ab"/>
            <w:b w:val="0"/>
            <w:noProof/>
            <w:szCs w:val="24"/>
          </w:rPr>
          <w:t>Глава 14. Иные вопросы землепользования и застройки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_Toc183774796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14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835C41" w:rsidRPr="00835C41" w:rsidRDefault="00835C41" w:rsidP="00835C41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3774797" w:history="1">
        <w:r w:rsidRPr="00835C41">
          <w:rPr>
            <w:rStyle w:val="ab"/>
            <w:b w:val="0"/>
            <w:noProof/>
            <w:szCs w:val="24"/>
          </w:rPr>
          <w:t>Глава 15. Ответственность за нарушение Правил</w:t>
        </w:r>
        <w:r w:rsidRPr="00835C41">
          <w:rPr>
            <w:b w:val="0"/>
            <w:noProof/>
            <w:webHidden/>
            <w:szCs w:val="24"/>
          </w:rPr>
          <w:tab/>
        </w:r>
        <w:r w:rsidRPr="00835C41">
          <w:rPr>
            <w:b w:val="0"/>
            <w:noProof/>
            <w:webHidden/>
            <w:szCs w:val="24"/>
          </w:rPr>
          <w:fldChar w:fldCharType="begin"/>
        </w:r>
        <w:r w:rsidRPr="00835C41">
          <w:rPr>
            <w:b w:val="0"/>
            <w:noProof/>
            <w:webHidden/>
            <w:szCs w:val="24"/>
          </w:rPr>
          <w:instrText xml:space="preserve"> PAGEREF _Toc183774797 \h </w:instrText>
        </w:r>
        <w:r w:rsidRPr="00835C41">
          <w:rPr>
            <w:b w:val="0"/>
            <w:noProof/>
            <w:webHidden/>
            <w:szCs w:val="24"/>
          </w:rPr>
        </w:r>
        <w:r w:rsidRPr="00835C41">
          <w:rPr>
            <w:b w:val="0"/>
            <w:noProof/>
            <w:webHidden/>
            <w:szCs w:val="24"/>
          </w:rPr>
          <w:fldChar w:fldCharType="separate"/>
        </w:r>
        <w:r w:rsidR="00F55CBC">
          <w:rPr>
            <w:b w:val="0"/>
            <w:noProof/>
            <w:webHidden/>
            <w:szCs w:val="24"/>
          </w:rPr>
          <w:t>14</w:t>
        </w:r>
        <w:r w:rsidRPr="00835C41">
          <w:rPr>
            <w:b w:val="0"/>
            <w:noProof/>
            <w:webHidden/>
            <w:szCs w:val="24"/>
          </w:rPr>
          <w:fldChar w:fldCharType="end"/>
        </w:r>
      </w:hyperlink>
    </w:p>
    <w:p w:rsidR="00747D67" w:rsidRPr="002863AE" w:rsidRDefault="00747D67" w:rsidP="00835C41">
      <w:pPr>
        <w:tabs>
          <w:tab w:val="right" w:leader="dot" w:pos="10065"/>
        </w:tabs>
        <w:spacing w:line="240" w:lineRule="auto"/>
      </w:pPr>
      <w:r w:rsidRPr="00835C41">
        <w:rPr>
          <w:rFonts w:ascii="Times New Roman" w:hAnsi="Times New Roman"/>
          <w:sz w:val="24"/>
          <w:szCs w:val="24"/>
        </w:rPr>
        <w:fldChar w:fldCharType="end"/>
      </w:r>
    </w:p>
    <w:p w:rsidR="00747D67" w:rsidRPr="002863AE" w:rsidRDefault="007C6539">
      <w:pPr>
        <w:keepNext/>
        <w:tabs>
          <w:tab w:val="left" w:pos="0"/>
          <w:tab w:val="left" w:pos="142"/>
          <w:tab w:val="right" w:leader="dot" w:pos="10065"/>
          <w:tab w:val="right" w:leader="dot" w:pos="10206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br w:type="page"/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1" w:name="_Toc183774776"/>
      <w:r w:rsidRPr="002863AE">
        <w:rPr>
          <w:rFonts w:ascii="Times New Roman" w:hAnsi="Times New Roman"/>
          <w:b/>
          <w:sz w:val="28"/>
        </w:rPr>
        <w:lastRenderedPageBreak/>
        <w:t>Раздел 1. Общие положения</w:t>
      </w:r>
      <w:bookmarkEnd w:id="1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2" w:name="_Toc183774777"/>
      <w:r w:rsidRPr="002863AE">
        <w:rPr>
          <w:rFonts w:ascii="Times New Roman" w:hAnsi="Times New Roman"/>
          <w:b/>
          <w:sz w:val="28"/>
        </w:rPr>
        <w:t>Глава 1. Введение</w:t>
      </w:r>
      <w:bookmarkEnd w:id="2"/>
    </w:p>
    <w:p w:rsidR="00747D67" w:rsidRPr="002863AE" w:rsidRDefault="007C6539" w:rsidP="006A529C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 xml:space="preserve">Правила землепользования и застройки Сокольского муниципального округа Вологодской области </w:t>
      </w:r>
      <w:r w:rsidR="00B65300" w:rsidRPr="002863AE">
        <w:rPr>
          <w:rFonts w:ascii="Times New Roman" w:hAnsi="Times New Roman"/>
          <w:sz w:val="28"/>
        </w:rPr>
        <w:t xml:space="preserve">применительно к территории в границах </w:t>
      </w:r>
      <w:r w:rsidR="006A529C" w:rsidRPr="002863AE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Биряковское</w:t>
      </w:r>
      <w:proofErr w:type="spellEnd"/>
      <w:r w:rsidR="00B65300" w:rsidRPr="002863AE">
        <w:rPr>
          <w:rFonts w:ascii="Times New Roman" w:hAnsi="Times New Roman"/>
          <w:sz w:val="28"/>
        </w:rPr>
        <w:t xml:space="preserve"> Сокольского муниципального района, существовавшего до преобразования его в округ</w:t>
      </w:r>
      <w:r w:rsidRPr="002863AE">
        <w:rPr>
          <w:rFonts w:ascii="Times New Roman" w:hAnsi="Times New Roman"/>
          <w:sz w:val="28"/>
        </w:rPr>
        <w:t xml:space="preserve"> (далее соответственно – правила землепользования и застройки, Правила) являются документом градостроительного зонирования, которым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  <w:proofErr w:type="gramEnd"/>
    </w:p>
    <w:p w:rsidR="00747D67" w:rsidRPr="002863AE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Правила разрабатываются в целях: </w:t>
      </w:r>
    </w:p>
    <w:p w:rsidR="00747D67" w:rsidRPr="002863AE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747D67" w:rsidRPr="002863AE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создания условий для планировки территорий муниципальных образований области;</w:t>
      </w:r>
    </w:p>
    <w:p w:rsidR="00747D67" w:rsidRPr="002863AE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47D67" w:rsidRPr="002863AE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47D67" w:rsidRPr="002863AE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 xml:space="preserve">Правила разработаны на основании </w:t>
      </w:r>
      <w:r w:rsidR="00B65300" w:rsidRPr="002863AE">
        <w:rPr>
          <w:rFonts w:ascii="Times New Roman" w:hAnsi="Times New Roman"/>
          <w:sz w:val="28"/>
        </w:rPr>
        <w:t xml:space="preserve">приказа Комитета градостроительства и архитектуры области </w:t>
      </w:r>
      <w:r w:rsidR="006A529C" w:rsidRPr="002863AE">
        <w:rPr>
          <w:rFonts w:ascii="Times New Roman" w:hAnsi="Times New Roman"/>
          <w:sz w:val="28"/>
        </w:rPr>
        <w:t>от 2 июля 2019 года № 110</w:t>
      </w:r>
      <w:r w:rsidR="00B65300" w:rsidRPr="002863AE">
        <w:rPr>
          <w:rFonts w:ascii="Times New Roman" w:hAnsi="Times New Roman"/>
          <w:sz w:val="28"/>
        </w:rPr>
        <w:t xml:space="preserve"> «О подготовке проекта правил землепользования и застройки сельско</w:t>
      </w:r>
      <w:r w:rsidR="006A529C" w:rsidRPr="002863AE">
        <w:rPr>
          <w:rFonts w:ascii="Times New Roman" w:hAnsi="Times New Roman"/>
          <w:sz w:val="28"/>
        </w:rPr>
        <w:t>го</w:t>
      </w:r>
      <w:r w:rsidR="00B65300" w:rsidRPr="002863AE">
        <w:rPr>
          <w:rFonts w:ascii="Times New Roman" w:hAnsi="Times New Roman"/>
          <w:sz w:val="28"/>
        </w:rPr>
        <w:t xml:space="preserve"> поселени</w:t>
      </w:r>
      <w:r w:rsidR="006A529C" w:rsidRPr="002863AE">
        <w:rPr>
          <w:rFonts w:ascii="Times New Roman" w:hAnsi="Times New Roman"/>
          <w:sz w:val="28"/>
        </w:rPr>
        <w:t>я</w:t>
      </w:r>
      <w:r w:rsidR="00B65300" w:rsidRPr="002863AE">
        <w:rPr>
          <w:rFonts w:ascii="Times New Roman" w:hAnsi="Times New Roman"/>
          <w:sz w:val="28"/>
        </w:rPr>
        <w:t xml:space="preserve">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Биряковское</w:t>
      </w:r>
      <w:proofErr w:type="spellEnd"/>
      <w:r w:rsidR="006A529C" w:rsidRPr="002863AE">
        <w:rPr>
          <w:rFonts w:ascii="Times New Roman" w:hAnsi="Times New Roman"/>
          <w:sz w:val="28"/>
        </w:rPr>
        <w:t xml:space="preserve"> </w:t>
      </w:r>
      <w:r w:rsidR="00B65300" w:rsidRPr="002863AE">
        <w:rPr>
          <w:rFonts w:ascii="Times New Roman" w:hAnsi="Times New Roman"/>
          <w:sz w:val="28"/>
        </w:rPr>
        <w:t xml:space="preserve">Сокольского муниципального района Вологодской области», </w:t>
      </w:r>
      <w:r w:rsidR="006A529C" w:rsidRPr="002863AE">
        <w:rPr>
          <w:rFonts w:ascii="Times New Roman" w:hAnsi="Times New Roman"/>
          <w:sz w:val="28"/>
        </w:rPr>
        <w:t>распоряжения Департамента имущественных отношений и градостроительной деятельности области от 17 сентября 2024 года № 1901-р «О подготовке проекта внесения изменений в правила землепользования и застройки Сокольского муниципального округа Вологодской области</w:t>
      </w:r>
      <w:proofErr w:type="gramEnd"/>
      <w:r w:rsidR="006A529C" w:rsidRPr="002863AE">
        <w:rPr>
          <w:rFonts w:ascii="Times New Roman" w:hAnsi="Times New Roman"/>
          <w:sz w:val="28"/>
        </w:rPr>
        <w:t xml:space="preserve"> </w:t>
      </w:r>
      <w:proofErr w:type="gramStart"/>
      <w:r w:rsidR="006A529C" w:rsidRPr="002863AE">
        <w:rPr>
          <w:rFonts w:ascii="Times New Roman" w:hAnsi="Times New Roman"/>
          <w:sz w:val="28"/>
        </w:rPr>
        <w:t xml:space="preserve">применительно к территории в границах сельского поселения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Биряковское</w:t>
      </w:r>
      <w:proofErr w:type="spellEnd"/>
      <w:r w:rsidR="006A529C" w:rsidRPr="002863AE">
        <w:rPr>
          <w:rFonts w:ascii="Times New Roman" w:hAnsi="Times New Roman"/>
          <w:sz w:val="28"/>
        </w:rPr>
        <w:t xml:space="preserve"> Сокольского муниципального района, существовавшего до преобразования его в округ»</w:t>
      </w:r>
      <w:r w:rsidR="00B65300" w:rsidRPr="002863AE">
        <w:rPr>
          <w:rFonts w:ascii="Times New Roman" w:hAnsi="Times New Roman"/>
          <w:sz w:val="28"/>
        </w:rPr>
        <w:t xml:space="preserve">, </w:t>
      </w:r>
      <w:r w:rsidRPr="002863AE">
        <w:rPr>
          <w:rFonts w:ascii="Times New Roman" w:hAnsi="Times New Roman"/>
          <w:sz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 131-ФЗ), законами области от 1 мая 2006 года № 1446-ОЗ «О регулировании градостроительной</w:t>
      </w:r>
      <w:proofErr w:type="gramEnd"/>
      <w:r w:rsidRPr="002863AE">
        <w:rPr>
          <w:rFonts w:ascii="Times New Roman" w:hAnsi="Times New Roman"/>
          <w:sz w:val="28"/>
        </w:rPr>
        <w:t xml:space="preserve">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приказом Росреестра от 10 ноября 2020 года № </w:t>
      </w:r>
      <w:proofErr w:type="gramStart"/>
      <w:r w:rsidRPr="002863AE">
        <w:rPr>
          <w:rFonts w:ascii="Times New Roman" w:hAnsi="Times New Roman"/>
          <w:sz w:val="28"/>
        </w:rPr>
        <w:t>П</w:t>
      </w:r>
      <w:proofErr w:type="gramEnd"/>
      <w:r w:rsidRPr="002863AE">
        <w:rPr>
          <w:rFonts w:ascii="Times New Roman" w:hAnsi="Times New Roman"/>
          <w:sz w:val="28"/>
        </w:rPr>
        <w:t xml:space="preserve">/0412 «Об утверждении классификатора видов разрешенного использования земельных участков», постановлением Правительства области от 1 </w:t>
      </w:r>
      <w:r w:rsidRPr="002863AE">
        <w:rPr>
          <w:rFonts w:ascii="Times New Roman" w:hAnsi="Times New Roman"/>
          <w:sz w:val="28"/>
        </w:rPr>
        <w:lastRenderedPageBreak/>
        <w:t xml:space="preserve">октября 2018 года № 856 «Об утверждении планов-графиков подготовки </w:t>
      </w:r>
      <w:proofErr w:type="gramStart"/>
      <w:r w:rsidRPr="002863AE">
        <w:rPr>
          <w:rFonts w:ascii="Times New Roman" w:hAnsi="Times New Roman"/>
          <w:sz w:val="28"/>
        </w:rPr>
        <w:t>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 внесения изменений в генеральные планы муниципальных образований области и правил землепользования и застройки муниципальных образований области, внесения изменений в правила землепользования и застройки»,</w:t>
      </w:r>
      <w:r w:rsidR="00DE507D" w:rsidRPr="002863AE">
        <w:rPr>
          <w:rFonts w:ascii="Times New Roman" w:hAnsi="Times New Roman"/>
          <w:sz w:val="28"/>
        </w:rPr>
        <w:t xml:space="preserve"> </w:t>
      </w:r>
      <w:r w:rsidR="00B65300" w:rsidRPr="002863AE">
        <w:rPr>
          <w:rFonts w:ascii="Times New Roman" w:hAnsi="Times New Roman"/>
          <w:sz w:val="28"/>
        </w:rPr>
        <w:t>распоряжением Департамента имущественных отношения и градостроительной деятельности области от 19 августа 2024 года №1638-р</w:t>
      </w:r>
      <w:proofErr w:type="gramEnd"/>
      <w:r w:rsidR="00B65300" w:rsidRPr="002863AE">
        <w:rPr>
          <w:rFonts w:ascii="Times New Roman" w:hAnsi="Times New Roman"/>
          <w:sz w:val="28"/>
        </w:rPr>
        <w:t xml:space="preserve"> «</w:t>
      </w:r>
      <w:proofErr w:type="gramStart"/>
      <w:r w:rsidR="00B65300" w:rsidRPr="002863AE">
        <w:rPr>
          <w:rFonts w:ascii="Times New Roman" w:hAnsi="Times New Roman"/>
          <w:sz w:val="28"/>
        </w:rPr>
        <w:t xml:space="preserve">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 внесения изменений в генеральные планы муниципальных образований области  и правил землепользования и застройки муниципальных образований области, внесения изменений в правила землепользования и застройки», </w:t>
      </w:r>
      <w:r w:rsidRPr="002863AE">
        <w:rPr>
          <w:rFonts w:ascii="Times New Roman" w:hAnsi="Times New Roman"/>
          <w:sz w:val="28"/>
        </w:rPr>
        <w:t>иными нормативными правовыми актами Российской Федерации, Вологодской области и муниципальными</w:t>
      </w:r>
      <w:proofErr w:type="gramEnd"/>
      <w:r w:rsidRPr="002863AE">
        <w:rPr>
          <w:rFonts w:ascii="Times New Roman" w:hAnsi="Times New Roman"/>
          <w:sz w:val="28"/>
        </w:rPr>
        <w:t xml:space="preserve"> правовыми актами муниципального образования.</w:t>
      </w:r>
    </w:p>
    <w:p w:rsidR="00747D67" w:rsidRPr="002863AE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Правила разработаны в соответствии с</w:t>
      </w:r>
      <w:r w:rsidR="006A529C" w:rsidRPr="002863AE">
        <w:rPr>
          <w:rFonts w:ascii="Times New Roman" w:hAnsi="Times New Roman"/>
          <w:sz w:val="28"/>
        </w:rPr>
        <w:t xml:space="preserve"> </w:t>
      </w:r>
      <w:r w:rsidR="00302543" w:rsidRPr="002863AE">
        <w:rPr>
          <w:rFonts w:ascii="Times New Roman" w:hAnsi="Times New Roman"/>
          <w:sz w:val="28"/>
        </w:rPr>
        <w:t xml:space="preserve">генеральным планом </w:t>
      </w:r>
      <w:r w:rsidR="006A529C" w:rsidRPr="002863AE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Биряковское</w:t>
      </w:r>
      <w:proofErr w:type="spellEnd"/>
      <w:r w:rsidR="006A529C" w:rsidRPr="002863AE">
        <w:rPr>
          <w:rFonts w:ascii="Times New Roman" w:hAnsi="Times New Roman"/>
          <w:sz w:val="28"/>
        </w:rPr>
        <w:t xml:space="preserve"> Сокольского муниципального района, утвержденным решением Совета сельского поселения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Биряковское</w:t>
      </w:r>
      <w:proofErr w:type="spellEnd"/>
      <w:r w:rsidR="006A529C" w:rsidRPr="002863AE">
        <w:rPr>
          <w:rFonts w:ascii="Times New Roman" w:hAnsi="Times New Roman"/>
          <w:sz w:val="28"/>
        </w:rPr>
        <w:t xml:space="preserve"> от 22 июля 2013 года № 175 (в редакции решения от 22 ноября 2017 года № 12)</w:t>
      </w:r>
      <w:r w:rsidR="00302543" w:rsidRPr="002863AE">
        <w:rPr>
          <w:rFonts w:ascii="Times New Roman" w:hAnsi="Times New Roman"/>
          <w:sz w:val="28"/>
        </w:rPr>
        <w:t xml:space="preserve">, </w:t>
      </w:r>
      <w:r w:rsidRPr="002863AE">
        <w:rPr>
          <w:rFonts w:ascii="Times New Roman" w:hAnsi="Times New Roman"/>
          <w:sz w:val="28"/>
        </w:rPr>
        <w:t>и с учетом сведений из Единого государственного реестра недвижимости</w:t>
      </w:r>
      <w:r w:rsidR="000F261B" w:rsidRPr="002863AE">
        <w:rPr>
          <w:rFonts w:ascii="Times New Roman" w:hAnsi="Times New Roman"/>
          <w:sz w:val="28"/>
        </w:rPr>
        <w:t>, приведенных в Приложении.</w:t>
      </w:r>
      <w:proofErr w:type="gramEnd"/>
    </w:p>
    <w:p w:rsidR="00747D67" w:rsidRPr="002863AE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 xml:space="preserve">Правила подлежат применению на территории Сокольского муниципального округа Вологодской области применительно к территории в административных </w:t>
      </w:r>
      <w:r w:rsidR="00302543" w:rsidRPr="002863AE">
        <w:rPr>
          <w:rFonts w:ascii="Times New Roman" w:hAnsi="Times New Roman"/>
          <w:sz w:val="28"/>
        </w:rPr>
        <w:t xml:space="preserve">границах </w:t>
      </w:r>
      <w:proofErr w:type="spellStart"/>
      <w:r w:rsidR="006A529C" w:rsidRPr="002863AE">
        <w:rPr>
          <w:rFonts w:ascii="Times New Roman" w:hAnsi="Times New Roman"/>
          <w:sz w:val="28"/>
        </w:rPr>
        <w:t>Биряковского</w:t>
      </w:r>
      <w:proofErr w:type="spellEnd"/>
      <w:r w:rsidR="00302543" w:rsidRPr="002863AE">
        <w:rPr>
          <w:rFonts w:ascii="Times New Roman" w:hAnsi="Times New Roman"/>
          <w:sz w:val="28"/>
        </w:rPr>
        <w:t xml:space="preserve"> сельсовет</w:t>
      </w:r>
      <w:r w:rsidR="006A529C" w:rsidRPr="002863AE">
        <w:rPr>
          <w:rFonts w:ascii="Times New Roman" w:hAnsi="Times New Roman"/>
          <w:sz w:val="28"/>
        </w:rPr>
        <w:t>а</w:t>
      </w:r>
      <w:r w:rsidR="00302543" w:rsidRPr="002863AE">
        <w:rPr>
          <w:rFonts w:ascii="Times New Roman" w:hAnsi="Times New Roman"/>
          <w:sz w:val="28"/>
        </w:rPr>
        <w:t xml:space="preserve"> Сокольского района</w:t>
      </w:r>
      <w:r w:rsidRPr="002863AE">
        <w:rPr>
          <w:rFonts w:ascii="Times New Roman" w:hAnsi="Times New Roman"/>
          <w:sz w:val="28"/>
        </w:rPr>
        <w:t>, предусмотренн</w:t>
      </w:r>
      <w:r w:rsidR="00F0574B" w:rsidRPr="002863AE">
        <w:rPr>
          <w:rFonts w:ascii="Times New Roman" w:hAnsi="Times New Roman"/>
          <w:sz w:val="28"/>
        </w:rPr>
        <w:t>ых</w:t>
      </w:r>
      <w:r w:rsidRPr="002863AE">
        <w:rPr>
          <w:rFonts w:ascii="Times New Roman" w:hAnsi="Times New Roman"/>
          <w:sz w:val="28"/>
        </w:rPr>
        <w:t xml:space="preserve"> законом области от 6 мая 2022 № 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области», постановлением</w:t>
      </w:r>
      <w:proofErr w:type="gramEnd"/>
      <w:r w:rsidRPr="002863AE">
        <w:rPr>
          <w:rFonts w:ascii="Times New Roman" w:hAnsi="Times New Roman"/>
          <w:sz w:val="28"/>
        </w:rPr>
        <w:t xml:space="preserve"> Правительства  области от 1 марта 2010 года № 178 «Об утверждении Реестра административно-территориальных единиц Вологодской области».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3" w:name="_Toc183774778"/>
      <w:r w:rsidRPr="002863AE">
        <w:rPr>
          <w:rFonts w:ascii="Times New Roman" w:hAnsi="Times New Roman"/>
          <w:b/>
          <w:sz w:val="28"/>
        </w:rPr>
        <w:t xml:space="preserve">Глава 2. Открытость и доступность </w:t>
      </w:r>
      <w:r w:rsidRPr="002863AE">
        <w:rPr>
          <w:rFonts w:ascii="Times New Roman" w:hAnsi="Times New Roman"/>
          <w:b/>
          <w:sz w:val="28"/>
        </w:rPr>
        <w:br/>
        <w:t>информации о правилах землепользования и застройки</w:t>
      </w:r>
      <w:bookmarkEnd w:id="3"/>
    </w:p>
    <w:p w:rsidR="00747D67" w:rsidRPr="002863AE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планирования.</w:t>
      </w:r>
    </w:p>
    <w:p w:rsidR="00747D67" w:rsidRPr="002863AE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4" w:name="_Toc183774779"/>
      <w:r w:rsidRPr="002863AE">
        <w:rPr>
          <w:rFonts w:ascii="Times New Roman" w:hAnsi="Times New Roman"/>
          <w:b/>
          <w:sz w:val="28"/>
        </w:rPr>
        <w:lastRenderedPageBreak/>
        <w:t>Глава 3. Состав Правил</w:t>
      </w:r>
      <w:bookmarkEnd w:id="4"/>
      <w:r w:rsidRPr="002863AE">
        <w:rPr>
          <w:rFonts w:ascii="Times New Roman" w:hAnsi="Times New Roman"/>
          <w:b/>
          <w:sz w:val="28"/>
        </w:rPr>
        <w:t xml:space="preserve"> </w:t>
      </w:r>
    </w:p>
    <w:p w:rsidR="00747D67" w:rsidRPr="002863AE" w:rsidRDefault="007C6539">
      <w:pPr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Правила землепользования и застройки включают в себя:</w:t>
      </w:r>
    </w:p>
    <w:p w:rsidR="00747D67" w:rsidRPr="002863AE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порядок применения и внесения изменений в настоящие Правила;</w:t>
      </w:r>
    </w:p>
    <w:p w:rsidR="00747D67" w:rsidRPr="002863AE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карт</w:t>
      </w:r>
      <w:r w:rsidR="00B65300" w:rsidRPr="002863AE">
        <w:rPr>
          <w:rFonts w:ascii="Times New Roman" w:hAnsi="Times New Roman"/>
          <w:sz w:val="28"/>
        </w:rPr>
        <w:t>у</w:t>
      </w:r>
      <w:r w:rsidRPr="002863AE">
        <w:rPr>
          <w:rFonts w:ascii="Times New Roman" w:hAnsi="Times New Roman"/>
          <w:sz w:val="28"/>
        </w:rPr>
        <w:t xml:space="preserve"> градостроительного зонирования;</w:t>
      </w:r>
    </w:p>
    <w:p w:rsidR="00747D67" w:rsidRPr="002863AE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градостроительные регламенты.</w:t>
      </w:r>
    </w:p>
    <w:p w:rsidR="00747D67" w:rsidRPr="002863AE" w:rsidRDefault="007C6539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3.2. К настоящим Правилам прилагаются сведения о границах территориальных зон (приложение к картам градостроительного зонирования) в виде электронного документа, подготовленного по форме, утвержденной приказом Росреестра от 26 июля 2022 года № </w:t>
      </w:r>
      <w:proofErr w:type="gramStart"/>
      <w:r w:rsidRPr="002863AE">
        <w:rPr>
          <w:rFonts w:ascii="Times New Roman" w:hAnsi="Times New Roman"/>
          <w:sz w:val="28"/>
        </w:rPr>
        <w:t>П</w:t>
      </w:r>
      <w:proofErr w:type="gramEnd"/>
      <w:r w:rsidRPr="002863AE">
        <w:rPr>
          <w:rFonts w:ascii="Times New Roman" w:hAnsi="Times New Roman"/>
          <w:sz w:val="28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подлежащие передаче в орган регистрации прав.</w:t>
      </w:r>
    </w:p>
    <w:p w:rsidR="00747D67" w:rsidRPr="002863AE" w:rsidRDefault="007C6539">
      <w:pPr>
        <w:numPr>
          <w:ilvl w:val="1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На карт</w:t>
      </w:r>
      <w:r w:rsidR="00B65300" w:rsidRPr="002863AE">
        <w:rPr>
          <w:rFonts w:ascii="Times New Roman" w:hAnsi="Times New Roman"/>
          <w:sz w:val="28"/>
        </w:rPr>
        <w:t>е</w:t>
      </w:r>
      <w:r w:rsidRPr="002863AE">
        <w:rPr>
          <w:rFonts w:ascii="Times New Roman" w:hAnsi="Times New Roman"/>
          <w:sz w:val="28"/>
        </w:rPr>
        <w:t xml:space="preserve"> градостроительного зонирования устанавливаются границы зон и территорий в соответствии со статьями 34 и 35 Градостроительного кодекса Российской Федерации.</w:t>
      </w:r>
    </w:p>
    <w:p w:rsidR="00747D67" w:rsidRPr="002863AE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</w:p>
    <w:p w:rsidR="00747D67" w:rsidRPr="002863AE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В целях соблюдения требований части 5 статьи 30 и частей 8-10 статьи 33 Градостроительного кодекса Российской Федерации границы зон с особыми условиями использования территорий согласно сведений, содержащихся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Федерального закона от 3 августа 2018</w:t>
      </w:r>
      <w:proofErr w:type="gramEnd"/>
      <w:r w:rsidRPr="002863AE">
        <w:rPr>
          <w:rFonts w:ascii="Times New Roman" w:hAnsi="Times New Roman"/>
          <w:sz w:val="28"/>
        </w:rPr>
        <w:t xml:space="preserve"> </w:t>
      </w:r>
      <w:proofErr w:type="gramStart"/>
      <w:r w:rsidRPr="002863AE">
        <w:rPr>
          <w:rFonts w:ascii="Times New Roman" w:hAnsi="Times New Roman"/>
          <w:sz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 w:rsidRPr="002863AE">
        <w:rPr>
          <w:rFonts w:ascii="Times New Roman" w:hAnsi="Times New Roman"/>
          <w:sz w:val="28"/>
        </w:rPr>
        <w:t>водоохранные</w:t>
      </w:r>
      <w:proofErr w:type="spellEnd"/>
      <w:r w:rsidRPr="002863AE">
        <w:rPr>
          <w:rFonts w:ascii="Times New Roman" w:hAnsi="Times New Roman"/>
          <w:sz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и регионального значения (часть 5 статьи 30 Градостроительного кодекса</w:t>
      </w:r>
      <w:proofErr w:type="gramEnd"/>
      <w:r w:rsidRPr="002863AE">
        <w:rPr>
          <w:rFonts w:ascii="Times New Roman" w:hAnsi="Times New Roman"/>
          <w:sz w:val="28"/>
        </w:rPr>
        <w:t xml:space="preserve"> </w:t>
      </w:r>
      <w:proofErr w:type="gramStart"/>
      <w:r w:rsidRPr="002863AE">
        <w:rPr>
          <w:rFonts w:ascii="Times New Roman" w:hAnsi="Times New Roman"/>
          <w:sz w:val="28"/>
        </w:rPr>
        <w:t>Российской Федерации) отображаются на отдельн</w:t>
      </w:r>
      <w:r w:rsidR="00B65300" w:rsidRPr="002863AE">
        <w:rPr>
          <w:rFonts w:ascii="Times New Roman" w:hAnsi="Times New Roman"/>
          <w:sz w:val="28"/>
        </w:rPr>
        <w:t>ой</w:t>
      </w:r>
      <w:r w:rsidRPr="002863AE">
        <w:rPr>
          <w:rFonts w:ascii="Times New Roman" w:hAnsi="Times New Roman"/>
          <w:sz w:val="28"/>
        </w:rPr>
        <w:t xml:space="preserve"> карт</w:t>
      </w:r>
      <w:r w:rsidR="00B65300" w:rsidRPr="002863AE">
        <w:rPr>
          <w:rFonts w:ascii="Times New Roman" w:hAnsi="Times New Roman"/>
          <w:sz w:val="28"/>
        </w:rPr>
        <w:t>е</w:t>
      </w:r>
      <w:r w:rsidRPr="002863AE">
        <w:rPr>
          <w:rFonts w:ascii="Times New Roman" w:hAnsi="Times New Roman"/>
          <w:sz w:val="28"/>
        </w:rPr>
        <w:t>, являющ</w:t>
      </w:r>
      <w:r w:rsidR="00B65300" w:rsidRPr="002863AE">
        <w:rPr>
          <w:rFonts w:ascii="Times New Roman" w:hAnsi="Times New Roman"/>
          <w:sz w:val="28"/>
        </w:rPr>
        <w:t>ейся</w:t>
      </w:r>
      <w:r w:rsidRPr="002863AE">
        <w:rPr>
          <w:rFonts w:ascii="Times New Roman" w:hAnsi="Times New Roman"/>
          <w:sz w:val="28"/>
        </w:rPr>
        <w:t xml:space="preserve"> приложением к настоящим Правилам:</w:t>
      </w:r>
      <w:proofErr w:type="gramEnd"/>
    </w:p>
    <w:p w:rsidR="00747D67" w:rsidRPr="002863AE" w:rsidRDefault="007C6539" w:rsidP="00B65300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lastRenderedPageBreak/>
        <w:t xml:space="preserve">карта градостроительных ограничений </w:t>
      </w:r>
      <w:r w:rsidR="00F0574B" w:rsidRPr="002863AE">
        <w:rPr>
          <w:rFonts w:ascii="Times New Roman" w:hAnsi="Times New Roman"/>
          <w:sz w:val="28"/>
        </w:rPr>
        <w:t xml:space="preserve">Сокольского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F0574B" w:rsidRPr="002863AE">
        <w:rPr>
          <w:rFonts w:ascii="Times New Roman" w:hAnsi="Times New Roman"/>
          <w:sz w:val="28"/>
        </w:rPr>
        <w:t>Биряковское</w:t>
      </w:r>
      <w:proofErr w:type="spellEnd"/>
      <w:r w:rsidR="00F0574B" w:rsidRPr="002863AE">
        <w:rPr>
          <w:rFonts w:ascii="Times New Roman" w:hAnsi="Times New Roman"/>
          <w:sz w:val="28"/>
        </w:rPr>
        <w:t xml:space="preserve"> Сокольского муниципального района, существовавшего до преобразования его в округ</w:t>
      </w:r>
      <w:r w:rsidR="00B65300" w:rsidRPr="002863AE">
        <w:rPr>
          <w:rFonts w:ascii="Times New Roman" w:hAnsi="Times New Roman"/>
          <w:sz w:val="28"/>
        </w:rPr>
        <w:t xml:space="preserve"> </w:t>
      </w:r>
      <w:r w:rsidRPr="002863AE">
        <w:rPr>
          <w:rFonts w:ascii="Times New Roman" w:hAnsi="Times New Roman"/>
          <w:sz w:val="28"/>
        </w:rPr>
        <w:t>(далее – карт</w:t>
      </w:r>
      <w:r w:rsidR="00B65300" w:rsidRPr="002863AE">
        <w:rPr>
          <w:rFonts w:ascii="Times New Roman" w:hAnsi="Times New Roman"/>
          <w:sz w:val="28"/>
        </w:rPr>
        <w:t>а</w:t>
      </w:r>
      <w:r w:rsidRPr="002863AE">
        <w:rPr>
          <w:rFonts w:ascii="Times New Roman" w:hAnsi="Times New Roman"/>
          <w:sz w:val="28"/>
        </w:rPr>
        <w:t xml:space="preserve"> градостроительных ограничений).</w:t>
      </w:r>
    </w:p>
    <w:p w:rsidR="00747D67" w:rsidRPr="002863AE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Указанн</w:t>
      </w:r>
      <w:r w:rsidR="00B65300" w:rsidRPr="002863AE">
        <w:rPr>
          <w:rFonts w:ascii="Times New Roman" w:hAnsi="Times New Roman"/>
          <w:sz w:val="28"/>
        </w:rPr>
        <w:t>ая</w:t>
      </w:r>
      <w:r w:rsidRPr="002863AE">
        <w:rPr>
          <w:rFonts w:ascii="Times New Roman" w:hAnsi="Times New Roman"/>
          <w:sz w:val="28"/>
        </w:rPr>
        <w:t xml:space="preserve"> карт</w:t>
      </w:r>
      <w:r w:rsidR="00B65300" w:rsidRPr="002863AE">
        <w:rPr>
          <w:rFonts w:ascii="Times New Roman" w:hAnsi="Times New Roman"/>
          <w:sz w:val="28"/>
        </w:rPr>
        <w:t>а</w:t>
      </w:r>
      <w:r w:rsidRPr="002863AE">
        <w:rPr>
          <w:rFonts w:ascii="Times New Roman" w:hAnsi="Times New Roman"/>
          <w:sz w:val="28"/>
        </w:rPr>
        <w:t xml:space="preserve">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747D67" w:rsidRPr="002863AE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Карт</w:t>
      </w:r>
      <w:r w:rsidR="00B65300" w:rsidRPr="002863AE">
        <w:rPr>
          <w:rFonts w:ascii="Times New Roman" w:hAnsi="Times New Roman"/>
          <w:sz w:val="28"/>
        </w:rPr>
        <w:t>а</w:t>
      </w:r>
      <w:r w:rsidRPr="002863AE">
        <w:rPr>
          <w:rFonts w:ascii="Times New Roman" w:hAnsi="Times New Roman"/>
          <w:sz w:val="28"/>
        </w:rPr>
        <w:t xml:space="preserve"> градостроительных ограничений также размеща</w:t>
      </w:r>
      <w:r w:rsidR="00B65300" w:rsidRPr="002863AE">
        <w:rPr>
          <w:rFonts w:ascii="Times New Roman" w:hAnsi="Times New Roman"/>
          <w:sz w:val="28"/>
        </w:rPr>
        <w:t>е</w:t>
      </w:r>
      <w:r w:rsidRPr="002863AE">
        <w:rPr>
          <w:rFonts w:ascii="Times New Roman" w:hAnsi="Times New Roman"/>
          <w:sz w:val="28"/>
        </w:rPr>
        <w:t>тся в федеральной государственной информационной системе территориального планирования (далее - ФГИС ТП) на сайте https://fgistp.economy.gov.ru в личном кабинете муниципального образования.</w:t>
      </w:r>
    </w:p>
    <w:p w:rsidR="00747D67" w:rsidRPr="002863AE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Органом ответственным за размещение карт</w:t>
      </w:r>
      <w:r w:rsidR="00B65300" w:rsidRPr="002863AE">
        <w:rPr>
          <w:rFonts w:ascii="Times New Roman" w:hAnsi="Times New Roman"/>
          <w:sz w:val="28"/>
        </w:rPr>
        <w:t>ы</w:t>
      </w:r>
      <w:r w:rsidRPr="002863AE">
        <w:rPr>
          <w:rFonts w:ascii="Times New Roman" w:hAnsi="Times New Roman"/>
          <w:sz w:val="28"/>
        </w:rPr>
        <w:t xml:space="preserve"> градостроительных ограничений в ФГИС ТП является </w:t>
      </w:r>
      <w:r w:rsidR="00835C41">
        <w:rPr>
          <w:rFonts w:ascii="Times New Roman" w:hAnsi="Times New Roman"/>
          <w:sz w:val="28"/>
          <w:szCs w:val="28"/>
        </w:rPr>
        <w:t>Министерство</w:t>
      </w:r>
      <w:r w:rsidR="00B65300" w:rsidRPr="002863AE">
        <w:rPr>
          <w:rFonts w:ascii="Times New Roman" w:hAnsi="Times New Roman"/>
          <w:sz w:val="28"/>
          <w:szCs w:val="28"/>
        </w:rPr>
        <w:t xml:space="preserve"> имущественных отношени</w:t>
      </w:r>
      <w:r w:rsidR="00835C41">
        <w:rPr>
          <w:rFonts w:ascii="Times New Roman" w:hAnsi="Times New Roman"/>
          <w:sz w:val="28"/>
          <w:szCs w:val="28"/>
        </w:rPr>
        <w:t>й</w:t>
      </w:r>
      <w:r w:rsidR="00B65300" w:rsidRPr="002863AE">
        <w:rPr>
          <w:rFonts w:ascii="Times New Roman" w:hAnsi="Times New Roman"/>
          <w:sz w:val="28"/>
          <w:szCs w:val="28"/>
        </w:rPr>
        <w:t xml:space="preserve"> и градостроительной деятельности области</w:t>
      </w:r>
      <w:r w:rsidRPr="002863AE">
        <w:rPr>
          <w:rFonts w:ascii="Times New Roman" w:hAnsi="Times New Roman"/>
          <w:sz w:val="28"/>
        </w:rPr>
        <w:t xml:space="preserve"> (далее – уполномоченный орган). Размещение карт</w:t>
      </w:r>
      <w:r w:rsidR="00B65300" w:rsidRPr="002863AE">
        <w:rPr>
          <w:rFonts w:ascii="Times New Roman" w:hAnsi="Times New Roman"/>
          <w:sz w:val="28"/>
        </w:rPr>
        <w:t>ы</w:t>
      </w:r>
      <w:r w:rsidRPr="002863AE">
        <w:rPr>
          <w:rFonts w:ascii="Times New Roman" w:hAnsi="Times New Roman"/>
          <w:sz w:val="28"/>
        </w:rPr>
        <w:t xml:space="preserve"> градостроительных ограничений в ФГИС ТП осуществляется одновременно с размещением в указанной системе настоящих Правил.</w:t>
      </w:r>
    </w:p>
    <w:p w:rsidR="00747D67" w:rsidRPr="002863AE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 с частями 8-10 статьи 33 Градостроительного кодекса Российской Федерации без утверждения изменений в настоящие Правила. </w:t>
      </w:r>
    </w:p>
    <w:p w:rsidR="00747D67" w:rsidRPr="002863AE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На территории муниципального образования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карте градостроительных ограничений. 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5" w:name="_Toc183774780"/>
      <w:r w:rsidRPr="002863AE">
        <w:rPr>
          <w:rFonts w:ascii="Times New Roman" w:hAnsi="Times New Roman"/>
          <w:b/>
          <w:sz w:val="28"/>
        </w:rPr>
        <w:t>Раздел 2. Положения о регулировании градостроительного зонирования</w:t>
      </w:r>
      <w:bookmarkEnd w:id="5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6" w:name="_Toc183774781"/>
      <w:r w:rsidRPr="002863AE">
        <w:rPr>
          <w:rFonts w:ascii="Times New Roman" w:hAnsi="Times New Roman"/>
          <w:b/>
          <w:sz w:val="28"/>
        </w:rPr>
        <w:t xml:space="preserve">Глава 4. Полномочия </w:t>
      </w:r>
      <w:r w:rsidR="00835C41">
        <w:rPr>
          <w:rFonts w:ascii="Times New Roman" w:hAnsi="Times New Roman"/>
          <w:b/>
          <w:sz w:val="28"/>
        </w:rPr>
        <w:t xml:space="preserve">исполнительных </w:t>
      </w:r>
      <w:r w:rsidRPr="002863AE">
        <w:rPr>
          <w:rFonts w:ascii="Times New Roman" w:hAnsi="Times New Roman"/>
          <w:b/>
          <w:sz w:val="28"/>
        </w:rPr>
        <w:t>органов области</w:t>
      </w:r>
      <w:bookmarkEnd w:id="6"/>
    </w:p>
    <w:p w:rsidR="00747D67" w:rsidRPr="002863AE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К полномочиям уполномоченного органа относятся:</w:t>
      </w:r>
    </w:p>
    <w:p w:rsidR="00747D67" w:rsidRPr="002863AE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принятие </w:t>
      </w:r>
      <w:r w:rsidR="00B65300" w:rsidRPr="002863AE">
        <w:rPr>
          <w:rFonts w:ascii="Times New Roman" w:hAnsi="Times New Roman"/>
          <w:sz w:val="28"/>
        </w:rPr>
        <w:t>правового акта</w:t>
      </w:r>
      <w:r w:rsidRPr="002863AE">
        <w:rPr>
          <w:rFonts w:ascii="Times New Roman" w:hAnsi="Times New Roman"/>
          <w:sz w:val="28"/>
        </w:rPr>
        <w:t xml:space="preserve"> </w:t>
      </w:r>
      <w:r w:rsidR="00B65300" w:rsidRPr="002863AE">
        <w:rPr>
          <w:rFonts w:ascii="Times New Roman" w:hAnsi="Times New Roman"/>
          <w:sz w:val="28"/>
        </w:rPr>
        <w:t>о</w:t>
      </w:r>
      <w:r w:rsidRPr="002863AE">
        <w:rPr>
          <w:rFonts w:ascii="Times New Roman" w:hAnsi="Times New Roman"/>
          <w:sz w:val="28"/>
        </w:rPr>
        <w:t xml:space="preserve"> подготовке проекта правил землепользования и застройки и по внесению изменений в данный документ;</w:t>
      </w:r>
    </w:p>
    <w:p w:rsidR="00747D67" w:rsidRPr="002863AE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утверждение состава и порядка деятельности комиссии по подготовке проекта правил землепользования и застройки;</w:t>
      </w:r>
    </w:p>
    <w:p w:rsidR="00747D67" w:rsidRPr="002863AE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835C41">
        <w:rPr>
          <w:rFonts w:ascii="Times New Roman" w:hAnsi="Times New Roman"/>
          <w:sz w:val="28"/>
        </w:rPr>
        <w:t xml:space="preserve">исполнительными </w:t>
      </w:r>
      <w:r w:rsidRPr="002863AE">
        <w:rPr>
          <w:rFonts w:ascii="Times New Roman" w:hAnsi="Times New Roman"/>
          <w:sz w:val="28"/>
        </w:rPr>
        <w:t>органами</w:t>
      </w:r>
      <w:r w:rsidR="00835C41">
        <w:rPr>
          <w:rFonts w:ascii="Times New Roman" w:hAnsi="Times New Roman"/>
          <w:sz w:val="28"/>
        </w:rPr>
        <w:t xml:space="preserve"> </w:t>
      </w:r>
      <w:r w:rsidRPr="002863AE">
        <w:rPr>
          <w:rFonts w:ascii="Times New Roman" w:hAnsi="Times New Roman"/>
          <w:sz w:val="28"/>
        </w:rPr>
        <w:t>области, утвержденным постановлением Правительства области от 16 июля 2018 года № 645;</w:t>
      </w:r>
    </w:p>
    <w:p w:rsidR="00747D67" w:rsidRPr="002863AE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обеспечение согласования проекта правил землепользования и застройки;</w:t>
      </w:r>
    </w:p>
    <w:p w:rsidR="00747D67" w:rsidRPr="002863AE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внесение изменений в правила землепользования и застройки путем их </w:t>
      </w:r>
      <w:r w:rsidRPr="002863AE">
        <w:rPr>
          <w:rFonts w:ascii="Times New Roman" w:hAnsi="Times New Roman"/>
          <w:sz w:val="28"/>
        </w:rPr>
        <w:lastRenderedPageBreak/>
        <w:t>уточнения в случаях, предусмотренных пунктами 3-5 части 2 статьи 33 Градостроительного кодекса Российской Федерации.</w:t>
      </w:r>
    </w:p>
    <w:p w:rsidR="00747D67" w:rsidRPr="002863AE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7" w:name="_Toc183774782"/>
      <w:r w:rsidRPr="002863AE">
        <w:rPr>
          <w:rFonts w:ascii="Times New Roman" w:hAnsi="Times New Roman"/>
          <w:b/>
          <w:sz w:val="28"/>
        </w:rPr>
        <w:t>Глава 5. Полномочия органов местного самоуправления</w:t>
      </w:r>
      <w:bookmarkEnd w:id="7"/>
      <w:r w:rsidRPr="002863AE">
        <w:rPr>
          <w:rFonts w:ascii="Times New Roman" w:hAnsi="Times New Roman"/>
          <w:b/>
          <w:sz w:val="28"/>
        </w:rPr>
        <w:t xml:space="preserve"> </w:t>
      </w:r>
    </w:p>
    <w:p w:rsidR="00747D67" w:rsidRPr="002863AE" w:rsidRDefault="007C6539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5.1. </w:t>
      </w:r>
      <w:proofErr w:type="gramStart"/>
      <w:r w:rsidRPr="002863AE">
        <w:rPr>
          <w:rFonts w:ascii="Times New Roman" w:hAnsi="Times New Roman"/>
          <w:sz w:val="28"/>
        </w:rPr>
        <w:t>К полномочиям органа местного самоуправления муниципального образования относятся полномочия в области градостроительной деятельности, не указанные в главе 4, в том числе по организации и проведению общественных обсуждений или публичных</w:t>
      </w:r>
      <w:r w:rsidRPr="002863AE">
        <w:rPr>
          <w:rFonts w:ascii="Times New Roman" w:hAnsi="Times New Roman"/>
          <w:color w:val="FF0000"/>
          <w:sz w:val="28"/>
        </w:rPr>
        <w:t xml:space="preserve"> </w:t>
      </w:r>
      <w:r w:rsidRPr="002863AE">
        <w:rPr>
          <w:rFonts w:ascii="Times New Roman" w:hAnsi="Times New Roman"/>
          <w:sz w:val="28"/>
        </w:rPr>
        <w:t>слушаний по проекту правил землепользования и застройки, организации деятельности комиссии по вопросам, предусмотренным статьями 39 и 40 Градостроительного кодекса Российской Федерации (далее – Комиссия), а также иные полномочия, в соответствии с Градостроительным</w:t>
      </w:r>
      <w:proofErr w:type="gramEnd"/>
      <w:r w:rsidRPr="002863AE">
        <w:rPr>
          <w:rFonts w:ascii="Times New Roman" w:hAnsi="Times New Roman"/>
          <w:sz w:val="28"/>
        </w:rPr>
        <w:t xml:space="preserve"> кодексом Российской Федерации и уставом муниципального образования, а также нормативными правовыми актами представительного органа.</w:t>
      </w:r>
    </w:p>
    <w:p w:rsidR="00747D67" w:rsidRPr="002863AE" w:rsidRDefault="007C653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2863AE">
        <w:rPr>
          <w:rFonts w:ascii="Times New Roman" w:hAnsi="Times New Roman"/>
          <w:sz w:val="28"/>
        </w:rPr>
        <w:t xml:space="preserve"> </w:t>
      </w:r>
      <w:r w:rsidRPr="002863AE">
        <w:rPr>
          <w:rFonts w:ascii="Times New Roman" w:hAnsi="Times New Roman"/>
          <w:color w:val="FF0000"/>
          <w:sz w:val="28"/>
        </w:rPr>
        <w:t xml:space="preserve"> 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8" w:name="_Toc183774783"/>
      <w:r w:rsidRPr="002863AE">
        <w:rPr>
          <w:rFonts w:ascii="Times New Roman" w:hAnsi="Times New Roman"/>
          <w:b/>
          <w:sz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9" w:name="_Toc183774784"/>
      <w:r w:rsidRPr="002863AE">
        <w:rPr>
          <w:rFonts w:ascii="Times New Roman" w:hAnsi="Times New Roman"/>
          <w:b/>
          <w:sz w:val="28"/>
        </w:rPr>
        <w:t>Глава 6. Виды разрешенного использования земельных участков и объектов капитального строительства</w:t>
      </w:r>
      <w:bookmarkEnd w:id="9"/>
    </w:p>
    <w:p w:rsidR="00747D67" w:rsidRPr="002863AE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47D67" w:rsidRPr="002863AE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747D67" w:rsidRPr="002863AE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747D67" w:rsidRPr="002863AE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основные виды разрешенного использования объектов недвижимости;</w:t>
      </w:r>
    </w:p>
    <w:p w:rsidR="00747D67" w:rsidRPr="002863AE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2863AE">
        <w:rPr>
          <w:rFonts w:ascii="Times New Roman" w:hAnsi="Times New Roman"/>
          <w:sz w:val="28"/>
        </w:rPr>
        <w:t>дополнительных</w:t>
      </w:r>
      <w:proofErr w:type="gramEnd"/>
      <w:r w:rsidRPr="002863AE">
        <w:rPr>
          <w:rFonts w:ascii="Times New Roman" w:hAnsi="Times New Roman"/>
          <w:sz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747D67" w:rsidRPr="002863AE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условно разрешенные виды использования - виды разрешенного использования, для установления которых необходимо проведение общественных обсуждений или публичных слушаний.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0" w:name="_Toc183774785"/>
      <w:r w:rsidRPr="002863AE">
        <w:rPr>
          <w:rFonts w:ascii="Times New Roman" w:hAnsi="Times New Roman"/>
          <w:b/>
          <w:sz w:val="28"/>
        </w:rPr>
        <w:lastRenderedPageBreak/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0"/>
    </w:p>
    <w:p w:rsidR="00747D67" w:rsidRPr="002863AE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747D67" w:rsidRPr="002863AE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747D67" w:rsidRPr="002863AE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747D67" w:rsidRPr="002863AE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 w:rsidRPr="002863AE">
        <w:rPr>
          <w:rFonts w:ascii="Times New Roman" w:hAnsi="Times New Roman"/>
          <w:sz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– Федеральный закон № 218-ФЗ).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1" w:name="_Toc183774786"/>
      <w:r w:rsidRPr="002863AE">
        <w:rPr>
          <w:rFonts w:ascii="Times New Roman" w:hAnsi="Times New Roman"/>
          <w:b/>
          <w:sz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1"/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</w:t>
      </w:r>
      <w:r w:rsidRPr="002863AE">
        <w:rPr>
          <w:rFonts w:ascii="Times New Roman" w:hAnsi="Times New Roman"/>
          <w:sz w:val="28"/>
          <w:vertAlign w:val="superscript"/>
        </w:rPr>
        <w:t>1</w:t>
      </w:r>
      <w:r w:rsidRPr="002863AE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</w:t>
      </w:r>
      <w:r w:rsidRPr="002863AE">
        <w:rPr>
          <w:rFonts w:ascii="Times New Roman" w:hAnsi="Times New Roman"/>
          <w:sz w:val="28"/>
        </w:rPr>
        <w:lastRenderedPageBreak/>
        <w:t>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местной администрации.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47D67" w:rsidRPr="002863AE" w:rsidRDefault="007C6539">
      <w:pPr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2863AE">
        <w:rPr>
          <w:rFonts w:ascii="Times New Roman" w:hAnsi="Times New Roman"/>
          <w:sz w:val="28"/>
        </w:rPr>
        <w:t xml:space="preserve"> лицу принимается без проведения общественных обсуждений или публичных слушаний.</w:t>
      </w:r>
    </w:p>
    <w:p w:rsidR="00747D67" w:rsidRPr="002863AE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2" w:name="_Toc183774787"/>
      <w:r w:rsidRPr="002863AE">
        <w:rPr>
          <w:rFonts w:ascii="Times New Roman" w:hAnsi="Times New Roman"/>
          <w:b/>
          <w:sz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2"/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9.1.</w:t>
      </w:r>
      <w:r w:rsidRPr="002863AE">
        <w:rPr>
          <w:rFonts w:ascii="Times New Roman" w:hAnsi="Times New Roman"/>
          <w:sz w:val="28"/>
        </w:rPr>
        <w:tab/>
        <w:t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9.2.</w:t>
      </w:r>
      <w:r w:rsidRPr="002863AE">
        <w:rPr>
          <w:rFonts w:ascii="Times New Roman" w:hAnsi="Times New Roman"/>
          <w:sz w:val="28"/>
        </w:rPr>
        <w:tab/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</w:t>
      </w:r>
      <w:r w:rsidRPr="002863AE">
        <w:rPr>
          <w:rFonts w:ascii="Times New Roman" w:hAnsi="Times New Roman"/>
          <w:sz w:val="28"/>
        </w:rPr>
        <w:lastRenderedPageBreak/>
        <w:t xml:space="preserve">требований к </w:t>
      </w:r>
      <w:proofErr w:type="gramStart"/>
      <w:r w:rsidRPr="002863AE">
        <w:rPr>
          <w:rFonts w:ascii="Times New Roman" w:hAnsi="Times New Roman"/>
          <w:sz w:val="28"/>
        </w:rPr>
        <w:t>архитектурным решениям</w:t>
      </w:r>
      <w:proofErr w:type="gramEnd"/>
      <w:r w:rsidRPr="002863AE">
        <w:rPr>
          <w:rFonts w:ascii="Times New Roman" w:hAnsi="Times New Roman"/>
          <w:sz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9.3.</w:t>
      </w:r>
      <w:r w:rsidRPr="002863AE">
        <w:rPr>
          <w:rFonts w:ascii="Times New Roman" w:hAnsi="Times New Roman"/>
          <w:sz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2863AE">
        <w:rPr>
          <w:rFonts w:ascii="Times New Roman" w:hAnsi="Times New Roman"/>
          <w:sz w:val="28"/>
        </w:rPr>
        <w:t>приаэродромной</w:t>
      </w:r>
      <w:proofErr w:type="spellEnd"/>
      <w:r w:rsidRPr="002863AE">
        <w:rPr>
          <w:rFonts w:ascii="Times New Roman" w:hAnsi="Times New Roman"/>
          <w:sz w:val="28"/>
        </w:rPr>
        <w:t xml:space="preserve"> территории.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9.4.</w:t>
      </w:r>
      <w:r w:rsidRPr="002863AE">
        <w:rPr>
          <w:rFonts w:ascii="Times New Roman" w:hAnsi="Times New Roman"/>
          <w:sz w:val="28"/>
        </w:rPr>
        <w:tab/>
      </w:r>
      <w:proofErr w:type="gramStart"/>
      <w:r w:rsidRPr="002863AE">
        <w:rPr>
          <w:rFonts w:ascii="Times New Roman" w:hAnsi="Times New Roman"/>
          <w:sz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</w:t>
      </w:r>
      <w:r w:rsidRPr="002863AE">
        <w:rPr>
          <w:rFonts w:ascii="Times New Roman" w:hAnsi="Times New Roman"/>
          <w:sz w:val="28"/>
          <w:vertAlign w:val="superscript"/>
        </w:rPr>
        <w:t>1</w:t>
      </w:r>
      <w:r w:rsidRPr="002863AE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2863AE">
        <w:rPr>
          <w:rFonts w:ascii="Times New Roman" w:hAnsi="Times New Roman"/>
          <w:sz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9.5.</w:t>
      </w:r>
      <w:r w:rsidRPr="002863AE">
        <w:rPr>
          <w:rFonts w:ascii="Times New Roman" w:hAnsi="Times New Roman"/>
          <w:sz w:val="28"/>
        </w:rPr>
        <w:tab/>
      </w:r>
      <w:proofErr w:type="gramStart"/>
      <w:r w:rsidRPr="002863AE"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2863AE">
        <w:rPr>
          <w:rFonts w:ascii="Times New Roman" w:hAnsi="Times New Roman"/>
          <w:sz w:val="28"/>
        </w:rPr>
        <w:t xml:space="preserve"> направляет главе местной администрации.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9.6.</w:t>
      </w:r>
      <w:r w:rsidRPr="002863AE">
        <w:rPr>
          <w:rFonts w:ascii="Times New Roman" w:hAnsi="Times New Roman"/>
          <w:sz w:val="28"/>
        </w:rPr>
        <w:tab/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9.7.</w:t>
      </w:r>
      <w:r w:rsidRPr="002863AE">
        <w:rPr>
          <w:rFonts w:ascii="Times New Roman" w:hAnsi="Times New Roman"/>
          <w:sz w:val="28"/>
        </w:rPr>
        <w:tab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47D67" w:rsidRPr="002863AE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9.8.</w:t>
      </w:r>
      <w:r w:rsidRPr="002863AE">
        <w:rPr>
          <w:rFonts w:ascii="Times New Roman" w:hAnsi="Times New Roman"/>
          <w:sz w:val="28"/>
        </w:rPr>
        <w:tab/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3" w:name="_Toc183774788"/>
      <w:r w:rsidRPr="002863AE">
        <w:rPr>
          <w:rFonts w:ascii="Times New Roman" w:hAnsi="Times New Roman"/>
          <w:b/>
          <w:sz w:val="28"/>
        </w:rPr>
        <w:lastRenderedPageBreak/>
        <w:t>Раздел 4. Положения о подготовке документации по планировке территорий</w:t>
      </w:r>
      <w:bookmarkEnd w:id="13"/>
      <w:r w:rsidRPr="002863AE">
        <w:rPr>
          <w:rFonts w:ascii="Times New Roman" w:hAnsi="Times New Roman"/>
          <w:b/>
          <w:sz w:val="28"/>
        </w:rPr>
        <w:t xml:space="preserve"> 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4" w:name="_Toc183774789"/>
      <w:r w:rsidRPr="002863AE">
        <w:rPr>
          <w:rFonts w:ascii="Times New Roman" w:hAnsi="Times New Roman"/>
          <w:b/>
          <w:sz w:val="28"/>
        </w:rPr>
        <w:t>Глава 10. Подготовка документации по планировке территории</w:t>
      </w:r>
      <w:bookmarkEnd w:id="14"/>
      <w:r w:rsidRPr="002863AE">
        <w:rPr>
          <w:rFonts w:ascii="Times New Roman" w:hAnsi="Times New Roman"/>
          <w:b/>
          <w:sz w:val="28"/>
        </w:rPr>
        <w:t xml:space="preserve"> 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Видами документации по планировке территории являются:</w:t>
      </w:r>
    </w:p>
    <w:p w:rsidR="00747D67" w:rsidRPr="002863AE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проект планировки территории;</w:t>
      </w:r>
    </w:p>
    <w:p w:rsidR="00747D67" w:rsidRPr="002863AE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проект межевания территории.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в соответствии с полномочиями с соблюдением процедуры общественных обсуждений</w:t>
      </w:r>
      <w:proofErr w:type="gramEnd"/>
      <w:r w:rsidRPr="002863AE">
        <w:rPr>
          <w:rFonts w:ascii="Times New Roman" w:hAnsi="Times New Roman"/>
          <w:sz w:val="28"/>
        </w:rPr>
        <w:t xml:space="preserve"> или публичных слушаний в соответствии со </w:t>
      </w:r>
      <w:hyperlink r:id="rId8" w:history="1">
        <w:r w:rsidRPr="002863AE">
          <w:rPr>
            <w:rFonts w:ascii="Times New Roman" w:hAnsi="Times New Roman"/>
            <w:sz w:val="28"/>
          </w:rPr>
          <w:t>статьями 5</w:t>
        </w:r>
        <w:r w:rsidRPr="002863AE">
          <w:rPr>
            <w:rFonts w:ascii="Times New Roman" w:hAnsi="Times New Roman"/>
            <w:sz w:val="28"/>
            <w:vertAlign w:val="superscript"/>
          </w:rPr>
          <w:t>1</w:t>
        </w:r>
      </w:hyperlink>
      <w:r w:rsidRPr="002863AE">
        <w:rPr>
          <w:rFonts w:ascii="Times New Roman" w:hAnsi="Times New Roman"/>
          <w:sz w:val="28"/>
        </w:rPr>
        <w:t xml:space="preserve"> и </w:t>
      </w:r>
      <w:hyperlink r:id="rId9" w:history="1">
        <w:r w:rsidRPr="002863AE">
          <w:rPr>
            <w:rFonts w:ascii="Times New Roman" w:hAnsi="Times New Roman"/>
            <w:sz w:val="28"/>
          </w:rPr>
          <w:t>46</w:t>
        </w:r>
      </w:hyperlink>
      <w:r w:rsidRPr="002863AE">
        <w:rPr>
          <w:rFonts w:ascii="Times New Roman" w:hAnsi="Times New Roman"/>
          <w:sz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</w:t>
      </w:r>
      <w:r w:rsidRPr="002863AE">
        <w:rPr>
          <w:rFonts w:ascii="Times New Roman" w:hAnsi="Times New Roman"/>
          <w:sz w:val="28"/>
        </w:rPr>
        <w:lastRenderedPageBreak/>
        <w:t>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 w:rsidRPr="002863AE">
        <w:rPr>
          <w:rFonts w:ascii="Times New Roman" w:hAnsi="Times New Roman"/>
          <w:vertAlign w:val="superscript"/>
        </w:rPr>
        <w:footnoteReference w:id="1"/>
      </w:r>
      <w:r w:rsidRPr="002863AE">
        <w:rPr>
          <w:rFonts w:ascii="Times New Roman" w:hAnsi="Times New Roman"/>
          <w:sz w:val="28"/>
        </w:rPr>
        <w:t>.</w:t>
      </w:r>
    </w:p>
    <w:p w:rsidR="00747D67" w:rsidRPr="002863AE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проекта межевания территории в порядке, установленном Федеральным законом № 218-ФЗ.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5" w:name="_Toc183774790"/>
      <w:r w:rsidRPr="002863AE">
        <w:rPr>
          <w:rFonts w:ascii="Times New Roman" w:hAnsi="Times New Roman"/>
          <w:b/>
          <w:sz w:val="28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  <w:bookmarkEnd w:id="15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6" w:name="_Toc183774791"/>
      <w:r w:rsidRPr="002863AE">
        <w:rPr>
          <w:rFonts w:ascii="Times New Roman" w:hAnsi="Times New Roman"/>
          <w:b/>
          <w:sz w:val="28"/>
        </w:rPr>
        <w:t>Глава 11. Общественные обсуждения или публичные слушания по вопросам землепользования и застройки</w:t>
      </w:r>
      <w:bookmarkEnd w:id="16"/>
    </w:p>
    <w:p w:rsidR="00747D67" w:rsidRPr="002863AE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2863AE">
        <w:rPr>
          <w:rFonts w:ascii="Times New Roman" w:hAnsi="Times New Roman"/>
          <w:sz w:val="28"/>
        </w:rPr>
        <w:t>, реконструкции объектов капитального строительства в соответствии с уставом муниципального образования в соответствии с полномочиями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747D67" w:rsidRPr="002863AE" w:rsidRDefault="007C6539">
      <w:pPr>
        <w:pStyle w:val="af8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 xml:space="preserve"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 </w:t>
      </w:r>
      <w:r w:rsidR="00835C41">
        <w:rPr>
          <w:rFonts w:ascii="Times New Roman" w:hAnsi="Times New Roman"/>
          <w:sz w:val="28"/>
        </w:rPr>
        <w:t xml:space="preserve">исполнительными </w:t>
      </w:r>
      <w:r w:rsidRPr="002863AE">
        <w:rPr>
          <w:rFonts w:ascii="Times New Roman" w:hAnsi="Times New Roman"/>
          <w:sz w:val="28"/>
        </w:rPr>
        <w:t>органами</w:t>
      </w:r>
      <w:proofErr w:type="gramEnd"/>
      <w:r w:rsidRPr="002863AE">
        <w:rPr>
          <w:rFonts w:ascii="Times New Roman" w:hAnsi="Times New Roman"/>
          <w:sz w:val="28"/>
        </w:rPr>
        <w:t xml:space="preserve"> области, утвержденного постановлением Правительства области от 16 июля 2018 года № 645.</w:t>
      </w:r>
    </w:p>
    <w:p w:rsidR="00747D67" w:rsidRPr="002863AE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Порядок проведения процедуры общественных обсуждений или публичных слушаний установлен </w:t>
      </w:r>
      <w:hyperlink r:id="rId10" w:history="1">
        <w:r w:rsidRPr="002863AE">
          <w:rPr>
            <w:rFonts w:ascii="Times New Roman" w:hAnsi="Times New Roman"/>
            <w:sz w:val="28"/>
          </w:rPr>
          <w:t>статьями 5</w:t>
        </w:r>
        <w:r w:rsidRPr="002863AE">
          <w:rPr>
            <w:rFonts w:ascii="Times New Roman" w:hAnsi="Times New Roman"/>
            <w:sz w:val="28"/>
            <w:vertAlign w:val="superscript"/>
          </w:rPr>
          <w:t>1</w:t>
        </w:r>
      </w:hyperlink>
      <w:r w:rsidRPr="002863AE">
        <w:rPr>
          <w:rFonts w:ascii="Times New Roman" w:hAnsi="Times New Roman"/>
          <w:sz w:val="28"/>
        </w:rPr>
        <w:t>, 31 Градостроительного кодекса Российской Федерации, Федеральным законом № 131-ФЗ и уставом муниципального образования в соответствии с полномочиями.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7" w:name="_Toc183774792"/>
      <w:r w:rsidRPr="002863AE">
        <w:rPr>
          <w:rFonts w:ascii="Times New Roman" w:hAnsi="Times New Roman"/>
          <w:b/>
          <w:sz w:val="28"/>
        </w:rPr>
        <w:lastRenderedPageBreak/>
        <w:t xml:space="preserve">Раздел 6. Положения о внесении изменений в правила </w:t>
      </w:r>
      <w:r w:rsidRPr="002863AE"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7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8" w:name="_Toc183774793"/>
      <w:r w:rsidRPr="002863AE">
        <w:rPr>
          <w:rFonts w:ascii="Times New Roman" w:hAnsi="Times New Roman"/>
          <w:b/>
          <w:sz w:val="28"/>
        </w:rPr>
        <w:t>Глава 12. Внесение изменений в Правила</w:t>
      </w:r>
      <w:bookmarkEnd w:id="18"/>
    </w:p>
    <w:p w:rsidR="00747D67" w:rsidRPr="002863AE" w:rsidRDefault="007C6539">
      <w:pPr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Подготовка предложений о внесении изменений в правила землепользования и застройки осуществляется на основании </w:t>
      </w:r>
      <w:r w:rsidR="00B65300" w:rsidRPr="002863AE">
        <w:rPr>
          <w:rFonts w:ascii="Times New Roman" w:hAnsi="Times New Roman"/>
          <w:sz w:val="28"/>
        </w:rPr>
        <w:t>правового акта</w:t>
      </w:r>
      <w:r w:rsidRPr="002863AE">
        <w:rPr>
          <w:rFonts w:ascii="Times New Roman" w:hAnsi="Times New Roman"/>
          <w:sz w:val="28"/>
        </w:rPr>
        <w:t xml:space="preserve"> уполномоченного органа.</w:t>
      </w:r>
    </w:p>
    <w:p w:rsidR="00747D67" w:rsidRPr="002863AE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Основаниями для рассмотрения вопроса о внесении изменений в 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747D67" w:rsidRPr="002863AE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11" w:history="1">
        <w:r w:rsidRPr="002863AE">
          <w:rPr>
            <w:rFonts w:ascii="Times New Roman" w:hAnsi="Times New Roman"/>
            <w:sz w:val="28"/>
          </w:rPr>
          <w:t>статьями 31</w:t>
        </w:r>
      </w:hyperlink>
      <w:r w:rsidRPr="002863AE">
        <w:rPr>
          <w:rFonts w:ascii="Times New Roman" w:hAnsi="Times New Roman"/>
          <w:sz w:val="28"/>
        </w:rPr>
        <w:t xml:space="preserve"> и </w:t>
      </w:r>
      <w:hyperlink r:id="rId12" w:history="1">
        <w:r w:rsidRPr="002863AE">
          <w:rPr>
            <w:rFonts w:ascii="Times New Roman" w:hAnsi="Times New Roman"/>
            <w:sz w:val="28"/>
          </w:rPr>
          <w:t>32</w:t>
        </w:r>
      </w:hyperlink>
      <w:r w:rsidRPr="002863AE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 </w:t>
      </w:r>
      <w:r w:rsidR="00835C41">
        <w:rPr>
          <w:rFonts w:ascii="Times New Roman" w:hAnsi="Times New Roman"/>
          <w:sz w:val="28"/>
        </w:rPr>
        <w:t xml:space="preserve">исполнительных </w:t>
      </w:r>
      <w:r w:rsidRPr="002863AE">
        <w:rPr>
          <w:rFonts w:ascii="Times New Roman" w:hAnsi="Times New Roman"/>
          <w:sz w:val="28"/>
        </w:rPr>
        <w:t xml:space="preserve">органов области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835C41">
        <w:rPr>
          <w:rFonts w:ascii="Times New Roman" w:hAnsi="Times New Roman"/>
          <w:sz w:val="28"/>
        </w:rPr>
        <w:t xml:space="preserve">исполнительными </w:t>
      </w:r>
      <w:r w:rsidRPr="002863AE">
        <w:rPr>
          <w:rFonts w:ascii="Times New Roman" w:hAnsi="Times New Roman"/>
          <w:sz w:val="28"/>
        </w:rPr>
        <w:t>органами области, утвержденным постановлением Правительства  области от 16 июля 2018 года</w:t>
      </w:r>
      <w:proofErr w:type="gramEnd"/>
      <w:r w:rsidRPr="002863AE">
        <w:rPr>
          <w:rFonts w:ascii="Times New Roman" w:hAnsi="Times New Roman"/>
          <w:sz w:val="28"/>
        </w:rPr>
        <w:t xml:space="preserve"> № 645.</w:t>
      </w:r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9" w:name="_Toc183774794"/>
      <w:r w:rsidRPr="002863AE">
        <w:rPr>
          <w:rFonts w:ascii="Times New Roman" w:hAnsi="Times New Roman"/>
          <w:b/>
          <w:sz w:val="28"/>
        </w:rPr>
        <w:t xml:space="preserve">Раздел 7. Положения о регулировании иных вопросов </w:t>
      </w:r>
      <w:r w:rsidRPr="002863AE"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9"/>
    </w:p>
    <w:p w:rsidR="00747D67" w:rsidRPr="002863AE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20" w:name="bookmark2"/>
      <w:bookmarkStart w:id="21" w:name="_Toc183774795"/>
      <w:r w:rsidRPr="002863AE">
        <w:rPr>
          <w:rFonts w:ascii="Times New Roman" w:hAnsi="Times New Roman"/>
          <w:b/>
          <w:sz w:val="28"/>
        </w:rPr>
        <w:t>Глава 13. Требования к архитектурно-градостроительному облику объектов</w:t>
      </w:r>
      <w:bookmarkStart w:id="22" w:name="bookmark3"/>
      <w:bookmarkEnd w:id="20"/>
      <w:r w:rsidRPr="002863AE">
        <w:rPr>
          <w:rFonts w:ascii="Times New Roman" w:hAnsi="Times New Roman"/>
          <w:b/>
          <w:sz w:val="28"/>
        </w:rPr>
        <w:t xml:space="preserve"> капитального строительства</w:t>
      </w:r>
      <w:bookmarkEnd w:id="22"/>
      <w:bookmarkEnd w:id="21"/>
    </w:p>
    <w:p w:rsidR="00747D67" w:rsidRPr="002863AE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863AE">
        <w:rPr>
          <w:rFonts w:ascii="Times New Roman" w:hAnsi="Times New Roman"/>
          <w:sz w:val="28"/>
        </w:rPr>
        <w:t>Требования к архитектурно-градостроительному облику объектов капитального строительства и Правила согласования архитектурно-градостроительного облика объектов капитального строительства регулируются в соответствии с пунктом 2</w:t>
      </w:r>
      <w:r w:rsidRPr="002863AE">
        <w:rPr>
          <w:rFonts w:ascii="Times New Roman" w:hAnsi="Times New Roman"/>
          <w:sz w:val="28"/>
          <w:vertAlign w:val="superscript"/>
        </w:rPr>
        <w:t>1</w:t>
      </w:r>
      <w:r w:rsidRPr="002863AE">
        <w:rPr>
          <w:rFonts w:ascii="Times New Roman" w:hAnsi="Times New Roman"/>
          <w:sz w:val="28"/>
        </w:rPr>
        <w:t xml:space="preserve"> части 6 и частью 6</w:t>
      </w:r>
      <w:r w:rsidRPr="002863AE">
        <w:rPr>
          <w:rFonts w:ascii="Times New Roman" w:hAnsi="Times New Roman"/>
          <w:sz w:val="28"/>
          <w:vertAlign w:val="superscript"/>
        </w:rPr>
        <w:t>2</w:t>
      </w:r>
      <w:r w:rsidRPr="002863AE">
        <w:rPr>
          <w:rFonts w:ascii="Times New Roman" w:hAnsi="Times New Roman"/>
          <w:sz w:val="28"/>
        </w:rPr>
        <w:t xml:space="preserve"> статьи 30, статьей 40</w:t>
      </w:r>
      <w:r w:rsidRPr="002863AE">
        <w:rPr>
          <w:rFonts w:ascii="Times New Roman" w:hAnsi="Times New Roman"/>
          <w:sz w:val="28"/>
          <w:vertAlign w:val="superscript"/>
        </w:rPr>
        <w:t xml:space="preserve">1 </w:t>
      </w:r>
      <w:r w:rsidRPr="002863AE">
        <w:rPr>
          <w:rFonts w:ascii="Times New Roman" w:hAnsi="Times New Roman"/>
          <w:sz w:val="28"/>
        </w:rPr>
        <w:t>Градостроительного кодекса Российской Федерации,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proofErr w:type="gramEnd"/>
      <w:r w:rsidRPr="002863AE">
        <w:rPr>
          <w:rFonts w:ascii="Times New Roman" w:hAnsi="Times New Roman"/>
          <w:sz w:val="28"/>
        </w:rPr>
        <w:t xml:space="preserve"> строительства» (далее - Правила согласования).</w:t>
      </w:r>
    </w:p>
    <w:p w:rsidR="00747D67" w:rsidRPr="002863AE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Архитектурно-градостроительный облик объекта капитального строительства – совокупность объемно-пространственных, архитектурно-стилистических и иных характеристик объекта капитального строительства</w:t>
      </w:r>
      <w:r w:rsidRPr="002863AE">
        <w:rPr>
          <w:rStyle w:val="1e"/>
          <w:rFonts w:ascii="Times New Roman" w:hAnsi="Times New Roman"/>
          <w:sz w:val="28"/>
        </w:rPr>
        <w:footnoteReference w:id="2"/>
      </w:r>
      <w:r w:rsidRPr="002863AE">
        <w:rPr>
          <w:rFonts w:ascii="Times New Roman" w:hAnsi="Times New Roman"/>
          <w:sz w:val="28"/>
        </w:rPr>
        <w:t>.</w:t>
      </w:r>
    </w:p>
    <w:p w:rsidR="00747D67" w:rsidRPr="002863AE" w:rsidRDefault="006262C3" w:rsidP="006262C3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в соответствии с Порядком согласования при осуществлении строительства, реконструкции объекта капитального строительства</w:t>
      </w:r>
      <w:r w:rsidR="007C6539" w:rsidRPr="002863AE">
        <w:rPr>
          <w:rFonts w:ascii="Times New Roman" w:hAnsi="Times New Roman"/>
          <w:sz w:val="28"/>
        </w:rPr>
        <w:t>.</w:t>
      </w:r>
    </w:p>
    <w:p w:rsidR="00747D67" w:rsidRPr="002863AE" w:rsidRDefault="006262C3">
      <w:pPr>
        <w:widowControl w:val="0"/>
        <w:numPr>
          <w:ilvl w:val="0"/>
          <w:numId w:val="18"/>
        </w:numPr>
        <w:tabs>
          <w:tab w:val="left" w:pos="0"/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На карте градостроительного зонирования настоящих Правил не отображаются территории, в границах которых предусматриваются требования к </w:t>
      </w:r>
      <w:r w:rsidRPr="002863AE">
        <w:rPr>
          <w:rFonts w:ascii="Times New Roman" w:hAnsi="Times New Roman"/>
          <w:sz w:val="28"/>
        </w:rPr>
        <w:lastRenderedPageBreak/>
        <w:t>архитектурно-градостроительному облику объектов капитального строительства. Требования к архитектурно-градостроительному облику объекта капитального строительства не устанавливаются</w:t>
      </w:r>
      <w:r w:rsidR="007C6539" w:rsidRPr="002863AE">
        <w:rPr>
          <w:rFonts w:ascii="Times New Roman" w:hAnsi="Times New Roman"/>
          <w:sz w:val="28"/>
        </w:rPr>
        <w:t>.</w:t>
      </w:r>
    </w:p>
    <w:p w:rsidR="00747D67" w:rsidRPr="002863AE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3" w:name="_Toc183774796"/>
      <w:r w:rsidRPr="002863AE">
        <w:rPr>
          <w:rFonts w:ascii="Times New Roman" w:hAnsi="Times New Roman"/>
          <w:b/>
          <w:sz w:val="28"/>
        </w:rPr>
        <w:t>Глава 14. Иные вопросы землепользования и застройки</w:t>
      </w:r>
      <w:bookmarkEnd w:id="23"/>
    </w:p>
    <w:p w:rsidR="00747D67" w:rsidRPr="002863AE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 xml:space="preserve">Иные вопросы землепользования и застройки на территории муниципального образования регулируются законодательством Российской Федерации, нормативными правовыми актами </w:t>
      </w:r>
      <w:r w:rsidR="00835C41">
        <w:rPr>
          <w:rFonts w:ascii="Times New Roman" w:hAnsi="Times New Roman"/>
          <w:sz w:val="28"/>
        </w:rPr>
        <w:t xml:space="preserve">исполнительных </w:t>
      </w:r>
      <w:r w:rsidRPr="002863AE">
        <w:rPr>
          <w:rFonts w:ascii="Times New Roman" w:hAnsi="Times New Roman"/>
          <w:sz w:val="28"/>
        </w:rPr>
        <w:t>органов области, муниципальными правовыми актами.</w:t>
      </w:r>
    </w:p>
    <w:p w:rsidR="00747D67" w:rsidRPr="002863AE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63AE">
        <w:rPr>
          <w:rFonts w:ascii="Times New Roman" w:hAnsi="Times New Roman"/>
          <w:sz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747D67" w:rsidRPr="002863AE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4" w:name="_Toc183774797"/>
      <w:r w:rsidRPr="002863AE">
        <w:rPr>
          <w:rFonts w:ascii="Times New Roman" w:hAnsi="Times New Roman"/>
          <w:b/>
          <w:sz w:val="28"/>
        </w:rPr>
        <w:t>Глава 15. Ответственность за нарушение Правил</w:t>
      </w:r>
      <w:bookmarkEnd w:id="24"/>
    </w:p>
    <w:p w:rsidR="00747D67" w:rsidRPr="002863AE" w:rsidRDefault="007C6539">
      <w:pPr>
        <w:pStyle w:val="af8"/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863AE">
        <w:rPr>
          <w:rFonts w:ascii="Times New Roman" w:hAnsi="Times New Roman"/>
          <w:sz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0F261B" w:rsidRPr="002863AE" w:rsidRDefault="000F261B">
      <w:pPr>
        <w:rPr>
          <w:rFonts w:ascii="Times New Roman" w:hAnsi="Times New Roman"/>
        </w:rPr>
      </w:pPr>
      <w:r w:rsidRPr="002863AE">
        <w:rPr>
          <w:rFonts w:ascii="Times New Roman" w:hAnsi="Times New Roman"/>
        </w:rPr>
        <w:br w:type="page"/>
      </w: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3AE">
        <w:rPr>
          <w:rFonts w:ascii="Times New Roman" w:hAnsi="Times New Roman"/>
          <w:sz w:val="24"/>
          <w:szCs w:val="24"/>
        </w:rPr>
        <w:lastRenderedPageBreak/>
        <w:t xml:space="preserve">Приложение к Порядку применения правил землепользования и застройки и </w:t>
      </w: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3AE">
        <w:rPr>
          <w:rFonts w:ascii="Times New Roman" w:hAnsi="Times New Roman"/>
          <w:sz w:val="24"/>
          <w:szCs w:val="24"/>
        </w:rPr>
        <w:t>внесения в них изменений</w:t>
      </w: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63AE">
        <w:rPr>
          <w:rFonts w:ascii="Times New Roman" w:hAnsi="Times New Roman"/>
          <w:bCs/>
          <w:sz w:val="24"/>
          <w:szCs w:val="24"/>
          <w:shd w:val="clear" w:color="auto" w:fill="FFFFFF"/>
        </w:rPr>
        <w:t>Перечень кадастровых планов территорий  предоставленных филиалом</w:t>
      </w: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63AE">
        <w:rPr>
          <w:rFonts w:ascii="Times New Roman" w:hAnsi="Times New Roman"/>
          <w:bCs/>
          <w:sz w:val="24"/>
          <w:szCs w:val="24"/>
          <w:shd w:val="clear" w:color="auto" w:fill="FFFFFF"/>
        </w:rPr>
        <w:t>Публично-правовой компании «</w:t>
      </w:r>
      <w:proofErr w:type="spellStart"/>
      <w:r w:rsidRPr="002863AE">
        <w:rPr>
          <w:rFonts w:ascii="Times New Roman" w:hAnsi="Times New Roman"/>
          <w:bCs/>
          <w:sz w:val="24"/>
          <w:szCs w:val="24"/>
          <w:shd w:val="clear" w:color="auto" w:fill="FFFFFF"/>
        </w:rPr>
        <w:t>Роскадастр</w:t>
      </w:r>
      <w:proofErr w:type="spellEnd"/>
      <w:r w:rsidRPr="002863AE">
        <w:rPr>
          <w:rFonts w:ascii="Times New Roman" w:hAnsi="Times New Roman"/>
          <w:bCs/>
          <w:sz w:val="24"/>
          <w:szCs w:val="24"/>
          <w:shd w:val="clear" w:color="auto" w:fill="FFFFFF"/>
        </w:rPr>
        <w:t>» по Вологодской области</w:t>
      </w: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F261B" w:rsidRPr="002863AE" w:rsidRDefault="000F261B" w:rsidP="000F2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8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0F261B" w:rsidRPr="002863AE" w:rsidTr="000F261B">
        <w:trPr>
          <w:trHeight w:val="582"/>
          <w:jc w:val="center"/>
        </w:trPr>
        <w:tc>
          <w:tcPr>
            <w:tcW w:w="817" w:type="dxa"/>
          </w:tcPr>
          <w:p w:rsidR="000F261B" w:rsidRPr="002863AE" w:rsidRDefault="000F261B" w:rsidP="006A529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 xml:space="preserve">№ </w:t>
            </w:r>
            <w:proofErr w:type="gramStart"/>
            <w:r w:rsidRPr="002863AE">
              <w:rPr>
                <w:sz w:val="22"/>
                <w:szCs w:val="22"/>
              </w:rPr>
              <w:t>п</w:t>
            </w:r>
            <w:proofErr w:type="gramEnd"/>
            <w:r w:rsidRPr="002863AE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0F261B" w:rsidRPr="002863AE" w:rsidRDefault="000F261B" w:rsidP="006A529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543" w:type="dxa"/>
          </w:tcPr>
          <w:p w:rsidR="000F261B" w:rsidRPr="002863AE" w:rsidRDefault="000F261B" w:rsidP="006A529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Номер выписки из ГКН</w:t>
            </w:r>
          </w:p>
        </w:tc>
        <w:tc>
          <w:tcPr>
            <w:tcW w:w="1985" w:type="dxa"/>
          </w:tcPr>
          <w:p w:rsidR="000F261B" w:rsidRPr="002863AE" w:rsidRDefault="000F261B" w:rsidP="006A529C">
            <w:pPr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Дата выписки из ГКН</w:t>
            </w:r>
          </w:p>
        </w:tc>
      </w:tr>
    </w:tbl>
    <w:p w:rsidR="000F261B" w:rsidRPr="002863AE" w:rsidRDefault="000F261B" w:rsidP="000F261B">
      <w:pPr>
        <w:spacing w:after="0"/>
        <w:rPr>
          <w:sz w:val="2"/>
          <w:szCs w:val="2"/>
        </w:rPr>
      </w:pP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985"/>
      </w:tblGrid>
      <w:tr w:rsidR="000F261B" w:rsidRPr="002863AE" w:rsidTr="000F261B">
        <w:trPr>
          <w:tblHeader/>
          <w:jc w:val="center"/>
        </w:trPr>
        <w:tc>
          <w:tcPr>
            <w:tcW w:w="817" w:type="dxa"/>
            <w:vAlign w:val="bottom"/>
          </w:tcPr>
          <w:p w:rsidR="000F261B" w:rsidRPr="002863AE" w:rsidRDefault="000F261B" w:rsidP="006A529C">
            <w:pPr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0F261B" w:rsidRPr="002863AE" w:rsidRDefault="000F261B" w:rsidP="006A529C">
            <w:pPr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bottom"/>
          </w:tcPr>
          <w:p w:rsidR="000F261B" w:rsidRPr="002863AE" w:rsidRDefault="000F261B" w:rsidP="006A529C">
            <w:pPr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0F261B" w:rsidRPr="002863AE" w:rsidRDefault="000F261B" w:rsidP="006A529C">
            <w:pPr>
              <w:jc w:val="center"/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35:26:0302039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КУВИ-001/2024-245071544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35:26:0405021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КУВИ-001/2024-245081213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КУВИ-001/2024-245098055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КУВИ-001/2024-245087662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35:26:0302040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КУВИ-001/2024-245072193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35:26:0405041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КУВИ-001/2024-245107536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35:26:0405026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КУВИ-001/2024-245085919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35:26:0405033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КУВИ-001/2024-245101690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КУВИ-001/2024-245080516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КУВИ-001/2024-245074874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35:26:0405031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КУВИ-001/2024-245099146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35:26:0405035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КУВИ-001/2024-245102903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35:26:0405029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КУВИ-001/2024-245088061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КУВИ-001/2024-245104795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35:26:0405007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КУВИ-001/2024-245072808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35:26:0405012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КУВИ-001/2024-245076063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35:13:0203048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КУВИ-001/2024-244761929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02.10.2024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35:26:0405027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КУВИ-001/2024-245086805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35:26:0405016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КУВИ-001/2024-245078398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35:26:0405008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КУВИ-001/2024-245073723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35:26:0405025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КУВИ-001/2024-245085233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35:26:0302037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КУВИ-001/2024-245070589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35:26:0405009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КУВИ-001/2024-245074463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35:26:0405034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КУВИ-001/2024-245102270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35:26:0405011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КУВИ-001/2024-245075514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26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35:26:0405037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КУВИ-001/2024-245104200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35:26:0405042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КУВИ-001/2024-245108008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35:26:0405019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КУВИ-001/2024-245079796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29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35:26:0405036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КУВИ-001/2024-245103413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35:26:0405023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КУВИ-001/2024-245082497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35:26:0405022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КУВИ-001/2024-245081835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35:26:0405024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КУВИ-001/2024-245083223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33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35:26:0405013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КУВИ-001/2024-245076641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34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35:26:0302036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КУВИ-001/2024-245070227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35:26:0405032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КУВИ-001/2024-245099745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36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35:26:0405039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КУВИ-001/2024-245105270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37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КУВИ-001/2024-245079407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35:26:0000000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КУВИ-001/2024-245069767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39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35:26:0405040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КУВИ-001/2024-245106839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35:26:0405015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КУВИ-001/2024-245077924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35:26:0405014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КУВИ-001/2024-245077502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2863AE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35:26:0405017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КУВИ-001/2024-245078981</w:t>
            </w:r>
          </w:p>
        </w:tc>
        <w:tc>
          <w:tcPr>
            <w:tcW w:w="1985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  <w:tr w:rsidR="00FD5260" w:rsidRPr="009461F7" w:rsidTr="000F261B">
        <w:trPr>
          <w:jc w:val="center"/>
        </w:trPr>
        <w:tc>
          <w:tcPr>
            <w:tcW w:w="817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35:26:0302038</w:t>
            </w:r>
          </w:p>
        </w:tc>
        <w:tc>
          <w:tcPr>
            <w:tcW w:w="3543" w:type="dxa"/>
            <w:vAlign w:val="bottom"/>
          </w:tcPr>
          <w:p w:rsidR="00FD5260" w:rsidRPr="002863AE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КУВИ-001/2024-245071269</w:t>
            </w:r>
          </w:p>
        </w:tc>
        <w:tc>
          <w:tcPr>
            <w:tcW w:w="1985" w:type="dxa"/>
            <w:vAlign w:val="bottom"/>
          </w:tcPr>
          <w:p w:rsidR="00FD5260" w:rsidRPr="00AA39E8" w:rsidRDefault="00FD5260" w:rsidP="006E519C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63AE">
              <w:rPr>
                <w:sz w:val="22"/>
                <w:szCs w:val="22"/>
              </w:rPr>
              <w:t>03.10.2024</w:t>
            </w:r>
          </w:p>
        </w:tc>
      </w:tr>
    </w:tbl>
    <w:p w:rsidR="00747D67" w:rsidRDefault="00747D67">
      <w:pPr>
        <w:rPr>
          <w:rFonts w:ascii="Times New Roman" w:hAnsi="Times New Roman"/>
        </w:rPr>
      </w:pPr>
    </w:p>
    <w:sectPr w:rsidR="00747D67" w:rsidSect="00747D67">
      <w:headerReference w:type="default" r:id="rId13"/>
      <w:pgSz w:w="11906" w:h="16838"/>
      <w:pgMar w:top="1134" w:right="70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9C" w:rsidRDefault="006A529C" w:rsidP="00747D67">
      <w:pPr>
        <w:spacing w:after="0" w:line="240" w:lineRule="auto"/>
      </w:pPr>
      <w:r>
        <w:separator/>
      </w:r>
    </w:p>
  </w:endnote>
  <w:endnote w:type="continuationSeparator" w:id="0">
    <w:p w:rsidR="006A529C" w:rsidRDefault="006A529C" w:rsidP="0074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9C" w:rsidRDefault="006A529C" w:rsidP="00747D67">
      <w:pPr>
        <w:spacing w:after="0" w:line="240" w:lineRule="auto"/>
      </w:pPr>
      <w:r>
        <w:separator/>
      </w:r>
    </w:p>
  </w:footnote>
  <w:footnote w:type="continuationSeparator" w:id="0">
    <w:p w:rsidR="006A529C" w:rsidRDefault="006A529C" w:rsidP="00747D67">
      <w:pPr>
        <w:spacing w:after="0" w:line="240" w:lineRule="auto"/>
      </w:pPr>
      <w:r>
        <w:continuationSeparator/>
      </w:r>
    </w:p>
  </w:footnote>
  <w:footnote w:id="1">
    <w:p w:rsidR="006A529C" w:rsidRDefault="006A529C">
      <w:pPr>
        <w:spacing w:after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часть 14 статьи 46 Градостроительного кодекса Российской Федерации.</w:t>
      </w:r>
    </w:p>
  </w:footnote>
  <w:footnote w:id="2">
    <w:p w:rsidR="006A529C" w:rsidRDefault="006A529C">
      <w:pPr>
        <w:pStyle w:val="Footnote1"/>
      </w:pPr>
      <w:r>
        <w:rPr>
          <w:vertAlign w:val="superscript"/>
        </w:rPr>
        <w:footnoteRef/>
      </w:r>
      <w:r>
        <w:t xml:space="preserve"> статья 2 закона Вологодской области от 10 января 2024 года № 5508-ОЗ «О регулировании отдельных вопросов в сфере благоустройства Вологодской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9C" w:rsidRDefault="006A529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55CBC">
      <w:rPr>
        <w:noProof/>
      </w:rPr>
      <w:t>2</w:t>
    </w:r>
    <w:r>
      <w:fldChar w:fldCharType="end"/>
    </w:r>
  </w:p>
  <w:p w:rsidR="006A529C" w:rsidRDefault="006A529C">
    <w:pPr>
      <w:pStyle w:val="a5"/>
      <w:jc w:val="center"/>
    </w:pPr>
  </w:p>
  <w:p w:rsidR="006A529C" w:rsidRDefault="006A5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7C"/>
    <w:multiLevelType w:val="multilevel"/>
    <w:tmpl w:val="120CD966"/>
    <w:lvl w:ilvl="0">
      <w:start w:val="1"/>
      <w:numFmt w:val="decimal"/>
      <w:lvlText w:val="4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027D2358"/>
    <w:multiLevelType w:val="multilevel"/>
    <w:tmpl w:val="4FD64D0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DD2E4E"/>
    <w:multiLevelType w:val="multilevel"/>
    <w:tmpl w:val="648487B0"/>
    <w:lvl w:ilvl="0">
      <w:start w:val="1"/>
      <w:numFmt w:val="decimal"/>
      <w:lvlText w:val="15.%1"/>
      <w:lvlJc w:val="left"/>
      <w:pPr>
        <w:ind w:left="164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CEF6A88"/>
    <w:multiLevelType w:val="multilevel"/>
    <w:tmpl w:val="775A2D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332155E"/>
    <w:multiLevelType w:val="multilevel"/>
    <w:tmpl w:val="FD94DA2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77C4"/>
    <w:multiLevelType w:val="multilevel"/>
    <w:tmpl w:val="EB34EC58"/>
    <w:lvl w:ilvl="0">
      <w:start w:val="1"/>
      <w:numFmt w:val="decimal"/>
      <w:lvlText w:val="11.%1."/>
      <w:lvlJc w:val="left"/>
      <w:pPr>
        <w:ind w:left="10566" w:hanging="360"/>
      </w:pPr>
    </w:lvl>
    <w:lvl w:ilvl="1">
      <w:start w:val="1"/>
      <w:numFmt w:val="lowerLetter"/>
      <w:lvlText w:val="%2."/>
      <w:lvlJc w:val="left"/>
      <w:pPr>
        <w:ind w:left="11286" w:hanging="360"/>
      </w:pPr>
    </w:lvl>
    <w:lvl w:ilvl="2">
      <w:start w:val="1"/>
      <w:numFmt w:val="lowerRoman"/>
      <w:lvlText w:val="%3."/>
      <w:lvlJc w:val="right"/>
      <w:pPr>
        <w:ind w:left="12006" w:hanging="180"/>
      </w:pPr>
    </w:lvl>
    <w:lvl w:ilvl="3">
      <w:start w:val="1"/>
      <w:numFmt w:val="decimal"/>
      <w:lvlText w:val="%4."/>
      <w:lvlJc w:val="left"/>
      <w:pPr>
        <w:ind w:left="12726" w:hanging="360"/>
      </w:pPr>
    </w:lvl>
    <w:lvl w:ilvl="4">
      <w:start w:val="1"/>
      <w:numFmt w:val="lowerLetter"/>
      <w:lvlText w:val="%5."/>
      <w:lvlJc w:val="left"/>
      <w:pPr>
        <w:ind w:left="13446" w:hanging="360"/>
      </w:pPr>
    </w:lvl>
    <w:lvl w:ilvl="5">
      <w:start w:val="1"/>
      <w:numFmt w:val="lowerRoman"/>
      <w:lvlText w:val="%6."/>
      <w:lvlJc w:val="right"/>
      <w:pPr>
        <w:ind w:left="14166" w:hanging="180"/>
      </w:pPr>
    </w:lvl>
    <w:lvl w:ilvl="6">
      <w:start w:val="1"/>
      <w:numFmt w:val="decimal"/>
      <w:lvlText w:val="%7."/>
      <w:lvlJc w:val="left"/>
      <w:pPr>
        <w:ind w:left="14886" w:hanging="360"/>
      </w:pPr>
    </w:lvl>
    <w:lvl w:ilvl="7">
      <w:start w:val="1"/>
      <w:numFmt w:val="lowerLetter"/>
      <w:lvlText w:val="%8."/>
      <w:lvlJc w:val="left"/>
      <w:pPr>
        <w:ind w:left="15606" w:hanging="360"/>
      </w:pPr>
    </w:lvl>
    <w:lvl w:ilvl="8">
      <w:start w:val="1"/>
      <w:numFmt w:val="lowerRoman"/>
      <w:lvlText w:val="%9."/>
      <w:lvlJc w:val="right"/>
      <w:pPr>
        <w:ind w:left="16326" w:hanging="180"/>
      </w:pPr>
    </w:lvl>
  </w:abstractNum>
  <w:abstractNum w:abstractNumId="6">
    <w:nsid w:val="1E3F1C99"/>
    <w:multiLevelType w:val="multilevel"/>
    <w:tmpl w:val="A76C79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564B54"/>
    <w:multiLevelType w:val="multilevel"/>
    <w:tmpl w:val="3758844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2B730417"/>
    <w:multiLevelType w:val="multilevel"/>
    <w:tmpl w:val="0EA4F1E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F4360DD"/>
    <w:multiLevelType w:val="multilevel"/>
    <w:tmpl w:val="A470071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>
    <w:nsid w:val="2F504651"/>
    <w:multiLevelType w:val="multilevel"/>
    <w:tmpl w:val="B86214C0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2C6044A"/>
    <w:multiLevelType w:val="multilevel"/>
    <w:tmpl w:val="980EFE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7C3033F"/>
    <w:multiLevelType w:val="multilevel"/>
    <w:tmpl w:val="584A796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D51002B"/>
    <w:multiLevelType w:val="multilevel"/>
    <w:tmpl w:val="55B222C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33934"/>
    <w:multiLevelType w:val="multilevel"/>
    <w:tmpl w:val="98A2F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6377D"/>
    <w:multiLevelType w:val="multilevel"/>
    <w:tmpl w:val="FB1E70A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12A2D"/>
    <w:multiLevelType w:val="multilevel"/>
    <w:tmpl w:val="772C3AF4"/>
    <w:lvl w:ilvl="0">
      <w:start w:val="1"/>
      <w:numFmt w:val="decimal"/>
      <w:lvlText w:val="14.%1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16AB"/>
    <w:multiLevelType w:val="multilevel"/>
    <w:tmpl w:val="958A634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EC861C4"/>
    <w:multiLevelType w:val="multilevel"/>
    <w:tmpl w:val="DC5C4FF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F19508B"/>
    <w:multiLevelType w:val="multilevel"/>
    <w:tmpl w:val="5D7CDE5E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25F1A"/>
    <w:multiLevelType w:val="multilevel"/>
    <w:tmpl w:val="79D41E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9"/>
  </w:num>
  <w:num w:numId="7">
    <w:abstractNumId w:val="17"/>
  </w:num>
  <w:num w:numId="8">
    <w:abstractNumId w:val="0"/>
  </w:num>
  <w:num w:numId="9">
    <w:abstractNumId w:val="15"/>
  </w:num>
  <w:num w:numId="10">
    <w:abstractNumId w:val="20"/>
  </w:num>
  <w:num w:numId="11">
    <w:abstractNumId w:val="14"/>
  </w:num>
  <w:num w:numId="12">
    <w:abstractNumId w:val="18"/>
  </w:num>
  <w:num w:numId="13">
    <w:abstractNumId w:val="7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1"/>
  </w:num>
  <w:num w:numId="19">
    <w:abstractNumId w:val="16"/>
  </w:num>
  <w:num w:numId="20">
    <w:abstractNumId w:val="2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67"/>
    <w:rsid w:val="000F261B"/>
    <w:rsid w:val="00197726"/>
    <w:rsid w:val="002863AE"/>
    <w:rsid w:val="00302543"/>
    <w:rsid w:val="006262C3"/>
    <w:rsid w:val="006A529C"/>
    <w:rsid w:val="00747D67"/>
    <w:rsid w:val="007C6539"/>
    <w:rsid w:val="00835C41"/>
    <w:rsid w:val="0085721E"/>
    <w:rsid w:val="00B65300"/>
    <w:rsid w:val="00DE507D"/>
    <w:rsid w:val="00F0574B"/>
    <w:rsid w:val="00F55CBC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D67"/>
  </w:style>
  <w:style w:type="paragraph" w:styleId="10">
    <w:name w:val="heading 1"/>
    <w:basedOn w:val="a"/>
    <w:next w:val="a"/>
    <w:link w:val="11"/>
    <w:uiPriority w:val="9"/>
    <w:qFormat/>
    <w:rsid w:val="00747D6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7D67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7D67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7D67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7D67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7D67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D67"/>
  </w:style>
  <w:style w:type="paragraph" w:styleId="a3">
    <w:name w:val="Document Map"/>
    <w:basedOn w:val="a"/>
    <w:link w:val="a4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747D67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747D67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747D67"/>
    <w:rPr>
      <w:rFonts w:ascii="Calibri" w:hAnsi="Calibri"/>
      <w:i/>
      <w:sz w:val="20"/>
    </w:rPr>
  </w:style>
  <w:style w:type="paragraph" w:customStyle="1" w:styleId="12">
    <w:name w:val="Просмотренная гиперссылка1"/>
    <w:link w:val="13"/>
    <w:rsid w:val="00747D67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747D67"/>
    <w:rPr>
      <w:color w:val="954F72"/>
      <w:u w:val="single"/>
    </w:rPr>
  </w:style>
  <w:style w:type="paragraph" w:styleId="41">
    <w:name w:val="toc 4"/>
    <w:basedOn w:val="a"/>
    <w:next w:val="a"/>
    <w:link w:val="42"/>
    <w:uiPriority w:val="39"/>
    <w:rsid w:val="00747D67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747D67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747D6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747D67"/>
    <w:rPr>
      <w:rFonts w:ascii="Calibri" w:hAnsi="Calibri"/>
      <w:sz w:val="20"/>
    </w:rPr>
  </w:style>
  <w:style w:type="paragraph" w:customStyle="1" w:styleId="match">
    <w:name w:val="match"/>
    <w:link w:val="match0"/>
    <w:rsid w:val="00747D67"/>
  </w:style>
  <w:style w:type="character" w:customStyle="1" w:styleId="match0">
    <w:name w:val="match"/>
    <w:link w:val="match"/>
    <w:rsid w:val="00747D67"/>
  </w:style>
  <w:style w:type="paragraph" w:styleId="7">
    <w:name w:val="toc 7"/>
    <w:basedOn w:val="a"/>
    <w:next w:val="a"/>
    <w:link w:val="70"/>
    <w:uiPriority w:val="39"/>
    <w:rsid w:val="00747D67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747D67"/>
    <w:rPr>
      <w:rFonts w:ascii="Calibri" w:hAnsi="Calibri"/>
      <w:sz w:val="20"/>
    </w:rPr>
  </w:style>
  <w:style w:type="paragraph" w:styleId="a5">
    <w:name w:val="header"/>
    <w:basedOn w:val="a"/>
    <w:link w:val="a6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747D67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747D67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747D67"/>
    <w:rPr>
      <w:rFonts w:ascii="Peterburg" w:hAnsi="Peterburg"/>
      <w:sz w:val="24"/>
    </w:rPr>
  </w:style>
  <w:style w:type="paragraph" w:customStyle="1" w:styleId="14">
    <w:name w:val="Выделение1"/>
    <w:link w:val="15"/>
    <w:rsid w:val="00747D67"/>
    <w:rPr>
      <w:i/>
    </w:rPr>
  </w:style>
  <w:style w:type="character" w:customStyle="1" w:styleId="15">
    <w:name w:val="Выделение1"/>
    <w:link w:val="14"/>
    <w:rsid w:val="00747D67"/>
    <w:rPr>
      <w:i/>
    </w:rPr>
  </w:style>
  <w:style w:type="paragraph" w:customStyle="1" w:styleId="HEADERTEXT">
    <w:name w:val=".HEADERTEXT"/>
    <w:link w:val="HEADERTEXT0"/>
    <w:rsid w:val="00747D67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747D67"/>
    <w:rPr>
      <w:rFonts w:ascii="Times New Roman" w:hAnsi="Times New Roman"/>
      <w:color w:val="2B4279"/>
      <w:sz w:val="24"/>
    </w:rPr>
  </w:style>
  <w:style w:type="paragraph" w:customStyle="1" w:styleId="formattext">
    <w:name w:val="formattext"/>
    <w:basedOn w:val="a"/>
    <w:link w:val="formattext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747D67"/>
    <w:rPr>
      <w:rFonts w:ascii="Times New Roman" w:hAnsi="Times New Roman"/>
      <w:sz w:val="24"/>
    </w:rPr>
  </w:style>
  <w:style w:type="paragraph" w:customStyle="1" w:styleId="Iauiue">
    <w:name w:val="Iau?iue"/>
    <w:link w:val="Iauiue0"/>
    <w:rsid w:val="00747D6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747D67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747D67"/>
    <w:rPr>
      <w:rFonts w:ascii="Arial" w:hAnsi="Arial"/>
      <w:b/>
      <w:sz w:val="26"/>
    </w:rPr>
  </w:style>
  <w:style w:type="paragraph" w:customStyle="1" w:styleId="a7">
    <w:name w:val="."/>
    <w:link w:val="a8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."/>
    <w:link w:val="a7"/>
    <w:rsid w:val="00747D67"/>
    <w:rPr>
      <w:rFonts w:ascii="Times New Roman" w:hAnsi="Times New Roman"/>
      <w:sz w:val="24"/>
    </w:rPr>
  </w:style>
  <w:style w:type="paragraph" w:customStyle="1" w:styleId="51">
    <w:name w:val="Основной текст (5)"/>
    <w:basedOn w:val="a"/>
    <w:link w:val="52"/>
    <w:rsid w:val="00747D67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747D67"/>
    <w:rPr>
      <w:spacing w:val="-2"/>
      <w:sz w:val="18"/>
    </w:rPr>
  </w:style>
  <w:style w:type="paragraph" w:customStyle="1" w:styleId="16">
    <w:name w:val="Обычный1"/>
    <w:link w:val="17"/>
    <w:rsid w:val="00747D67"/>
  </w:style>
  <w:style w:type="character" w:customStyle="1" w:styleId="17">
    <w:name w:val="Обычный1"/>
    <w:link w:val="16"/>
    <w:rsid w:val="00747D67"/>
  </w:style>
  <w:style w:type="paragraph" w:customStyle="1" w:styleId="18">
    <w:name w:val="Основной шрифт абзаца1"/>
    <w:rsid w:val="00747D67"/>
  </w:style>
  <w:style w:type="paragraph" w:styleId="a9">
    <w:name w:val="annotation text"/>
    <w:basedOn w:val="a"/>
    <w:link w:val="aa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747D67"/>
    <w:rPr>
      <w:rFonts w:ascii="Times New Roman" w:hAnsi="Times New Roman"/>
      <w:sz w:val="20"/>
    </w:rPr>
  </w:style>
  <w:style w:type="paragraph" w:customStyle="1" w:styleId="Footnote">
    <w:name w:val="Footnote"/>
    <w:basedOn w:val="a"/>
    <w:link w:val="Footnote0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47D67"/>
    <w:rPr>
      <w:rFonts w:ascii="Times New Roman" w:hAnsi="Times New Roman"/>
      <w:sz w:val="20"/>
    </w:rPr>
  </w:style>
  <w:style w:type="paragraph" w:customStyle="1" w:styleId="s13">
    <w:name w:val="s_13"/>
    <w:basedOn w:val="a"/>
    <w:link w:val="s130"/>
    <w:rsid w:val="00747D67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747D6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rsid w:val="00747D67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747D67"/>
    <w:rPr>
      <w:rFonts w:ascii="Times New Roman" w:hAnsi="Times New Roman"/>
      <w:b/>
      <w:sz w:val="24"/>
    </w:rPr>
  </w:style>
  <w:style w:type="paragraph" w:customStyle="1" w:styleId="19">
    <w:name w:val="Номер страницы1"/>
    <w:basedOn w:val="1a"/>
    <w:link w:val="1b"/>
    <w:rsid w:val="00747D67"/>
  </w:style>
  <w:style w:type="character" w:customStyle="1" w:styleId="1b">
    <w:name w:val="Номер страницы1"/>
    <w:basedOn w:val="1c"/>
    <w:link w:val="19"/>
    <w:rsid w:val="00747D67"/>
  </w:style>
  <w:style w:type="character" w:customStyle="1" w:styleId="50">
    <w:name w:val="Заголовок 5 Знак"/>
    <w:basedOn w:val="1"/>
    <w:link w:val="5"/>
    <w:rsid w:val="00747D67"/>
    <w:rPr>
      <w:rFonts w:ascii="Calibri" w:hAnsi="Calibri"/>
      <w:b/>
      <w:i/>
      <w:sz w:val="26"/>
    </w:rPr>
  </w:style>
  <w:style w:type="paragraph" w:customStyle="1" w:styleId="140">
    <w:name w:val="Текст 14(основной)"/>
    <w:basedOn w:val="a"/>
    <w:link w:val="141"/>
    <w:rsid w:val="00747D67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1">
    <w:name w:val="Текст 14(основной)"/>
    <w:basedOn w:val="1"/>
    <w:link w:val="140"/>
    <w:rsid w:val="00747D6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747D67"/>
    <w:rPr>
      <w:rFonts w:ascii="Arial" w:hAnsi="Arial"/>
      <w:b/>
      <w:sz w:val="32"/>
    </w:rPr>
  </w:style>
  <w:style w:type="paragraph" w:customStyle="1" w:styleId="1d">
    <w:name w:val="Знак сноски1"/>
    <w:link w:val="1e"/>
    <w:rsid w:val="00747D67"/>
    <w:rPr>
      <w:vertAlign w:val="superscript"/>
    </w:rPr>
  </w:style>
  <w:style w:type="character" w:customStyle="1" w:styleId="1e">
    <w:name w:val="Знак сноски1"/>
    <w:link w:val="1d"/>
    <w:rsid w:val="00747D67"/>
    <w:rPr>
      <w:vertAlign w:val="superscript"/>
    </w:rPr>
  </w:style>
  <w:style w:type="paragraph" w:customStyle="1" w:styleId="1f">
    <w:name w:val="Гиперссылка1"/>
    <w:link w:val="ab"/>
    <w:rsid w:val="00747D67"/>
    <w:rPr>
      <w:color w:val="0000FF"/>
      <w:u w:val="single"/>
    </w:rPr>
  </w:style>
  <w:style w:type="character" w:styleId="ab">
    <w:name w:val="Hyperlink"/>
    <w:link w:val="1f"/>
    <w:uiPriority w:val="99"/>
    <w:rsid w:val="00747D67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747D67"/>
    <w:rPr>
      <w:rFonts w:ascii="Times New Roman" w:hAnsi="Times New Roman"/>
      <w:color w:val="000000"/>
      <w:sz w:val="20"/>
    </w:rPr>
  </w:style>
  <w:style w:type="paragraph" w:customStyle="1" w:styleId="ac">
    <w:name w:val="Обычный с первой строкой"/>
    <w:basedOn w:val="a"/>
    <w:link w:val="ad"/>
    <w:rsid w:val="00747D6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d">
    <w:name w:val="Обычный с первой строкой"/>
    <w:basedOn w:val="1"/>
    <w:link w:val="ac"/>
    <w:rsid w:val="00747D67"/>
    <w:rPr>
      <w:rFonts w:ascii="Times New Roman" w:hAnsi="Times New Roman"/>
      <w:sz w:val="28"/>
    </w:rPr>
  </w:style>
  <w:style w:type="paragraph" w:styleId="1f0">
    <w:name w:val="toc 1"/>
    <w:basedOn w:val="a"/>
    <w:next w:val="a"/>
    <w:link w:val="1f1"/>
    <w:uiPriority w:val="39"/>
    <w:rsid w:val="00747D67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sid w:val="00747D67"/>
    <w:rPr>
      <w:rFonts w:ascii="Calibri" w:hAnsi="Calibri"/>
      <w:b/>
      <w:sz w:val="20"/>
    </w:rPr>
  </w:style>
  <w:style w:type="paragraph" w:customStyle="1" w:styleId="ae">
    <w:name w:val="Заголовок Знак"/>
    <w:basedOn w:val="1a"/>
    <w:link w:val="af"/>
    <w:rsid w:val="00747D67"/>
    <w:rPr>
      <w:rFonts w:asciiTheme="majorHAnsi" w:hAnsiTheme="majorHAnsi"/>
      <w:spacing w:val="-10"/>
      <w:sz w:val="56"/>
    </w:rPr>
  </w:style>
  <w:style w:type="character" w:customStyle="1" w:styleId="af">
    <w:name w:val="Заголовок Знак"/>
    <w:basedOn w:val="1c"/>
    <w:link w:val="ae"/>
    <w:rsid w:val="00747D67"/>
    <w:rPr>
      <w:rFonts w:asciiTheme="majorHAnsi" w:hAnsiTheme="majorHAnsi"/>
      <w:spacing w:val="-10"/>
      <w:sz w:val="56"/>
    </w:rPr>
  </w:style>
  <w:style w:type="paragraph" w:customStyle="1" w:styleId="FR2">
    <w:name w:val="FR2"/>
    <w:link w:val="FR20"/>
    <w:rsid w:val="00747D67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747D67"/>
    <w:rPr>
      <w:rFonts w:ascii="Times New Roman" w:hAnsi="Times New Roman"/>
      <w:sz w:val="18"/>
    </w:rPr>
  </w:style>
  <w:style w:type="paragraph" w:styleId="af0">
    <w:name w:val="footer"/>
    <w:basedOn w:val="a"/>
    <w:link w:val="af1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rsid w:val="00747D67"/>
    <w:rPr>
      <w:rFonts w:ascii="Times New Roman" w:hAnsi="Times New Roman"/>
      <w:sz w:val="24"/>
    </w:rPr>
  </w:style>
  <w:style w:type="paragraph" w:customStyle="1" w:styleId="af2">
    <w:link w:val="af3"/>
    <w:semiHidden/>
    <w:unhideWhenUsed/>
    <w:rsid w:val="00747D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link w:val="af2"/>
    <w:semiHidden/>
    <w:unhideWhenUsed/>
    <w:rsid w:val="00747D6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47D6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D67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rsid w:val="00747D67"/>
    <w:pPr>
      <w:ind w:left="1800"/>
    </w:pPr>
  </w:style>
  <w:style w:type="character" w:customStyle="1" w:styleId="toc100">
    <w:name w:val="toc 10"/>
    <w:link w:val="toc10"/>
    <w:rsid w:val="00747D67"/>
  </w:style>
  <w:style w:type="paragraph" w:styleId="9">
    <w:name w:val="toc 9"/>
    <w:basedOn w:val="a"/>
    <w:next w:val="a"/>
    <w:link w:val="90"/>
    <w:uiPriority w:val="39"/>
    <w:rsid w:val="00747D67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747D67"/>
    <w:rPr>
      <w:rFonts w:ascii="Calibri" w:hAnsi="Calibri"/>
      <w:sz w:val="20"/>
    </w:rPr>
  </w:style>
  <w:style w:type="paragraph" w:customStyle="1" w:styleId="1f2">
    <w:name w:val="Номер строки1"/>
    <w:basedOn w:val="1a"/>
    <w:link w:val="1f3"/>
    <w:rsid w:val="00747D67"/>
  </w:style>
  <w:style w:type="character" w:customStyle="1" w:styleId="1f3">
    <w:name w:val="Номер строки1"/>
    <w:basedOn w:val="1c"/>
    <w:link w:val="1f2"/>
    <w:rsid w:val="00747D67"/>
  </w:style>
  <w:style w:type="paragraph" w:customStyle="1" w:styleId="1a">
    <w:name w:val="Основной шрифт абзаца1"/>
    <w:link w:val="1c"/>
    <w:rsid w:val="00747D67"/>
  </w:style>
  <w:style w:type="character" w:customStyle="1" w:styleId="1c">
    <w:name w:val="Основной шрифт абзаца1"/>
    <w:link w:val="1a"/>
    <w:rsid w:val="00747D67"/>
  </w:style>
  <w:style w:type="paragraph" w:customStyle="1" w:styleId="23">
    <w:name w:val="Основной текст (2)"/>
    <w:basedOn w:val="a"/>
    <w:link w:val="24"/>
    <w:rsid w:val="00747D67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747D67"/>
    <w:rPr>
      <w:sz w:val="18"/>
    </w:rPr>
  </w:style>
  <w:style w:type="paragraph" w:customStyle="1" w:styleId="af4">
    <w:name w:val="Знак Знак Знак Знак"/>
    <w:basedOn w:val="a"/>
    <w:link w:val="af5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747D67"/>
    <w:rPr>
      <w:rFonts w:ascii="Verdana" w:hAnsi="Verdana"/>
      <w:sz w:val="20"/>
    </w:rPr>
  </w:style>
  <w:style w:type="paragraph" w:customStyle="1" w:styleId="sourcetag">
    <w:name w:val="source__tag"/>
    <w:basedOn w:val="a"/>
    <w:link w:val="sourcetag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747D6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7D67"/>
    <w:rPr>
      <w:rFonts w:ascii="Arial" w:hAnsi="Arial"/>
      <w:sz w:val="20"/>
    </w:rPr>
  </w:style>
  <w:style w:type="paragraph" w:customStyle="1" w:styleId="af6">
    <w:name w:val="Сноска"/>
    <w:basedOn w:val="a"/>
    <w:link w:val="af7"/>
    <w:rsid w:val="00747D67"/>
    <w:pPr>
      <w:spacing w:after="300" w:line="212" w:lineRule="exact"/>
      <w:jc w:val="both"/>
    </w:pPr>
    <w:rPr>
      <w:sz w:val="18"/>
    </w:rPr>
  </w:style>
  <w:style w:type="character" w:customStyle="1" w:styleId="af7">
    <w:name w:val="Сноска"/>
    <w:basedOn w:val="1"/>
    <w:link w:val="af6"/>
    <w:rsid w:val="00747D67"/>
    <w:rPr>
      <w:sz w:val="18"/>
    </w:rPr>
  </w:style>
  <w:style w:type="paragraph" w:styleId="8">
    <w:name w:val="toc 8"/>
    <w:basedOn w:val="a"/>
    <w:next w:val="a"/>
    <w:link w:val="80"/>
    <w:uiPriority w:val="39"/>
    <w:rsid w:val="00747D67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747D67"/>
    <w:rPr>
      <w:rFonts w:ascii="Calibri" w:hAnsi="Calibri"/>
      <w:sz w:val="20"/>
    </w:rPr>
  </w:style>
  <w:style w:type="paragraph" w:customStyle="1" w:styleId="ConsPlusTitle">
    <w:name w:val="ConsPlusTitle"/>
    <w:link w:val="ConsPlusTitle0"/>
    <w:rsid w:val="00747D67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47D67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47D67"/>
    <w:rPr>
      <w:rFonts w:ascii="Arial" w:hAnsi="Arial"/>
      <w:sz w:val="20"/>
    </w:rPr>
  </w:style>
  <w:style w:type="paragraph" w:customStyle="1" w:styleId="1f4">
    <w:name w:val="Строгий1"/>
    <w:link w:val="1f5"/>
    <w:rsid w:val="00747D67"/>
    <w:rPr>
      <w:b/>
    </w:rPr>
  </w:style>
  <w:style w:type="character" w:customStyle="1" w:styleId="1f5">
    <w:name w:val="Строгий1"/>
    <w:link w:val="1f4"/>
    <w:rsid w:val="00747D67"/>
    <w:rPr>
      <w:b/>
    </w:rPr>
  </w:style>
  <w:style w:type="paragraph" w:styleId="53">
    <w:name w:val="toc 5"/>
    <w:basedOn w:val="a"/>
    <w:next w:val="a"/>
    <w:link w:val="54"/>
    <w:uiPriority w:val="39"/>
    <w:rsid w:val="00747D67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747D67"/>
    <w:rPr>
      <w:rFonts w:ascii="Calibri" w:hAnsi="Calibri"/>
      <w:sz w:val="20"/>
    </w:rPr>
  </w:style>
  <w:style w:type="paragraph" w:customStyle="1" w:styleId="1f6">
    <w:name w:val="Гиперссылка1"/>
    <w:link w:val="1f7"/>
    <w:rsid w:val="00747D67"/>
    <w:rPr>
      <w:color w:val="0000FF"/>
      <w:u w:val="single"/>
    </w:rPr>
  </w:style>
  <w:style w:type="character" w:customStyle="1" w:styleId="1f7">
    <w:name w:val="Гиперссылка1"/>
    <w:link w:val="1f6"/>
    <w:rsid w:val="00747D67"/>
    <w:rPr>
      <w:color w:val="0000FF"/>
      <w:u w:val="single"/>
    </w:rPr>
  </w:style>
  <w:style w:type="paragraph" w:styleId="af8">
    <w:name w:val="List Paragraph"/>
    <w:basedOn w:val="a"/>
    <w:link w:val="af9"/>
    <w:rsid w:val="00747D6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"/>
    <w:link w:val="af8"/>
    <w:rsid w:val="00747D67"/>
    <w:rPr>
      <w:rFonts w:ascii="Calibri" w:hAnsi="Calibri"/>
    </w:rPr>
  </w:style>
  <w:style w:type="paragraph" w:customStyle="1" w:styleId="msonormal0">
    <w:name w:val="msonormal"/>
    <w:basedOn w:val="a"/>
    <w:link w:val="msonormal1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747D67"/>
    <w:rPr>
      <w:rFonts w:ascii="Verdana" w:hAnsi="Verdana"/>
      <w:sz w:val="18"/>
    </w:rPr>
  </w:style>
  <w:style w:type="paragraph" w:customStyle="1" w:styleId="Web1">
    <w:name w:val="Обычный (Web)1"/>
    <w:basedOn w:val="a"/>
    <w:link w:val="Web10"/>
    <w:rsid w:val="00747D67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747D67"/>
    <w:rPr>
      <w:rFonts w:ascii="Verdana" w:hAnsi="Verdana"/>
      <w:sz w:val="16"/>
    </w:rPr>
  </w:style>
  <w:style w:type="paragraph" w:styleId="afa">
    <w:name w:val="annotation subject"/>
    <w:basedOn w:val="a9"/>
    <w:next w:val="a9"/>
    <w:link w:val="afb"/>
    <w:rsid w:val="00747D67"/>
    <w:rPr>
      <w:b/>
    </w:rPr>
  </w:style>
  <w:style w:type="character" w:customStyle="1" w:styleId="afb">
    <w:name w:val="Тема примечания Знак"/>
    <w:basedOn w:val="aa"/>
    <w:link w:val="afa"/>
    <w:rsid w:val="00747D67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747D67"/>
    <w:rPr>
      <w:rFonts w:ascii="Times New Roman" w:hAnsi="Times New Roman"/>
      <w:sz w:val="24"/>
    </w:rPr>
  </w:style>
  <w:style w:type="paragraph" w:customStyle="1" w:styleId="33">
    <w:name w:val="Основной текст3"/>
    <w:basedOn w:val="a"/>
    <w:link w:val="34"/>
    <w:rsid w:val="00747D67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747D67"/>
    <w:rPr>
      <w:sz w:val="18"/>
    </w:rPr>
  </w:style>
  <w:style w:type="paragraph" w:styleId="afc">
    <w:name w:val="Body Text Indent"/>
    <w:basedOn w:val="a"/>
    <w:link w:val="afd"/>
    <w:rsid w:val="00747D67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fd">
    <w:name w:val="Основной текст с отступом Знак"/>
    <w:basedOn w:val="1"/>
    <w:link w:val="afc"/>
    <w:rsid w:val="00747D67"/>
    <w:rPr>
      <w:rFonts w:ascii="Times New Roman" w:hAnsi="Times New Roman"/>
      <w:sz w:val="28"/>
    </w:rPr>
  </w:style>
  <w:style w:type="paragraph" w:customStyle="1" w:styleId="u">
    <w:name w:val="u"/>
    <w:basedOn w:val="a"/>
    <w:link w:val="u0"/>
    <w:rsid w:val="00747D67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747D67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rsid w:val="00747D67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747D67"/>
    <w:rPr>
      <w:rFonts w:ascii="XO Thames" w:hAnsi="XO Thames"/>
      <w:i/>
      <w:color w:val="616161"/>
      <w:sz w:val="24"/>
    </w:rPr>
  </w:style>
  <w:style w:type="paragraph" w:customStyle="1" w:styleId="1f8">
    <w:name w:val="Знак примечания1"/>
    <w:link w:val="1f9"/>
    <w:rsid w:val="00747D67"/>
    <w:rPr>
      <w:sz w:val="16"/>
    </w:rPr>
  </w:style>
  <w:style w:type="character" w:customStyle="1" w:styleId="1f9">
    <w:name w:val="Знак примечания1"/>
    <w:link w:val="1f8"/>
    <w:rsid w:val="00747D67"/>
    <w:rPr>
      <w:sz w:val="16"/>
    </w:rPr>
  </w:style>
  <w:style w:type="paragraph" w:styleId="aff0">
    <w:name w:val="Title"/>
    <w:basedOn w:val="a"/>
    <w:link w:val="aff1"/>
    <w:uiPriority w:val="10"/>
    <w:qFormat/>
    <w:rsid w:val="00747D6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sid w:val="00747D6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47D67"/>
    <w:rPr>
      <w:rFonts w:ascii="Calibri" w:hAnsi="Calibri"/>
      <w:b/>
      <w:sz w:val="28"/>
    </w:rPr>
  </w:style>
  <w:style w:type="paragraph" w:styleId="aff2">
    <w:name w:val="Normal (Web)"/>
    <w:basedOn w:val="a"/>
    <w:link w:val="aff3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3">
    <w:name w:val="Обычный (веб) Знак"/>
    <w:basedOn w:val="1"/>
    <w:link w:val="aff2"/>
    <w:rsid w:val="00747D67"/>
    <w:rPr>
      <w:rFonts w:ascii="Verdana" w:hAnsi="Verdana"/>
      <w:sz w:val="18"/>
    </w:rPr>
  </w:style>
  <w:style w:type="paragraph" w:customStyle="1" w:styleId="Iniiaiieoaenonionooiii2">
    <w:name w:val="Iniiaiie oaeno n ionooiii 2"/>
    <w:basedOn w:val="Iauiue"/>
    <w:link w:val="Iniiaiieoaenonionooiii20"/>
    <w:rsid w:val="00747D67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747D67"/>
    <w:rPr>
      <w:rFonts w:ascii="Peterburg" w:hAnsi="Peterburg"/>
      <w:sz w:val="20"/>
    </w:rPr>
  </w:style>
  <w:style w:type="paragraph" w:customStyle="1" w:styleId="apple-converted-space">
    <w:name w:val="apple-converted-space"/>
    <w:link w:val="apple-converted-space0"/>
    <w:rsid w:val="00747D67"/>
  </w:style>
  <w:style w:type="character" w:customStyle="1" w:styleId="apple-converted-space0">
    <w:name w:val="apple-converted-space"/>
    <w:link w:val="apple-converted-space"/>
    <w:rsid w:val="00747D67"/>
  </w:style>
  <w:style w:type="character" w:customStyle="1" w:styleId="20">
    <w:name w:val="Заголовок 2 Знак"/>
    <w:basedOn w:val="1"/>
    <w:link w:val="2"/>
    <w:rsid w:val="00747D67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747D67"/>
    <w:rPr>
      <w:rFonts w:ascii="Times New Roman" w:hAnsi="Times New Roman"/>
      <w:color w:val="FF0000"/>
      <w:sz w:val="28"/>
    </w:rPr>
  </w:style>
  <w:style w:type="paragraph" w:styleId="aff4">
    <w:name w:val="Balloon Text"/>
    <w:basedOn w:val="a"/>
    <w:link w:val="aff5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47D67"/>
    <w:rPr>
      <w:rFonts w:ascii="Tahoma" w:hAnsi="Tahoma"/>
      <w:sz w:val="16"/>
    </w:rPr>
  </w:style>
  <w:style w:type="paragraph" w:customStyle="1" w:styleId="aff6">
    <w:name w:val="Знак Знак Знак Знак"/>
    <w:basedOn w:val="a"/>
    <w:link w:val="aff7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f7">
    <w:name w:val="Знак Знак Знак Знак"/>
    <w:basedOn w:val="1"/>
    <w:link w:val="aff6"/>
    <w:rsid w:val="00747D67"/>
    <w:rPr>
      <w:rFonts w:ascii="Verdana" w:hAnsi="Verdana"/>
      <w:sz w:val="20"/>
    </w:rPr>
  </w:style>
  <w:style w:type="table" w:styleId="aff8">
    <w:name w:val="Table Grid"/>
    <w:basedOn w:val="a1"/>
    <w:uiPriority w:val="59"/>
    <w:rsid w:val="00747D6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747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D67"/>
  </w:style>
  <w:style w:type="paragraph" w:styleId="10">
    <w:name w:val="heading 1"/>
    <w:basedOn w:val="a"/>
    <w:next w:val="a"/>
    <w:link w:val="11"/>
    <w:uiPriority w:val="9"/>
    <w:qFormat/>
    <w:rsid w:val="00747D6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7D67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7D67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7D67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7D67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7D67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D67"/>
  </w:style>
  <w:style w:type="paragraph" w:styleId="a3">
    <w:name w:val="Document Map"/>
    <w:basedOn w:val="a"/>
    <w:link w:val="a4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747D67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747D67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747D67"/>
    <w:rPr>
      <w:rFonts w:ascii="Calibri" w:hAnsi="Calibri"/>
      <w:i/>
      <w:sz w:val="20"/>
    </w:rPr>
  </w:style>
  <w:style w:type="paragraph" w:customStyle="1" w:styleId="12">
    <w:name w:val="Просмотренная гиперссылка1"/>
    <w:link w:val="13"/>
    <w:rsid w:val="00747D67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747D67"/>
    <w:rPr>
      <w:color w:val="954F72"/>
      <w:u w:val="single"/>
    </w:rPr>
  </w:style>
  <w:style w:type="paragraph" w:styleId="41">
    <w:name w:val="toc 4"/>
    <w:basedOn w:val="a"/>
    <w:next w:val="a"/>
    <w:link w:val="42"/>
    <w:uiPriority w:val="39"/>
    <w:rsid w:val="00747D67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747D67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747D6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747D67"/>
    <w:rPr>
      <w:rFonts w:ascii="Calibri" w:hAnsi="Calibri"/>
      <w:sz w:val="20"/>
    </w:rPr>
  </w:style>
  <w:style w:type="paragraph" w:customStyle="1" w:styleId="match">
    <w:name w:val="match"/>
    <w:link w:val="match0"/>
    <w:rsid w:val="00747D67"/>
  </w:style>
  <w:style w:type="character" w:customStyle="1" w:styleId="match0">
    <w:name w:val="match"/>
    <w:link w:val="match"/>
    <w:rsid w:val="00747D67"/>
  </w:style>
  <w:style w:type="paragraph" w:styleId="7">
    <w:name w:val="toc 7"/>
    <w:basedOn w:val="a"/>
    <w:next w:val="a"/>
    <w:link w:val="70"/>
    <w:uiPriority w:val="39"/>
    <w:rsid w:val="00747D67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747D67"/>
    <w:rPr>
      <w:rFonts w:ascii="Calibri" w:hAnsi="Calibri"/>
      <w:sz w:val="20"/>
    </w:rPr>
  </w:style>
  <w:style w:type="paragraph" w:styleId="a5">
    <w:name w:val="header"/>
    <w:basedOn w:val="a"/>
    <w:link w:val="a6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747D67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747D67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747D67"/>
    <w:rPr>
      <w:rFonts w:ascii="Peterburg" w:hAnsi="Peterburg"/>
      <w:sz w:val="24"/>
    </w:rPr>
  </w:style>
  <w:style w:type="paragraph" w:customStyle="1" w:styleId="14">
    <w:name w:val="Выделение1"/>
    <w:link w:val="15"/>
    <w:rsid w:val="00747D67"/>
    <w:rPr>
      <w:i/>
    </w:rPr>
  </w:style>
  <w:style w:type="character" w:customStyle="1" w:styleId="15">
    <w:name w:val="Выделение1"/>
    <w:link w:val="14"/>
    <w:rsid w:val="00747D67"/>
    <w:rPr>
      <w:i/>
    </w:rPr>
  </w:style>
  <w:style w:type="paragraph" w:customStyle="1" w:styleId="HEADERTEXT">
    <w:name w:val=".HEADERTEXT"/>
    <w:link w:val="HEADERTEXT0"/>
    <w:rsid w:val="00747D67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747D67"/>
    <w:rPr>
      <w:rFonts w:ascii="Times New Roman" w:hAnsi="Times New Roman"/>
      <w:color w:val="2B4279"/>
      <w:sz w:val="24"/>
    </w:rPr>
  </w:style>
  <w:style w:type="paragraph" w:customStyle="1" w:styleId="formattext">
    <w:name w:val="formattext"/>
    <w:basedOn w:val="a"/>
    <w:link w:val="formattext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747D67"/>
    <w:rPr>
      <w:rFonts w:ascii="Times New Roman" w:hAnsi="Times New Roman"/>
      <w:sz w:val="24"/>
    </w:rPr>
  </w:style>
  <w:style w:type="paragraph" w:customStyle="1" w:styleId="Iauiue">
    <w:name w:val="Iau?iue"/>
    <w:link w:val="Iauiue0"/>
    <w:rsid w:val="00747D6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747D67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747D67"/>
    <w:rPr>
      <w:rFonts w:ascii="Arial" w:hAnsi="Arial"/>
      <w:b/>
      <w:sz w:val="26"/>
    </w:rPr>
  </w:style>
  <w:style w:type="paragraph" w:customStyle="1" w:styleId="a7">
    <w:name w:val="."/>
    <w:link w:val="a8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."/>
    <w:link w:val="a7"/>
    <w:rsid w:val="00747D67"/>
    <w:rPr>
      <w:rFonts w:ascii="Times New Roman" w:hAnsi="Times New Roman"/>
      <w:sz w:val="24"/>
    </w:rPr>
  </w:style>
  <w:style w:type="paragraph" w:customStyle="1" w:styleId="51">
    <w:name w:val="Основной текст (5)"/>
    <w:basedOn w:val="a"/>
    <w:link w:val="52"/>
    <w:rsid w:val="00747D67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747D67"/>
    <w:rPr>
      <w:spacing w:val="-2"/>
      <w:sz w:val="18"/>
    </w:rPr>
  </w:style>
  <w:style w:type="paragraph" w:customStyle="1" w:styleId="16">
    <w:name w:val="Обычный1"/>
    <w:link w:val="17"/>
    <w:rsid w:val="00747D67"/>
  </w:style>
  <w:style w:type="character" w:customStyle="1" w:styleId="17">
    <w:name w:val="Обычный1"/>
    <w:link w:val="16"/>
    <w:rsid w:val="00747D67"/>
  </w:style>
  <w:style w:type="paragraph" w:customStyle="1" w:styleId="18">
    <w:name w:val="Основной шрифт абзаца1"/>
    <w:rsid w:val="00747D67"/>
  </w:style>
  <w:style w:type="paragraph" w:styleId="a9">
    <w:name w:val="annotation text"/>
    <w:basedOn w:val="a"/>
    <w:link w:val="aa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747D67"/>
    <w:rPr>
      <w:rFonts w:ascii="Times New Roman" w:hAnsi="Times New Roman"/>
      <w:sz w:val="20"/>
    </w:rPr>
  </w:style>
  <w:style w:type="paragraph" w:customStyle="1" w:styleId="Footnote">
    <w:name w:val="Footnote"/>
    <w:basedOn w:val="a"/>
    <w:link w:val="Footnote0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47D67"/>
    <w:rPr>
      <w:rFonts w:ascii="Times New Roman" w:hAnsi="Times New Roman"/>
      <w:sz w:val="20"/>
    </w:rPr>
  </w:style>
  <w:style w:type="paragraph" w:customStyle="1" w:styleId="s13">
    <w:name w:val="s_13"/>
    <w:basedOn w:val="a"/>
    <w:link w:val="s130"/>
    <w:rsid w:val="00747D67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747D6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rsid w:val="00747D67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747D67"/>
    <w:rPr>
      <w:rFonts w:ascii="Times New Roman" w:hAnsi="Times New Roman"/>
      <w:b/>
      <w:sz w:val="24"/>
    </w:rPr>
  </w:style>
  <w:style w:type="paragraph" w:customStyle="1" w:styleId="19">
    <w:name w:val="Номер страницы1"/>
    <w:basedOn w:val="1a"/>
    <w:link w:val="1b"/>
    <w:rsid w:val="00747D67"/>
  </w:style>
  <w:style w:type="character" w:customStyle="1" w:styleId="1b">
    <w:name w:val="Номер страницы1"/>
    <w:basedOn w:val="1c"/>
    <w:link w:val="19"/>
    <w:rsid w:val="00747D67"/>
  </w:style>
  <w:style w:type="character" w:customStyle="1" w:styleId="50">
    <w:name w:val="Заголовок 5 Знак"/>
    <w:basedOn w:val="1"/>
    <w:link w:val="5"/>
    <w:rsid w:val="00747D67"/>
    <w:rPr>
      <w:rFonts w:ascii="Calibri" w:hAnsi="Calibri"/>
      <w:b/>
      <w:i/>
      <w:sz w:val="26"/>
    </w:rPr>
  </w:style>
  <w:style w:type="paragraph" w:customStyle="1" w:styleId="140">
    <w:name w:val="Текст 14(основной)"/>
    <w:basedOn w:val="a"/>
    <w:link w:val="141"/>
    <w:rsid w:val="00747D67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1">
    <w:name w:val="Текст 14(основной)"/>
    <w:basedOn w:val="1"/>
    <w:link w:val="140"/>
    <w:rsid w:val="00747D6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747D67"/>
    <w:rPr>
      <w:rFonts w:ascii="Arial" w:hAnsi="Arial"/>
      <w:b/>
      <w:sz w:val="32"/>
    </w:rPr>
  </w:style>
  <w:style w:type="paragraph" w:customStyle="1" w:styleId="1d">
    <w:name w:val="Знак сноски1"/>
    <w:link w:val="1e"/>
    <w:rsid w:val="00747D67"/>
    <w:rPr>
      <w:vertAlign w:val="superscript"/>
    </w:rPr>
  </w:style>
  <w:style w:type="character" w:customStyle="1" w:styleId="1e">
    <w:name w:val="Знак сноски1"/>
    <w:link w:val="1d"/>
    <w:rsid w:val="00747D67"/>
    <w:rPr>
      <w:vertAlign w:val="superscript"/>
    </w:rPr>
  </w:style>
  <w:style w:type="paragraph" w:customStyle="1" w:styleId="1f">
    <w:name w:val="Гиперссылка1"/>
    <w:link w:val="ab"/>
    <w:rsid w:val="00747D67"/>
    <w:rPr>
      <w:color w:val="0000FF"/>
      <w:u w:val="single"/>
    </w:rPr>
  </w:style>
  <w:style w:type="character" w:styleId="ab">
    <w:name w:val="Hyperlink"/>
    <w:link w:val="1f"/>
    <w:uiPriority w:val="99"/>
    <w:rsid w:val="00747D67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747D67"/>
    <w:rPr>
      <w:rFonts w:ascii="Times New Roman" w:hAnsi="Times New Roman"/>
      <w:color w:val="000000"/>
      <w:sz w:val="20"/>
    </w:rPr>
  </w:style>
  <w:style w:type="paragraph" w:customStyle="1" w:styleId="ac">
    <w:name w:val="Обычный с первой строкой"/>
    <w:basedOn w:val="a"/>
    <w:link w:val="ad"/>
    <w:rsid w:val="00747D6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d">
    <w:name w:val="Обычный с первой строкой"/>
    <w:basedOn w:val="1"/>
    <w:link w:val="ac"/>
    <w:rsid w:val="00747D67"/>
    <w:rPr>
      <w:rFonts w:ascii="Times New Roman" w:hAnsi="Times New Roman"/>
      <w:sz w:val="28"/>
    </w:rPr>
  </w:style>
  <w:style w:type="paragraph" w:styleId="1f0">
    <w:name w:val="toc 1"/>
    <w:basedOn w:val="a"/>
    <w:next w:val="a"/>
    <w:link w:val="1f1"/>
    <w:uiPriority w:val="39"/>
    <w:rsid w:val="00747D67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sid w:val="00747D67"/>
    <w:rPr>
      <w:rFonts w:ascii="Calibri" w:hAnsi="Calibri"/>
      <w:b/>
      <w:sz w:val="20"/>
    </w:rPr>
  </w:style>
  <w:style w:type="paragraph" w:customStyle="1" w:styleId="ae">
    <w:name w:val="Заголовок Знак"/>
    <w:basedOn w:val="1a"/>
    <w:link w:val="af"/>
    <w:rsid w:val="00747D67"/>
    <w:rPr>
      <w:rFonts w:asciiTheme="majorHAnsi" w:hAnsiTheme="majorHAnsi"/>
      <w:spacing w:val="-10"/>
      <w:sz w:val="56"/>
    </w:rPr>
  </w:style>
  <w:style w:type="character" w:customStyle="1" w:styleId="af">
    <w:name w:val="Заголовок Знак"/>
    <w:basedOn w:val="1c"/>
    <w:link w:val="ae"/>
    <w:rsid w:val="00747D67"/>
    <w:rPr>
      <w:rFonts w:asciiTheme="majorHAnsi" w:hAnsiTheme="majorHAnsi"/>
      <w:spacing w:val="-10"/>
      <w:sz w:val="56"/>
    </w:rPr>
  </w:style>
  <w:style w:type="paragraph" w:customStyle="1" w:styleId="FR2">
    <w:name w:val="FR2"/>
    <w:link w:val="FR20"/>
    <w:rsid w:val="00747D67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747D67"/>
    <w:rPr>
      <w:rFonts w:ascii="Times New Roman" w:hAnsi="Times New Roman"/>
      <w:sz w:val="18"/>
    </w:rPr>
  </w:style>
  <w:style w:type="paragraph" w:styleId="af0">
    <w:name w:val="footer"/>
    <w:basedOn w:val="a"/>
    <w:link w:val="af1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rsid w:val="00747D67"/>
    <w:rPr>
      <w:rFonts w:ascii="Times New Roman" w:hAnsi="Times New Roman"/>
      <w:sz w:val="24"/>
    </w:rPr>
  </w:style>
  <w:style w:type="paragraph" w:customStyle="1" w:styleId="af2">
    <w:link w:val="af3"/>
    <w:semiHidden/>
    <w:unhideWhenUsed/>
    <w:rsid w:val="00747D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link w:val="af2"/>
    <w:semiHidden/>
    <w:unhideWhenUsed/>
    <w:rsid w:val="00747D6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47D6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D67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rsid w:val="00747D67"/>
    <w:pPr>
      <w:ind w:left="1800"/>
    </w:pPr>
  </w:style>
  <w:style w:type="character" w:customStyle="1" w:styleId="toc100">
    <w:name w:val="toc 10"/>
    <w:link w:val="toc10"/>
    <w:rsid w:val="00747D67"/>
  </w:style>
  <w:style w:type="paragraph" w:styleId="9">
    <w:name w:val="toc 9"/>
    <w:basedOn w:val="a"/>
    <w:next w:val="a"/>
    <w:link w:val="90"/>
    <w:uiPriority w:val="39"/>
    <w:rsid w:val="00747D67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747D67"/>
    <w:rPr>
      <w:rFonts w:ascii="Calibri" w:hAnsi="Calibri"/>
      <w:sz w:val="20"/>
    </w:rPr>
  </w:style>
  <w:style w:type="paragraph" w:customStyle="1" w:styleId="1f2">
    <w:name w:val="Номер строки1"/>
    <w:basedOn w:val="1a"/>
    <w:link w:val="1f3"/>
    <w:rsid w:val="00747D67"/>
  </w:style>
  <w:style w:type="character" w:customStyle="1" w:styleId="1f3">
    <w:name w:val="Номер строки1"/>
    <w:basedOn w:val="1c"/>
    <w:link w:val="1f2"/>
    <w:rsid w:val="00747D67"/>
  </w:style>
  <w:style w:type="paragraph" w:customStyle="1" w:styleId="1a">
    <w:name w:val="Основной шрифт абзаца1"/>
    <w:link w:val="1c"/>
    <w:rsid w:val="00747D67"/>
  </w:style>
  <w:style w:type="character" w:customStyle="1" w:styleId="1c">
    <w:name w:val="Основной шрифт абзаца1"/>
    <w:link w:val="1a"/>
    <w:rsid w:val="00747D67"/>
  </w:style>
  <w:style w:type="paragraph" w:customStyle="1" w:styleId="23">
    <w:name w:val="Основной текст (2)"/>
    <w:basedOn w:val="a"/>
    <w:link w:val="24"/>
    <w:rsid w:val="00747D67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747D67"/>
    <w:rPr>
      <w:sz w:val="18"/>
    </w:rPr>
  </w:style>
  <w:style w:type="paragraph" w:customStyle="1" w:styleId="af4">
    <w:name w:val="Знак Знак Знак Знак"/>
    <w:basedOn w:val="a"/>
    <w:link w:val="af5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747D67"/>
    <w:rPr>
      <w:rFonts w:ascii="Verdana" w:hAnsi="Verdana"/>
      <w:sz w:val="20"/>
    </w:rPr>
  </w:style>
  <w:style w:type="paragraph" w:customStyle="1" w:styleId="sourcetag">
    <w:name w:val="source__tag"/>
    <w:basedOn w:val="a"/>
    <w:link w:val="sourcetag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747D6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7D67"/>
    <w:rPr>
      <w:rFonts w:ascii="Arial" w:hAnsi="Arial"/>
      <w:sz w:val="20"/>
    </w:rPr>
  </w:style>
  <w:style w:type="paragraph" w:customStyle="1" w:styleId="af6">
    <w:name w:val="Сноска"/>
    <w:basedOn w:val="a"/>
    <w:link w:val="af7"/>
    <w:rsid w:val="00747D67"/>
    <w:pPr>
      <w:spacing w:after="300" w:line="212" w:lineRule="exact"/>
      <w:jc w:val="both"/>
    </w:pPr>
    <w:rPr>
      <w:sz w:val="18"/>
    </w:rPr>
  </w:style>
  <w:style w:type="character" w:customStyle="1" w:styleId="af7">
    <w:name w:val="Сноска"/>
    <w:basedOn w:val="1"/>
    <w:link w:val="af6"/>
    <w:rsid w:val="00747D67"/>
    <w:rPr>
      <w:sz w:val="18"/>
    </w:rPr>
  </w:style>
  <w:style w:type="paragraph" w:styleId="8">
    <w:name w:val="toc 8"/>
    <w:basedOn w:val="a"/>
    <w:next w:val="a"/>
    <w:link w:val="80"/>
    <w:uiPriority w:val="39"/>
    <w:rsid w:val="00747D67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747D67"/>
    <w:rPr>
      <w:rFonts w:ascii="Calibri" w:hAnsi="Calibri"/>
      <w:sz w:val="20"/>
    </w:rPr>
  </w:style>
  <w:style w:type="paragraph" w:customStyle="1" w:styleId="ConsPlusTitle">
    <w:name w:val="ConsPlusTitle"/>
    <w:link w:val="ConsPlusTitle0"/>
    <w:rsid w:val="00747D67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47D67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47D67"/>
    <w:rPr>
      <w:rFonts w:ascii="Arial" w:hAnsi="Arial"/>
      <w:sz w:val="20"/>
    </w:rPr>
  </w:style>
  <w:style w:type="paragraph" w:customStyle="1" w:styleId="1f4">
    <w:name w:val="Строгий1"/>
    <w:link w:val="1f5"/>
    <w:rsid w:val="00747D67"/>
    <w:rPr>
      <w:b/>
    </w:rPr>
  </w:style>
  <w:style w:type="character" w:customStyle="1" w:styleId="1f5">
    <w:name w:val="Строгий1"/>
    <w:link w:val="1f4"/>
    <w:rsid w:val="00747D67"/>
    <w:rPr>
      <w:b/>
    </w:rPr>
  </w:style>
  <w:style w:type="paragraph" w:styleId="53">
    <w:name w:val="toc 5"/>
    <w:basedOn w:val="a"/>
    <w:next w:val="a"/>
    <w:link w:val="54"/>
    <w:uiPriority w:val="39"/>
    <w:rsid w:val="00747D67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747D67"/>
    <w:rPr>
      <w:rFonts w:ascii="Calibri" w:hAnsi="Calibri"/>
      <w:sz w:val="20"/>
    </w:rPr>
  </w:style>
  <w:style w:type="paragraph" w:customStyle="1" w:styleId="1f6">
    <w:name w:val="Гиперссылка1"/>
    <w:link w:val="1f7"/>
    <w:rsid w:val="00747D67"/>
    <w:rPr>
      <w:color w:val="0000FF"/>
      <w:u w:val="single"/>
    </w:rPr>
  </w:style>
  <w:style w:type="character" w:customStyle="1" w:styleId="1f7">
    <w:name w:val="Гиперссылка1"/>
    <w:link w:val="1f6"/>
    <w:rsid w:val="00747D67"/>
    <w:rPr>
      <w:color w:val="0000FF"/>
      <w:u w:val="single"/>
    </w:rPr>
  </w:style>
  <w:style w:type="paragraph" w:styleId="af8">
    <w:name w:val="List Paragraph"/>
    <w:basedOn w:val="a"/>
    <w:link w:val="af9"/>
    <w:rsid w:val="00747D6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"/>
    <w:link w:val="af8"/>
    <w:rsid w:val="00747D67"/>
    <w:rPr>
      <w:rFonts w:ascii="Calibri" w:hAnsi="Calibri"/>
    </w:rPr>
  </w:style>
  <w:style w:type="paragraph" w:customStyle="1" w:styleId="msonormal0">
    <w:name w:val="msonormal"/>
    <w:basedOn w:val="a"/>
    <w:link w:val="msonormal1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747D67"/>
    <w:rPr>
      <w:rFonts w:ascii="Verdana" w:hAnsi="Verdana"/>
      <w:sz w:val="18"/>
    </w:rPr>
  </w:style>
  <w:style w:type="paragraph" w:customStyle="1" w:styleId="Web1">
    <w:name w:val="Обычный (Web)1"/>
    <w:basedOn w:val="a"/>
    <w:link w:val="Web10"/>
    <w:rsid w:val="00747D67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747D67"/>
    <w:rPr>
      <w:rFonts w:ascii="Verdana" w:hAnsi="Verdana"/>
      <w:sz w:val="16"/>
    </w:rPr>
  </w:style>
  <w:style w:type="paragraph" w:styleId="afa">
    <w:name w:val="annotation subject"/>
    <w:basedOn w:val="a9"/>
    <w:next w:val="a9"/>
    <w:link w:val="afb"/>
    <w:rsid w:val="00747D67"/>
    <w:rPr>
      <w:b/>
    </w:rPr>
  </w:style>
  <w:style w:type="character" w:customStyle="1" w:styleId="afb">
    <w:name w:val="Тема примечания Знак"/>
    <w:basedOn w:val="aa"/>
    <w:link w:val="afa"/>
    <w:rsid w:val="00747D67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747D67"/>
    <w:rPr>
      <w:rFonts w:ascii="Times New Roman" w:hAnsi="Times New Roman"/>
      <w:sz w:val="24"/>
    </w:rPr>
  </w:style>
  <w:style w:type="paragraph" w:customStyle="1" w:styleId="33">
    <w:name w:val="Основной текст3"/>
    <w:basedOn w:val="a"/>
    <w:link w:val="34"/>
    <w:rsid w:val="00747D67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747D67"/>
    <w:rPr>
      <w:sz w:val="18"/>
    </w:rPr>
  </w:style>
  <w:style w:type="paragraph" w:styleId="afc">
    <w:name w:val="Body Text Indent"/>
    <w:basedOn w:val="a"/>
    <w:link w:val="afd"/>
    <w:rsid w:val="00747D67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fd">
    <w:name w:val="Основной текст с отступом Знак"/>
    <w:basedOn w:val="1"/>
    <w:link w:val="afc"/>
    <w:rsid w:val="00747D67"/>
    <w:rPr>
      <w:rFonts w:ascii="Times New Roman" w:hAnsi="Times New Roman"/>
      <w:sz w:val="28"/>
    </w:rPr>
  </w:style>
  <w:style w:type="paragraph" w:customStyle="1" w:styleId="u">
    <w:name w:val="u"/>
    <w:basedOn w:val="a"/>
    <w:link w:val="u0"/>
    <w:rsid w:val="00747D67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747D67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rsid w:val="00747D67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747D67"/>
    <w:rPr>
      <w:rFonts w:ascii="XO Thames" w:hAnsi="XO Thames"/>
      <w:i/>
      <w:color w:val="616161"/>
      <w:sz w:val="24"/>
    </w:rPr>
  </w:style>
  <w:style w:type="paragraph" w:customStyle="1" w:styleId="1f8">
    <w:name w:val="Знак примечания1"/>
    <w:link w:val="1f9"/>
    <w:rsid w:val="00747D67"/>
    <w:rPr>
      <w:sz w:val="16"/>
    </w:rPr>
  </w:style>
  <w:style w:type="character" w:customStyle="1" w:styleId="1f9">
    <w:name w:val="Знак примечания1"/>
    <w:link w:val="1f8"/>
    <w:rsid w:val="00747D67"/>
    <w:rPr>
      <w:sz w:val="16"/>
    </w:rPr>
  </w:style>
  <w:style w:type="paragraph" w:styleId="aff0">
    <w:name w:val="Title"/>
    <w:basedOn w:val="a"/>
    <w:link w:val="aff1"/>
    <w:uiPriority w:val="10"/>
    <w:qFormat/>
    <w:rsid w:val="00747D6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sid w:val="00747D6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47D67"/>
    <w:rPr>
      <w:rFonts w:ascii="Calibri" w:hAnsi="Calibri"/>
      <w:b/>
      <w:sz w:val="28"/>
    </w:rPr>
  </w:style>
  <w:style w:type="paragraph" w:styleId="aff2">
    <w:name w:val="Normal (Web)"/>
    <w:basedOn w:val="a"/>
    <w:link w:val="aff3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3">
    <w:name w:val="Обычный (веб) Знак"/>
    <w:basedOn w:val="1"/>
    <w:link w:val="aff2"/>
    <w:rsid w:val="00747D67"/>
    <w:rPr>
      <w:rFonts w:ascii="Verdana" w:hAnsi="Verdana"/>
      <w:sz w:val="18"/>
    </w:rPr>
  </w:style>
  <w:style w:type="paragraph" w:customStyle="1" w:styleId="Iniiaiieoaenonionooiii2">
    <w:name w:val="Iniiaiie oaeno n ionooiii 2"/>
    <w:basedOn w:val="Iauiue"/>
    <w:link w:val="Iniiaiieoaenonionooiii20"/>
    <w:rsid w:val="00747D67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747D67"/>
    <w:rPr>
      <w:rFonts w:ascii="Peterburg" w:hAnsi="Peterburg"/>
      <w:sz w:val="20"/>
    </w:rPr>
  </w:style>
  <w:style w:type="paragraph" w:customStyle="1" w:styleId="apple-converted-space">
    <w:name w:val="apple-converted-space"/>
    <w:link w:val="apple-converted-space0"/>
    <w:rsid w:val="00747D67"/>
  </w:style>
  <w:style w:type="character" w:customStyle="1" w:styleId="apple-converted-space0">
    <w:name w:val="apple-converted-space"/>
    <w:link w:val="apple-converted-space"/>
    <w:rsid w:val="00747D67"/>
  </w:style>
  <w:style w:type="character" w:customStyle="1" w:styleId="20">
    <w:name w:val="Заголовок 2 Знак"/>
    <w:basedOn w:val="1"/>
    <w:link w:val="2"/>
    <w:rsid w:val="00747D67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747D67"/>
    <w:rPr>
      <w:rFonts w:ascii="Times New Roman" w:hAnsi="Times New Roman"/>
      <w:color w:val="FF0000"/>
      <w:sz w:val="28"/>
    </w:rPr>
  </w:style>
  <w:style w:type="paragraph" w:styleId="aff4">
    <w:name w:val="Balloon Text"/>
    <w:basedOn w:val="a"/>
    <w:link w:val="aff5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47D67"/>
    <w:rPr>
      <w:rFonts w:ascii="Tahoma" w:hAnsi="Tahoma"/>
      <w:sz w:val="16"/>
    </w:rPr>
  </w:style>
  <w:style w:type="paragraph" w:customStyle="1" w:styleId="aff6">
    <w:name w:val="Знак Знак Знак Знак"/>
    <w:basedOn w:val="a"/>
    <w:link w:val="aff7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f7">
    <w:name w:val="Знак Знак Знак Знак"/>
    <w:basedOn w:val="1"/>
    <w:link w:val="aff6"/>
    <w:rsid w:val="00747D67"/>
    <w:rPr>
      <w:rFonts w:ascii="Verdana" w:hAnsi="Verdana"/>
      <w:sz w:val="20"/>
    </w:rPr>
  </w:style>
  <w:style w:type="table" w:styleId="aff8">
    <w:name w:val="Table Grid"/>
    <w:basedOn w:val="a1"/>
    <w:uiPriority w:val="59"/>
    <w:rsid w:val="00747D6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747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9D8B6B950FF31C9B3A1233C00BE3B1FF750B593E2FB0AE95B4453C152734AD3A1A8E862E9FEB24O0O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8B6B950FF31C9B3A1233C00BE3B1FF750B593E2FB0AE95B4453C152734AD3A1A8E862E9FEA2DO0O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4549&amp;rnd=E48523386CDCEB25C535012D516E65DA&amp;dst=210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6</cp:revision>
  <cp:lastPrinted>2024-11-29T09:15:00Z</cp:lastPrinted>
  <dcterms:created xsi:type="dcterms:W3CDTF">2024-10-07T12:30:00Z</dcterms:created>
  <dcterms:modified xsi:type="dcterms:W3CDTF">2024-11-29T09:15:00Z</dcterms:modified>
</cp:coreProperties>
</file>