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Default="008E3952" w:rsidP="009D1681">
      <w:pPr>
        <w:spacing w:before="120"/>
        <w:jc w:val="center"/>
        <w:rPr>
          <w:b/>
          <w:bCs/>
          <w:sz w:val="36"/>
          <w:szCs w:val="36"/>
        </w:rPr>
      </w:pPr>
    </w:p>
    <w:p w:rsidR="008E3952" w:rsidRPr="00C65C39" w:rsidRDefault="008E3952"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8E3952" w:rsidRDefault="008E3952" w:rsidP="009D1681">
      <w:pPr>
        <w:spacing w:before="120"/>
        <w:jc w:val="center"/>
        <w:rPr>
          <w:b/>
          <w:bCs/>
          <w:sz w:val="36"/>
          <w:szCs w:val="36"/>
        </w:rPr>
      </w:pPr>
      <w:r>
        <w:rPr>
          <w:b/>
          <w:bCs/>
          <w:sz w:val="36"/>
          <w:szCs w:val="36"/>
        </w:rPr>
        <w:t>ЧАСТЬ 2</w:t>
      </w:r>
    </w:p>
    <w:p w:rsidR="008E3952" w:rsidRPr="00C65C39" w:rsidRDefault="008E3952" w:rsidP="009D1681">
      <w:pPr>
        <w:spacing w:before="120"/>
        <w:jc w:val="center"/>
        <w:rPr>
          <w:b/>
          <w:bCs/>
          <w:sz w:val="36"/>
          <w:szCs w:val="36"/>
        </w:rPr>
      </w:pPr>
    </w:p>
    <w:p w:rsidR="008E3952" w:rsidRPr="00EB4BB7" w:rsidRDefault="008E3952" w:rsidP="009D1681">
      <w:pPr>
        <w:spacing w:before="120"/>
        <w:jc w:val="center"/>
        <w:rPr>
          <w:b/>
          <w:bCs/>
          <w:sz w:val="36"/>
          <w:szCs w:val="36"/>
        </w:rPr>
      </w:pPr>
      <w:r w:rsidRPr="00EB4BB7">
        <w:rPr>
          <w:b/>
          <w:bCs/>
          <w:sz w:val="36"/>
          <w:szCs w:val="36"/>
        </w:rPr>
        <w:t xml:space="preserve">МАТЕРИАЛЫ ПО ОБОСНОВАНИЮ </w:t>
      </w:r>
    </w:p>
    <w:p w:rsidR="008E3952" w:rsidRPr="00EB4BB7" w:rsidRDefault="008E3952" w:rsidP="009D1681">
      <w:pPr>
        <w:spacing w:before="120"/>
        <w:jc w:val="center"/>
        <w:rPr>
          <w:b/>
          <w:bCs/>
          <w:sz w:val="36"/>
          <w:szCs w:val="36"/>
        </w:rPr>
      </w:pPr>
      <w:r w:rsidRPr="00EB4BB7">
        <w:rPr>
          <w:b/>
          <w:bCs/>
          <w:sz w:val="36"/>
          <w:szCs w:val="36"/>
        </w:rPr>
        <w:t xml:space="preserve">РАСЧЕТНЫХ ПОКАЗАТЕЛЕЙ, </w:t>
      </w:r>
    </w:p>
    <w:p w:rsidR="008E3952" w:rsidRPr="00EB4BB7" w:rsidRDefault="008E3952" w:rsidP="009D1681">
      <w:pPr>
        <w:spacing w:before="120"/>
        <w:jc w:val="center"/>
        <w:rPr>
          <w:b/>
          <w:bCs/>
          <w:sz w:val="36"/>
          <w:szCs w:val="36"/>
        </w:rPr>
      </w:pPr>
      <w:r w:rsidRPr="00EB4BB7">
        <w:rPr>
          <w:b/>
          <w:bCs/>
          <w:sz w:val="36"/>
          <w:szCs w:val="36"/>
        </w:rPr>
        <w:t xml:space="preserve">СОДЕРЖАЩИХСЯ В ОСНОВНОЙ ЧАСТИ </w:t>
      </w:r>
    </w:p>
    <w:p w:rsidR="008E3952" w:rsidRPr="00EB4BB7" w:rsidRDefault="008E3952"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8E3952" w:rsidRPr="00EB4BB7" w:rsidRDefault="008E3952" w:rsidP="009D1681">
      <w:pPr>
        <w:spacing w:before="120"/>
        <w:jc w:val="center"/>
        <w:rPr>
          <w:b/>
          <w:bCs/>
          <w:sz w:val="36"/>
          <w:szCs w:val="36"/>
        </w:rPr>
      </w:pPr>
      <w:r w:rsidRPr="00EB4BB7">
        <w:rPr>
          <w:b/>
          <w:bCs/>
          <w:sz w:val="36"/>
          <w:szCs w:val="36"/>
        </w:rPr>
        <w:t>ПРОЕКТИРОВАНИЯ</w:t>
      </w:r>
    </w:p>
    <w:p w:rsidR="008E3952" w:rsidRPr="007B6B36" w:rsidRDefault="008E3952" w:rsidP="007B6B36">
      <w:pPr>
        <w:pStyle w:val="Heading1"/>
        <w:widowControl w:val="0"/>
        <w:spacing w:before="0" w:after="0" w:line="360" w:lineRule="auto"/>
        <w:jc w:val="center"/>
      </w:pPr>
      <w:r w:rsidRPr="007B6B36">
        <w:rPr>
          <w:bCs w:val="0"/>
          <w:szCs w:val="20"/>
        </w:rPr>
        <w:t>СЕЛЬСКОГО ПОСЕЛЕНИЯ НЕСТЕРОВСКОЕ</w:t>
      </w:r>
    </w:p>
    <w:p w:rsidR="008E3952" w:rsidRPr="00EB4BB7" w:rsidRDefault="008E3952" w:rsidP="009D1681">
      <w:pPr>
        <w:spacing w:before="120"/>
        <w:jc w:val="center"/>
        <w:rPr>
          <w:b/>
          <w:bCs/>
          <w:sz w:val="36"/>
          <w:szCs w:val="36"/>
        </w:rPr>
      </w:pPr>
      <w:r>
        <w:rPr>
          <w:b/>
          <w:sz w:val="26"/>
          <w:szCs w:val="26"/>
        </w:rPr>
        <w:br w:type="page"/>
      </w:r>
    </w:p>
    <w:p w:rsidR="008E3952" w:rsidRPr="00704A37" w:rsidRDefault="008E3952" w:rsidP="00670EC4">
      <w:pPr>
        <w:widowControl w:val="0"/>
        <w:jc w:val="center"/>
        <w:rPr>
          <w:b/>
          <w:sz w:val="26"/>
          <w:szCs w:val="26"/>
        </w:rPr>
      </w:pPr>
      <w:r w:rsidRPr="00704A37">
        <w:rPr>
          <w:b/>
          <w:sz w:val="26"/>
          <w:szCs w:val="26"/>
        </w:rPr>
        <w:t>1. ВВЕДЕНИЕ</w:t>
      </w:r>
    </w:p>
    <w:p w:rsidR="008E3952" w:rsidRPr="00704A37" w:rsidRDefault="008E3952" w:rsidP="00670EC4">
      <w:pPr>
        <w:widowControl w:val="0"/>
        <w:rPr>
          <w:sz w:val="26"/>
          <w:szCs w:val="26"/>
        </w:rPr>
      </w:pPr>
    </w:p>
    <w:p w:rsidR="008E3952" w:rsidRPr="00704A37" w:rsidRDefault="008E3952"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Нестеровское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8E3952" w:rsidRPr="008F1AFE" w:rsidRDefault="008E3952"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Нестеровское</w:t>
      </w:r>
      <w:r w:rsidRPr="008F1AFE">
        <w:rPr>
          <w:rFonts w:ascii="Times New Roman" w:hAnsi="Times New Roman" w:cs="Times New Roman"/>
          <w:b w:val="0"/>
          <w:i w:val="0"/>
          <w:sz w:val="26"/>
          <w:szCs w:val="26"/>
        </w:rPr>
        <w:t>.</w:t>
      </w:r>
    </w:p>
    <w:p w:rsidR="008E3952" w:rsidRPr="008F1AFE" w:rsidRDefault="008E3952"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Нестеровское</w:t>
      </w:r>
      <w:r w:rsidRPr="008F1AFE">
        <w:rPr>
          <w:sz w:val="26"/>
          <w:szCs w:val="26"/>
        </w:rPr>
        <w:t>разработаны на основании статистических и демографических данных с учетом:</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Нестеровское</w:t>
      </w:r>
      <w:r w:rsidRPr="008F1AFE">
        <w:rPr>
          <w:sz w:val="26"/>
          <w:szCs w:val="26"/>
        </w:rPr>
        <w:t>;</w:t>
      </w:r>
    </w:p>
    <w:p w:rsidR="008E3952" w:rsidRPr="008F1AFE" w:rsidRDefault="008E3952"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8E3952" w:rsidRPr="00E41A3F" w:rsidRDefault="008E3952"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8E3952" w:rsidRPr="00704A37" w:rsidRDefault="008E3952"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8E3952" w:rsidRPr="00704A37" w:rsidRDefault="008E3952" w:rsidP="00670EC4">
      <w:pPr>
        <w:widowControl w:val="0"/>
        <w:ind w:firstLine="720"/>
        <w:jc w:val="both"/>
        <w:rPr>
          <w:sz w:val="26"/>
          <w:szCs w:val="26"/>
        </w:rPr>
      </w:pPr>
    </w:p>
    <w:p w:rsidR="008E3952" w:rsidRPr="00704A37" w:rsidRDefault="008E3952"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8E3952" w:rsidRPr="00C65C39" w:rsidRDefault="008E3952"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НЕСТЕРОВСКОЕ</w:t>
      </w:r>
    </w:p>
    <w:p w:rsidR="008E3952" w:rsidRPr="00C65C39" w:rsidRDefault="008E3952" w:rsidP="004A14F0">
      <w:pPr>
        <w:pStyle w:val="ConsNormal"/>
        <w:tabs>
          <w:tab w:val="left" w:pos="8732"/>
        </w:tabs>
        <w:ind w:right="0" w:firstLine="709"/>
        <w:jc w:val="center"/>
        <w:rPr>
          <w:rFonts w:ascii="Times New Roman" w:hAnsi="Times New Roman" w:cs="Times New Roman"/>
          <w:b/>
          <w:sz w:val="26"/>
          <w:szCs w:val="26"/>
        </w:rPr>
      </w:pPr>
    </w:p>
    <w:p w:rsidR="008E3952" w:rsidRDefault="008E3952"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AA18D7">
        <w:rPr>
          <w:sz w:val="26"/>
          <w:szCs w:val="26"/>
        </w:rPr>
        <w:t>Сельское поселение Нестеровское</w:t>
      </w:r>
      <w:r>
        <w:rPr>
          <w:sz w:val="26"/>
          <w:szCs w:val="26"/>
        </w:rPr>
        <w:t xml:space="preserve"> </w:t>
      </w:r>
      <w:r w:rsidRPr="00AA18D7">
        <w:rPr>
          <w:sz w:val="26"/>
          <w:szCs w:val="26"/>
        </w:rPr>
        <w:t xml:space="preserve">расположено в Вологодской области – </w:t>
      </w:r>
      <w:r w:rsidRPr="00AA18D7">
        <w:rPr>
          <w:sz w:val="26"/>
          <w:szCs w:val="26"/>
          <w:shd w:val="clear" w:color="auto" w:fill="FFFFFF"/>
        </w:rPr>
        <w:t>сельское поселение в составе</w:t>
      </w:r>
      <w:r w:rsidRPr="00AA18D7">
        <w:rPr>
          <w:rStyle w:val="apple-converted-space"/>
          <w:sz w:val="26"/>
          <w:szCs w:val="26"/>
          <w:shd w:val="clear" w:color="auto" w:fill="FFFFFF"/>
        </w:rPr>
        <w:t> </w:t>
      </w:r>
      <w:hyperlink r:id="rId7" w:tooltip="Сокольский район (Вологодская область)" w:history="1">
        <w:r w:rsidRPr="00AA18D7">
          <w:rPr>
            <w:rStyle w:val="Hyperlink"/>
            <w:color w:val="auto"/>
            <w:sz w:val="26"/>
            <w:szCs w:val="26"/>
            <w:u w:val="none"/>
            <w:shd w:val="clear" w:color="auto" w:fill="FFFFFF"/>
          </w:rPr>
          <w:t>Сокольского района</w:t>
        </w:r>
      </w:hyperlink>
      <w:r w:rsidRPr="00AA18D7">
        <w:rPr>
          <w:rStyle w:val="apple-converted-space"/>
          <w:sz w:val="26"/>
          <w:szCs w:val="26"/>
          <w:shd w:val="clear" w:color="auto" w:fill="FFFFFF"/>
        </w:rPr>
        <w:t> </w:t>
      </w:r>
      <w:hyperlink r:id="rId8" w:tooltip="Вологодская область" w:history="1">
        <w:r w:rsidRPr="00AA18D7">
          <w:rPr>
            <w:rStyle w:val="Hyperlink"/>
            <w:color w:val="auto"/>
            <w:sz w:val="26"/>
            <w:szCs w:val="26"/>
            <w:u w:val="none"/>
            <w:shd w:val="clear" w:color="auto" w:fill="FFFFFF"/>
          </w:rPr>
          <w:t>Вологодской области</w:t>
        </w:r>
      </w:hyperlink>
      <w:r w:rsidRPr="00AA18D7">
        <w:rPr>
          <w:sz w:val="26"/>
          <w:szCs w:val="26"/>
          <w:shd w:val="clear" w:color="auto" w:fill="FFFFFF"/>
        </w:rPr>
        <w:t>.</w:t>
      </w:r>
    </w:p>
    <w:p w:rsidR="008E3952" w:rsidRDefault="008E3952"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AA18D7">
        <w:rPr>
          <w:sz w:val="26"/>
          <w:szCs w:val="26"/>
          <w:shd w:val="clear" w:color="auto" w:fill="FFFFFF"/>
        </w:rPr>
        <w:t xml:space="preserve">Центр – </w:t>
      </w:r>
      <w:r w:rsidRPr="00B81FF3">
        <w:rPr>
          <w:color w:val="000000"/>
          <w:sz w:val="26"/>
          <w:szCs w:val="26"/>
        </w:rPr>
        <w:t>деревня </w:t>
      </w:r>
      <w:hyperlink r:id="rId9" w:tooltip="Архангельское (Сокольский район)" w:history="1">
        <w:r w:rsidRPr="00AA18D7">
          <w:rPr>
            <w:rStyle w:val="Hyperlink"/>
            <w:color w:val="auto"/>
            <w:sz w:val="26"/>
            <w:szCs w:val="26"/>
            <w:u w:val="none"/>
            <w:shd w:val="clear" w:color="auto" w:fill="FFFFFF"/>
          </w:rPr>
          <w:t>Нестеро</w:t>
        </w:r>
      </w:hyperlink>
      <w:r w:rsidRPr="00AA18D7">
        <w:rPr>
          <w:rStyle w:val="Hyperlink"/>
          <w:color w:val="auto"/>
          <w:sz w:val="26"/>
          <w:szCs w:val="26"/>
          <w:u w:val="none"/>
          <w:shd w:val="clear" w:color="auto" w:fill="FFFFFF"/>
        </w:rPr>
        <w:t>во</w:t>
      </w:r>
      <w:r w:rsidRPr="00AA18D7">
        <w:rPr>
          <w:sz w:val="26"/>
          <w:szCs w:val="26"/>
          <w:shd w:val="clear" w:color="auto" w:fill="FFFFFF"/>
        </w:rPr>
        <w:t xml:space="preserve">. </w:t>
      </w:r>
    </w:p>
    <w:p w:rsidR="008E3952" w:rsidRPr="00AA18D7" w:rsidRDefault="008E3952"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AA18D7">
        <w:rPr>
          <w:sz w:val="26"/>
          <w:szCs w:val="26"/>
          <w:shd w:val="clear" w:color="auto" w:fill="FFFFFF"/>
        </w:rPr>
        <w:t>В состав сельского поселения входят 64 населённых пункта, в том числе 62 деревни, 2 села:</w:t>
      </w:r>
    </w:p>
    <w:tbl>
      <w:tblPr>
        <w:tblW w:w="4551" w:type="dxa"/>
        <w:tblInd w:w="93" w:type="dxa"/>
        <w:tblLook w:val="00A0"/>
      </w:tblPr>
      <w:tblGrid>
        <w:gridCol w:w="4551"/>
      </w:tblGrid>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Анофринское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Антуфьево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Афанасово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Бакулино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Бессолово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Большой Двор</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Борщево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Бурцево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Вахнево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Вачево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Герасимово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Голодеево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Горка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Деревенька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Дмитриково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Заболотье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Заледеево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Иваниха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Исаево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Истоминское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Карьер</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Кокошилово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Конаниха</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Копосиха</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Копытово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Кромино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Кузнечиха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Лагуново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Лебечиха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Левково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Марфинское</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Медведево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Меленка</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Михалево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Морженга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Мялицыно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Нестерово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Никулинское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Новое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Острилово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Панютино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Пахино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Покровское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Поповка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Починок</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Пустыня</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Решетниково</w:t>
            </w:r>
          </w:p>
        </w:tc>
      </w:tr>
      <w:tr w:rsidR="008E3952" w:rsidRPr="00B81FF3" w:rsidTr="00387459">
        <w:trPr>
          <w:trHeight w:val="345"/>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67"/>
              </w:tabs>
              <w:spacing w:after="0" w:line="360" w:lineRule="auto"/>
              <w:ind w:left="49" w:firstLine="709"/>
              <w:rPr>
                <w:rFonts w:ascii="Times New Roman" w:hAnsi="Times New Roman"/>
                <w:color w:val="000000"/>
                <w:sz w:val="26"/>
                <w:szCs w:val="26"/>
              </w:rPr>
            </w:pPr>
            <w:r w:rsidRPr="00B81FF3">
              <w:rPr>
                <w:rFonts w:ascii="Times New Roman" w:hAnsi="Times New Roman"/>
                <w:color w:val="000000"/>
                <w:sz w:val="26"/>
                <w:szCs w:val="26"/>
              </w:rPr>
              <w:t>деревня Рыкуля</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Рылово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Сверчково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Середнее</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Сониха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Сосновец</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Спицыно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Трепарево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Труфаново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Туреево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Угол</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Чепурово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Шилыково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Шулепово</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деревня Щуриха</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село Великий Двор</w:t>
            </w:r>
          </w:p>
        </w:tc>
      </w:tr>
      <w:tr w:rsidR="008E3952" w:rsidRPr="00B81FF3" w:rsidTr="00387459">
        <w:trPr>
          <w:trHeight w:val="300"/>
        </w:trPr>
        <w:tc>
          <w:tcPr>
            <w:tcW w:w="4551" w:type="dxa"/>
            <w:tcBorders>
              <w:top w:val="nil"/>
              <w:left w:val="nil"/>
              <w:bottom w:val="nil"/>
              <w:right w:val="nil"/>
            </w:tcBorders>
            <w:noWrap/>
            <w:vAlign w:val="bottom"/>
          </w:tcPr>
          <w:p w:rsidR="008E3952" w:rsidRPr="00B81FF3" w:rsidRDefault="008E3952" w:rsidP="00B81FF3">
            <w:pPr>
              <w:pStyle w:val="ListParagraph"/>
              <w:numPr>
                <w:ilvl w:val="0"/>
                <w:numId w:val="48"/>
              </w:numPr>
              <w:tabs>
                <w:tab w:val="left" w:pos="1107"/>
              </w:tabs>
              <w:spacing w:after="0" w:line="360" w:lineRule="auto"/>
              <w:ind w:left="0" w:firstLine="758"/>
              <w:rPr>
                <w:rFonts w:ascii="Times New Roman" w:hAnsi="Times New Roman"/>
                <w:color w:val="000000"/>
                <w:sz w:val="26"/>
                <w:szCs w:val="26"/>
              </w:rPr>
            </w:pPr>
            <w:r w:rsidRPr="00B81FF3">
              <w:rPr>
                <w:rFonts w:ascii="Times New Roman" w:hAnsi="Times New Roman"/>
                <w:color w:val="000000"/>
                <w:sz w:val="26"/>
                <w:szCs w:val="26"/>
              </w:rPr>
              <w:t>село Грибцово</w:t>
            </w:r>
          </w:p>
        </w:tc>
      </w:tr>
    </w:tbl>
    <w:p w:rsidR="008E3952" w:rsidRPr="00B81FF3" w:rsidRDefault="008E3952" w:rsidP="00B81FF3">
      <w:pPr>
        <w:pStyle w:val="NormalWeb"/>
        <w:shd w:val="clear" w:color="auto" w:fill="FFFFFF"/>
        <w:spacing w:before="0" w:beforeAutospacing="0" w:after="0" w:afterAutospacing="0" w:line="336" w:lineRule="atLeast"/>
        <w:ind w:firstLine="709"/>
        <w:jc w:val="both"/>
        <w:rPr>
          <w:sz w:val="26"/>
          <w:szCs w:val="26"/>
        </w:rPr>
      </w:pPr>
      <w:r w:rsidRPr="00B81FF3">
        <w:rPr>
          <w:sz w:val="26"/>
          <w:szCs w:val="26"/>
        </w:rPr>
        <w:t>Расположено на северо-западе района. Граничит:</w:t>
      </w:r>
    </w:p>
    <w:p w:rsidR="008E3952" w:rsidRPr="00B81FF3" w:rsidRDefault="008E3952" w:rsidP="00B81FF3">
      <w:pPr>
        <w:numPr>
          <w:ilvl w:val="0"/>
          <w:numId w:val="47"/>
        </w:numPr>
        <w:shd w:val="clear" w:color="auto" w:fill="FFFFFF"/>
        <w:tabs>
          <w:tab w:val="clear" w:pos="720"/>
          <w:tab w:val="num" w:pos="1134"/>
        </w:tabs>
        <w:spacing w:line="360" w:lineRule="auto"/>
        <w:ind w:left="0" w:firstLine="709"/>
        <w:jc w:val="both"/>
        <w:rPr>
          <w:sz w:val="26"/>
          <w:szCs w:val="26"/>
        </w:rPr>
      </w:pPr>
      <w:r w:rsidRPr="00B81FF3">
        <w:rPr>
          <w:sz w:val="26"/>
          <w:szCs w:val="26"/>
        </w:rPr>
        <w:t>на севере и востоке с</w:t>
      </w:r>
      <w:r w:rsidRPr="00B81FF3">
        <w:rPr>
          <w:rStyle w:val="apple-converted-space"/>
          <w:sz w:val="26"/>
          <w:szCs w:val="26"/>
        </w:rPr>
        <w:t> </w:t>
      </w:r>
      <w:hyperlink r:id="rId10" w:tooltip="Сельское поселение Двиницкое (Сокольский район)" w:history="1">
        <w:r w:rsidRPr="00B81FF3">
          <w:rPr>
            <w:rStyle w:val="Hyperlink"/>
            <w:color w:val="auto"/>
            <w:sz w:val="26"/>
            <w:szCs w:val="26"/>
            <w:u w:val="none"/>
          </w:rPr>
          <w:t>сельским поселением Двиницкое</w:t>
        </w:r>
      </w:hyperlink>
      <w:r w:rsidRPr="00B81FF3">
        <w:rPr>
          <w:rStyle w:val="apple-converted-space"/>
          <w:sz w:val="26"/>
          <w:szCs w:val="26"/>
        </w:rPr>
        <w:t> </w:t>
      </w:r>
      <w:r w:rsidRPr="00B81FF3">
        <w:rPr>
          <w:sz w:val="26"/>
          <w:szCs w:val="26"/>
        </w:rPr>
        <w:t>и городским поселением</w:t>
      </w:r>
      <w:r w:rsidRPr="00B81FF3">
        <w:rPr>
          <w:rStyle w:val="apple-converted-space"/>
          <w:sz w:val="26"/>
          <w:szCs w:val="26"/>
        </w:rPr>
        <w:t> </w:t>
      </w:r>
      <w:hyperlink r:id="rId11" w:tooltip="Город Кадников" w:history="1">
        <w:r w:rsidRPr="00B81FF3">
          <w:rPr>
            <w:rStyle w:val="Hyperlink"/>
            <w:color w:val="auto"/>
            <w:sz w:val="26"/>
            <w:szCs w:val="26"/>
            <w:u w:val="none"/>
          </w:rPr>
          <w:t>город Кадников</w:t>
        </w:r>
      </w:hyperlink>
      <w:r w:rsidRPr="00B81FF3">
        <w:rPr>
          <w:sz w:val="26"/>
          <w:szCs w:val="26"/>
        </w:rPr>
        <w:t>,</w:t>
      </w:r>
    </w:p>
    <w:p w:rsidR="008E3952" w:rsidRPr="00B81FF3" w:rsidRDefault="008E3952" w:rsidP="00B81FF3">
      <w:pPr>
        <w:numPr>
          <w:ilvl w:val="0"/>
          <w:numId w:val="47"/>
        </w:numPr>
        <w:shd w:val="clear" w:color="auto" w:fill="FFFFFF"/>
        <w:tabs>
          <w:tab w:val="clear" w:pos="720"/>
          <w:tab w:val="num" w:pos="1134"/>
        </w:tabs>
        <w:spacing w:line="360" w:lineRule="auto"/>
        <w:ind w:left="0" w:firstLine="709"/>
        <w:jc w:val="both"/>
        <w:rPr>
          <w:sz w:val="26"/>
          <w:szCs w:val="26"/>
        </w:rPr>
      </w:pPr>
      <w:r w:rsidRPr="00B81FF3">
        <w:rPr>
          <w:sz w:val="26"/>
          <w:szCs w:val="26"/>
        </w:rPr>
        <w:t>на юге с</w:t>
      </w:r>
      <w:r w:rsidRPr="00B81FF3">
        <w:rPr>
          <w:rStyle w:val="apple-converted-space"/>
          <w:sz w:val="26"/>
          <w:szCs w:val="26"/>
        </w:rPr>
        <w:t> </w:t>
      </w:r>
      <w:hyperlink r:id="rId12" w:tooltip="Сельское поселение Пригородное (Вологодская область)" w:history="1">
        <w:r w:rsidRPr="00B81FF3">
          <w:rPr>
            <w:rStyle w:val="Hyperlink"/>
            <w:color w:val="auto"/>
            <w:sz w:val="26"/>
            <w:szCs w:val="26"/>
            <w:u w:val="none"/>
          </w:rPr>
          <w:t>сельским поселением Пригородное</w:t>
        </w:r>
      </w:hyperlink>
      <w:r w:rsidRPr="00B81FF3">
        <w:rPr>
          <w:sz w:val="26"/>
          <w:szCs w:val="26"/>
        </w:rPr>
        <w:t>,</w:t>
      </w:r>
    </w:p>
    <w:p w:rsidR="008E3952" w:rsidRPr="00B81FF3" w:rsidRDefault="008E3952" w:rsidP="00B81FF3">
      <w:pPr>
        <w:numPr>
          <w:ilvl w:val="0"/>
          <w:numId w:val="47"/>
        </w:numPr>
        <w:shd w:val="clear" w:color="auto" w:fill="FFFFFF"/>
        <w:tabs>
          <w:tab w:val="clear" w:pos="720"/>
          <w:tab w:val="num" w:pos="1134"/>
        </w:tabs>
        <w:spacing w:line="360" w:lineRule="auto"/>
        <w:ind w:left="0" w:firstLine="709"/>
        <w:jc w:val="both"/>
        <w:rPr>
          <w:sz w:val="26"/>
          <w:szCs w:val="26"/>
        </w:rPr>
      </w:pPr>
      <w:r w:rsidRPr="00B81FF3">
        <w:rPr>
          <w:sz w:val="26"/>
          <w:szCs w:val="26"/>
        </w:rPr>
        <w:t>на юго-западе с</w:t>
      </w:r>
      <w:r w:rsidRPr="00B81FF3">
        <w:rPr>
          <w:rStyle w:val="apple-converted-space"/>
          <w:sz w:val="26"/>
          <w:szCs w:val="26"/>
        </w:rPr>
        <w:t> </w:t>
      </w:r>
      <w:hyperlink r:id="rId13" w:tooltip="Сельское поселение Архангельское (Вологодская область)" w:history="1">
        <w:r w:rsidRPr="00B81FF3">
          <w:rPr>
            <w:rStyle w:val="Hyperlink"/>
            <w:color w:val="auto"/>
            <w:sz w:val="26"/>
            <w:szCs w:val="26"/>
            <w:u w:val="none"/>
          </w:rPr>
          <w:t>сельским поселением Архангельское</w:t>
        </w:r>
      </w:hyperlink>
      <w:r w:rsidRPr="00B81FF3">
        <w:rPr>
          <w:sz w:val="26"/>
          <w:szCs w:val="26"/>
        </w:rPr>
        <w:t>,</w:t>
      </w:r>
    </w:p>
    <w:p w:rsidR="008E3952" w:rsidRPr="00B81FF3" w:rsidRDefault="008E3952" w:rsidP="00B81FF3">
      <w:pPr>
        <w:numPr>
          <w:ilvl w:val="0"/>
          <w:numId w:val="47"/>
        </w:numPr>
        <w:shd w:val="clear" w:color="auto" w:fill="FFFFFF"/>
        <w:tabs>
          <w:tab w:val="clear" w:pos="720"/>
          <w:tab w:val="num" w:pos="1134"/>
        </w:tabs>
        <w:spacing w:line="360" w:lineRule="auto"/>
        <w:ind w:left="0" w:firstLine="709"/>
        <w:jc w:val="both"/>
        <w:rPr>
          <w:sz w:val="26"/>
          <w:szCs w:val="26"/>
        </w:rPr>
      </w:pPr>
      <w:r w:rsidRPr="00B81FF3">
        <w:rPr>
          <w:sz w:val="26"/>
          <w:szCs w:val="26"/>
        </w:rPr>
        <w:t>на северо-западе с</w:t>
      </w:r>
      <w:r w:rsidRPr="00B81FF3">
        <w:rPr>
          <w:rStyle w:val="apple-converted-space"/>
          <w:sz w:val="26"/>
          <w:szCs w:val="26"/>
        </w:rPr>
        <w:t> </w:t>
      </w:r>
      <w:hyperlink r:id="rId14" w:tooltip="Высоковское сельское поселение (Усть-Кубинский район)" w:history="1">
        <w:r w:rsidRPr="00B81FF3">
          <w:rPr>
            <w:rStyle w:val="Hyperlink"/>
            <w:color w:val="auto"/>
            <w:sz w:val="26"/>
            <w:szCs w:val="26"/>
            <w:u w:val="none"/>
          </w:rPr>
          <w:t>Высоковским сельским поселением</w:t>
        </w:r>
      </w:hyperlink>
      <w:r w:rsidRPr="00B81FF3">
        <w:rPr>
          <w:rStyle w:val="apple-converted-space"/>
          <w:sz w:val="26"/>
          <w:szCs w:val="26"/>
        </w:rPr>
        <w:t> </w:t>
      </w:r>
      <w:hyperlink r:id="rId15" w:tooltip="Усть-Кубинский район" w:history="1">
        <w:r w:rsidRPr="00B81FF3">
          <w:rPr>
            <w:rStyle w:val="Hyperlink"/>
            <w:color w:val="auto"/>
            <w:sz w:val="26"/>
            <w:szCs w:val="26"/>
            <w:u w:val="none"/>
          </w:rPr>
          <w:t>Усть-Кубинского района</w:t>
        </w:r>
      </w:hyperlink>
      <w:r w:rsidRPr="00B81FF3">
        <w:rPr>
          <w:rStyle w:val="apple-converted-space"/>
          <w:sz w:val="26"/>
          <w:szCs w:val="26"/>
        </w:rPr>
        <w:t> </w:t>
      </w:r>
      <w:r w:rsidRPr="00B81FF3">
        <w:rPr>
          <w:sz w:val="26"/>
          <w:szCs w:val="26"/>
        </w:rPr>
        <w:t>(граница проходит по реке</w:t>
      </w:r>
      <w:r w:rsidRPr="00B81FF3">
        <w:rPr>
          <w:rStyle w:val="apple-converted-space"/>
          <w:sz w:val="26"/>
          <w:szCs w:val="26"/>
        </w:rPr>
        <w:t> </w:t>
      </w:r>
      <w:hyperlink r:id="rId16" w:tooltip="Кубена" w:history="1">
        <w:r w:rsidRPr="00B81FF3">
          <w:rPr>
            <w:rStyle w:val="Hyperlink"/>
            <w:color w:val="auto"/>
            <w:sz w:val="26"/>
            <w:szCs w:val="26"/>
            <w:u w:val="none"/>
          </w:rPr>
          <w:t>Кубена</w:t>
        </w:r>
      </w:hyperlink>
      <w:r w:rsidRPr="00B81FF3">
        <w:rPr>
          <w:sz w:val="26"/>
          <w:szCs w:val="26"/>
        </w:rPr>
        <w:t>),</w:t>
      </w:r>
    </w:p>
    <w:p w:rsidR="008E3952" w:rsidRPr="00B81FF3" w:rsidRDefault="008E3952" w:rsidP="00B81FF3">
      <w:pPr>
        <w:numPr>
          <w:ilvl w:val="0"/>
          <w:numId w:val="47"/>
        </w:numPr>
        <w:shd w:val="clear" w:color="auto" w:fill="FFFFFF"/>
        <w:tabs>
          <w:tab w:val="clear" w:pos="720"/>
          <w:tab w:val="num" w:pos="1134"/>
        </w:tabs>
        <w:spacing w:line="360" w:lineRule="auto"/>
        <w:ind w:left="0" w:firstLine="709"/>
        <w:jc w:val="both"/>
        <w:rPr>
          <w:sz w:val="26"/>
          <w:szCs w:val="26"/>
        </w:rPr>
      </w:pPr>
      <w:r w:rsidRPr="00B81FF3">
        <w:rPr>
          <w:sz w:val="26"/>
          <w:szCs w:val="26"/>
        </w:rPr>
        <w:t>на севере с</w:t>
      </w:r>
      <w:r w:rsidRPr="00B81FF3">
        <w:rPr>
          <w:rStyle w:val="apple-converted-space"/>
          <w:sz w:val="26"/>
          <w:szCs w:val="26"/>
        </w:rPr>
        <w:t> </w:t>
      </w:r>
      <w:hyperlink r:id="rId17" w:tooltip="Харовское сельское поселение" w:history="1">
        <w:r w:rsidRPr="00B81FF3">
          <w:rPr>
            <w:rStyle w:val="Hyperlink"/>
            <w:color w:val="auto"/>
            <w:sz w:val="26"/>
            <w:szCs w:val="26"/>
            <w:u w:val="none"/>
          </w:rPr>
          <w:t>Харовским</w:t>
        </w:r>
      </w:hyperlink>
      <w:r w:rsidRPr="00B81FF3">
        <w:rPr>
          <w:rStyle w:val="apple-converted-space"/>
          <w:sz w:val="26"/>
          <w:szCs w:val="26"/>
        </w:rPr>
        <w:t> </w:t>
      </w:r>
      <w:r w:rsidRPr="00B81FF3">
        <w:rPr>
          <w:sz w:val="26"/>
          <w:szCs w:val="26"/>
        </w:rPr>
        <w:t>и</w:t>
      </w:r>
      <w:r w:rsidRPr="00B81FF3">
        <w:rPr>
          <w:rStyle w:val="apple-converted-space"/>
          <w:sz w:val="26"/>
          <w:szCs w:val="26"/>
        </w:rPr>
        <w:t> </w:t>
      </w:r>
      <w:hyperlink r:id="rId18" w:tooltip="Семигороднее сельское поселение" w:history="1">
        <w:r w:rsidRPr="00B81FF3">
          <w:rPr>
            <w:rStyle w:val="Hyperlink"/>
            <w:color w:val="auto"/>
            <w:sz w:val="26"/>
            <w:szCs w:val="26"/>
            <w:u w:val="none"/>
          </w:rPr>
          <w:t>Семигородним</w:t>
        </w:r>
      </w:hyperlink>
      <w:r w:rsidRPr="00B81FF3">
        <w:rPr>
          <w:rStyle w:val="apple-converted-space"/>
          <w:sz w:val="26"/>
          <w:szCs w:val="26"/>
        </w:rPr>
        <w:t> </w:t>
      </w:r>
      <w:r w:rsidRPr="00B81FF3">
        <w:rPr>
          <w:sz w:val="26"/>
          <w:szCs w:val="26"/>
        </w:rPr>
        <w:t>сельскими поселениями</w:t>
      </w:r>
      <w:r w:rsidRPr="00B81FF3">
        <w:rPr>
          <w:rStyle w:val="apple-converted-space"/>
          <w:sz w:val="26"/>
          <w:szCs w:val="26"/>
        </w:rPr>
        <w:t> </w:t>
      </w:r>
      <w:hyperlink r:id="rId19" w:tooltip="Харовский район" w:history="1">
        <w:r w:rsidRPr="00B81FF3">
          <w:rPr>
            <w:rStyle w:val="Hyperlink"/>
            <w:color w:val="auto"/>
            <w:sz w:val="26"/>
            <w:szCs w:val="26"/>
            <w:u w:val="none"/>
          </w:rPr>
          <w:t>Харовского района</w:t>
        </w:r>
      </w:hyperlink>
      <w:r w:rsidRPr="00B81FF3">
        <w:rPr>
          <w:sz w:val="26"/>
          <w:szCs w:val="26"/>
        </w:rPr>
        <w:t>.</w:t>
      </w:r>
    </w:p>
    <w:p w:rsidR="008E3952" w:rsidRPr="00B81FF3" w:rsidRDefault="008E3952" w:rsidP="00B81FF3">
      <w:pPr>
        <w:pStyle w:val="NormalWeb"/>
        <w:shd w:val="clear" w:color="auto" w:fill="FFFFFF"/>
        <w:tabs>
          <w:tab w:val="num" w:pos="1134"/>
        </w:tabs>
        <w:spacing w:before="0" w:beforeAutospacing="0" w:after="0" w:afterAutospacing="0" w:line="360" w:lineRule="auto"/>
        <w:ind w:firstLine="709"/>
        <w:jc w:val="both"/>
        <w:rPr>
          <w:sz w:val="26"/>
          <w:szCs w:val="26"/>
        </w:rPr>
      </w:pPr>
      <w:r w:rsidRPr="00B81FF3">
        <w:rPr>
          <w:sz w:val="26"/>
          <w:szCs w:val="26"/>
        </w:rPr>
        <w:t>По территории протекает реки Бохтюга, Глушица, Голодейка. В деревне Морженга расположена одноимённая станция</w:t>
      </w:r>
      <w:r w:rsidRPr="00B81FF3">
        <w:rPr>
          <w:rStyle w:val="apple-converted-space"/>
          <w:sz w:val="26"/>
          <w:szCs w:val="26"/>
        </w:rPr>
        <w:t> </w:t>
      </w:r>
      <w:hyperlink r:id="rId20" w:tooltip="Северная железная дорога" w:history="1">
        <w:r w:rsidRPr="00B81FF3">
          <w:rPr>
            <w:rStyle w:val="Hyperlink"/>
            <w:color w:val="auto"/>
            <w:sz w:val="26"/>
            <w:szCs w:val="26"/>
            <w:u w:val="none"/>
          </w:rPr>
          <w:t>Северной железной дороги</w:t>
        </w:r>
      </w:hyperlink>
      <w:r w:rsidRPr="00B81FF3">
        <w:rPr>
          <w:rStyle w:val="apple-converted-space"/>
          <w:sz w:val="26"/>
          <w:szCs w:val="26"/>
        </w:rPr>
        <w:t> </w:t>
      </w:r>
      <w:r w:rsidRPr="00B81FF3">
        <w:rPr>
          <w:sz w:val="26"/>
          <w:szCs w:val="26"/>
        </w:rPr>
        <w:t>(участок</w:t>
      </w:r>
      <w:r w:rsidRPr="00B81FF3">
        <w:rPr>
          <w:rStyle w:val="apple-converted-space"/>
          <w:sz w:val="26"/>
          <w:szCs w:val="26"/>
        </w:rPr>
        <w:t> </w:t>
      </w:r>
      <w:hyperlink r:id="rId21" w:tooltip="Сокол (город)" w:history="1">
        <w:r w:rsidRPr="00B81FF3">
          <w:rPr>
            <w:rStyle w:val="Hyperlink"/>
            <w:color w:val="auto"/>
            <w:sz w:val="26"/>
            <w:szCs w:val="26"/>
            <w:u w:val="none"/>
          </w:rPr>
          <w:t>Сокол</w:t>
        </w:r>
      </w:hyperlink>
      <w:r w:rsidRPr="00B81FF3">
        <w:rPr>
          <w:sz w:val="26"/>
          <w:szCs w:val="26"/>
        </w:rPr>
        <w:t> —</w:t>
      </w:r>
      <w:r w:rsidRPr="00B81FF3">
        <w:rPr>
          <w:rStyle w:val="apple-converted-space"/>
          <w:sz w:val="26"/>
          <w:szCs w:val="26"/>
        </w:rPr>
        <w:t> </w:t>
      </w:r>
      <w:hyperlink r:id="rId22" w:tooltip="Харовск" w:history="1">
        <w:r w:rsidRPr="00B81FF3">
          <w:rPr>
            <w:rStyle w:val="Hyperlink"/>
            <w:color w:val="auto"/>
            <w:sz w:val="26"/>
            <w:szCs w:val="26"/>
            <w:u w:val="none"/>
          </w:rPr>
          <w:t>Харовск</w:t>
        </w:r>
      </w:hyperlink>
      <w:r w:rsidRPr="00B81FF3">
        <w:rPr>
          <w:sz w:val="26"/>
          <w:szCs w:val="26"/>
        </w:rPr>
        <w:t>).</w:t>
      </w:r>
    </w:p>
    <w:p w:rsidR="008E3952" w:rsidRPr="00704A37" w:rsidRDefault="008E3952" w:rsidP="00AA18D7">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 xml:space="preserve">Нестеровское </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8E3952" w:rsidRPr="00704A37" w:rsidRDefault="008E3952"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8E3952" w:rsidRPr="00704A37" w:rsidRDefault="008E3952"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8E3952" w:rsidRPr="00704A37" w:rsidRDefault="008E3952"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8E3952" w:rsidRPr="00704A37" w:rsidRDefault="008E3952"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8E3952" w:rsidRPr="00704A37" w:rsidRDefault="008E3952"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8E3952" w:rsidRPr="00704A37" w:rsidRDefault="008E3952"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w:t>
      </w:r>
      <w:r>
        <w:rPr>
          <w:rFonts w:ascii="Times New Roman" w:hAnsi="Times New Roman" w:cs="Times New Roman"/>
          <w:spacing w:val="-2"/>
          <w:sz w:val="26"/>
          <w:szCs w:val="26"/>
        </w:rPr>
        <w:t xml:space="preserve"> </w:t>
      </w:r>
      <w:r w:rsidRPr="00704A37">
        <w:rPr>
          <w:rFonts w:ascii="Times New Roman" w:hAnsi="Times New Roman" w:cs="Times New Roman"/>
          <w:spacing w:val="-2"/>
          <w:sz w:val="26"/>
          <w:szCs w:val="26"/>
        </w:rPr>
        <w:t>с особыми условиями использования территории:</w:t>
      </w:r>
    </w:p>
    <w:p w:rsidR="008E3952" w:rsidRPr="00704A37" w:rsidRDefault="008E3952"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8E3952" w:rsidRPr="00704A37" w:rsidRDefault="008E3952"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8E3952" w:rsidRPr="00704A37" w:rsidRDefault="008E3952"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8E3952" w:rsidRPr="00704A37" w:rsidRDefault="008E3952"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8E3952" w:rsidRPr="00704A37" w:rsidRDefault="008E3952"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8E3952" w:rsidRPr="00704A37" w:rsidRDefault="008E3952"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8E3952" w:rsidRPr="00704A37" w:rsidRDefault="008E3952"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8E3952" w:rsidRPr="00704A37" w:rsidRDefault="008E3952"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8E3952" w:rsidRPr="00704A37" w:rsidRDefault="008E3952"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 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8E3952" w:rsidRDefault="008E3952" w:rsidP="00670EC4">
      <w:pPr>
        <w:spacing w:line="360" w:lineRule="auto"/>
        <w:jc w:val="center"/>
        <w:rPr>
          <w:b/>
          <w:sz w:val="26"/>
          <w:szCs w:val="26"/>
        </w:rPr>
      </w:pPr>
    </w:p>
    <w:p w:rsidR="008E3952" w:rsidRPr="00704A37" w:rsidRDefault="008E3952"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8E3952" w:rsidRPr="00F01E0C" w:rsidRDefault="008E3952"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НЕСТЕРОВСКОЕ</w:t>
      </w:r>
    </w:p>
    <w:p w:rsidR="008E3952" w:rsidRPr="00704A37" w:rsidRDefault="008E3952" w:rsidP="00670EC4">
      <w:pPr>
        <w:ind w:firstLine="709"/>
        <w:jc w:val="both"/>
        <w:rPr>
          <w:sz w:val="26"/>
          <w:szCs w:val="26"/>
        </w:rPr>
      </w:pPr>
    </w:p>
    <w:p w:rsidR="008E3952" w:rsidRPr="00704A37" w:rsidRDefault="008E3952"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8E3952" w:rsidRPr="00704A37" w:rsidRDefault="008E3952"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8E3952" w:rsidRPr="00704A37" w:rsidRDefault="008E3952"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8E3952" w:rsidRPr="001206B3" w:rsidRDefault="008E3952"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w:t>
      </w:r>
      <w:r>
        <w:rPr>
          <w:rFonts w:ascii="Times New Roman" w:hAnsi="Times New Roman"/>
          <w:sz w:val="26"/>
          <w:szCs w:val="26"/>
        </w:rPr>
        <w:t xml:space="preserve"> </w:t>
      </w:r>
      <w:r w:rsidRPr="008A2DA2">
        <w:rPr>
          <w:rFonts w:ascii="Times New Roman" w:hAnsi="Times New Roman"/>
          <w:sz w:val="26"/>
          <w:szCs w:val="26"/>
        </w:rPr>
        <w:t>составляет</w:t>
      </w:r>
      <w:r>
        <w:rPr>
          <w:rFonts w:ascii="Times New Roman" w:hAnsi="Times New Roman"/>
          <w:sz w:val="26"/>
          <w:szCs w:val="26"/>
        </w:rPr>
        <w:t xml:space="preserve"> </w:t>
      </w:r>
      <w:r w:rsidRPr="00050C5D">
        <w:rPr>
          <w:rFonts w:ascii="Times New Roman" w:hAnsi="Times New Roman"/>
          <w:sz w:val="26"/>
          <w:szCs w:val="26"/>
        </w:rPr>
        <w:t>494</w:t>
      </w:r>
      <w:r w:rsidRPr="008A2DA2">
        <w:rPr>
          <w:rFonts w:ascii="Times New Roman" w:hAnsi="Times New Roman"/>
          <w:sz w:val="26"/>
          <w:szCs w:val="26"/>
        </w:rPr>
        <w:t xml:space="preserve"> человек</w:t>
      </w:r>
      <w:r>
        <w:rPr>
          <w:rFonts w:ascii="Times New Roman" w:hAnsi="Times New Roman"/>
          <w:sz w:val="26"/>
          <w:szCs w:val="26"/>
        </w:rPr>
        <w:t>а</w:t>
      </w:r>
      <w:r w:rsidRPr="008A2DA2">
        <w:rPr>
          <w:rFonts w:ascii="Times New Roman" w:hAnsi="Times New Roman"/>
          <w:sz w:val="26"/>
          <w:szCs w:val="26"/>
        </w:rPr>
        <w:t xml:space="preserve">. </w:t>
      </w:r>
    </w:p>
    <w:p w:rsidR="008E3952" w:rsidRPr="001206B3" w:rsidRDefault="008E3952"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8E3952" w:rsidRPr="00704A37" w:rsidRDefault="008E3952"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8E3952" w:rsidRPr="00704A37" w:rsidRDefault="008E3952"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8E3952" w:rsidRPr="00704A37" w:rsidRDefault="008E3952" w:rsidP="00670EC4">
      <w:pPr>
        <w:pStyle w:val="ConsNormal"/>
        <w:tabs>
          <w:tab w:val="left" w:pos="8732"/>
        </w:tabs>
        <w:ind w:right="0" w:firstLine="709"/>
        <w:jc w:val="both"/>
        <w:rPr>
          <w:rFonts w:ascii="Times New Roman" w:hAnsi="Times New Roman" w:cs="Times New Roman"/>
          <w:sz w:val="26"/>
          <w:szCs w:val="26"/>
        </w:rPr>
      </w:pPr>
    </w:p>
    <w:p w:rsidR="008E3952" w:rsidRPr="00704A37" w:rsidRDefault="008E3952"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8E3952" w:rsidRPr="006122B0" w:rsidTr="00403323">
        <w:trPr>
          <w:trHeight w:val="227"/>
          <w:jc w:val="center"/>
        </w:trPr>
        <w:tc>
          <w:tcPr>
            <w:tcW w:w="3406" w:type="dxa"/>
            <w:vAlign w:val="center"/>
          </w:tcPr>
          <w:p w:rsidR="008E3952" w:rsidRPr="006122B0" w:rsidRDefault="008E3952" w:rsidP="00C335C3">
            <w:pPr>
              <w:spacing w:line="288" w:lineRule="auto"/>
              <w:jc w:val="center"/>
              <w:rPr>
                <w:b/>
              </w:rPr>
            </w:pPr>
            <w:r w:rsidRPr="006122B0">
              <w:rPr>
                <w:b/>
                <w:sz w:val="22"/>
                <w:szCs w:val="22"/>
              </w:rPr>
              <w:t xml:space="preserve">Группы </w:t>
            </w:r>
          </w:p>
        </w:tc>
        <w:tc>
          <w:tcPr>
            <w:tcW w:w="6237" w:type="dxa"/>
            <w:vAlign w:val="center"/>
          </w:tcPr>
          <w:p w:rsidR="008E3952" w:rsidRPr="006122B0" w:rsidRDefault="008E3952" w:rsidP="00C335C3">
            <w:pPr>
              <w:spacing w:line="288" w:lineRule="auto"/>
              <w:jc w:val="center"/>
              <w:rPr>
                <w:b/>
              </w:rPr>
            </w:pPr>
            <w:r w:rsidRPr="006122B0">
              <w:rPr>
                <w:b/>
                <w:sz w:val="22"/>
                <w:szCs w:val="22"/>
              </w:rPr>
              <w:t>Население (тысяч человек)</w:t>
            </w:r>
          </w:p>
        </w:tc>
      </w:tr>
      <w:tr w:rsidR="008E3952" w:rsidRPr="006122B0" w:rsidTr="00403323">
        <w:trPr>
          <w:trHeight w:val="227"/>
          <w:jc w:val="center"/>
        </w:trPr>
        <w:tc>
          <w:tcPr>
            <w:tcW w:w="3406" w:type="dxa"/>
            <w:vAlign w:val="center"/>
          </w:tcPr>
          <w:p w:rsidR="008E3952" w:rsidRPr="006122B0" w:rsidRDefault="008E3952" w:rsidP="00C335C3">
            <w:pPr>
              <w:spacing w:line="288" w:lineRule="auto"/>
              <w:ind w:left="93"/>
              <w:rPr>
                <w:bCs/>
              </w:rPr>
            </w:pPr>
            <w:r w:rsidRPr="006122B0">
              <w:rPr>
                <w:bCs/>
                <w:sz w:val="22"/>
                <w:szCs w:val="22"/>
              </w:rPr>
              <w:t xml:space="preserve">Крупнейшие </w:t>
            </w:r>
          </w:p>
        </w:tc>
        <w:tc>
          <w:tcPr>
            <w:tcW w:w="6237" w:type="dxa"/>
            <w:vAlign w:val="center"/>
          </w:tcPr>
          <w:p w:rsidR="008E3952" w:rsidRPr="006122B0" w:rsidRDefault="008E3952" w:rsidP="00C335C3">
            <w:pPr>
              <w:spacing w:line="288" w:lineRule="auto"/>
              <w:jc w:val="center"/>
              <w:rPr>
                <w:bCs/>
              </w:rPr>
            </w:pPr>
          </w:p>
        </w:tc>
      </w:tr>
      <w:tr w:rsidR="008E3952" w:rsidRPr="006122B0" w:rsidTr="00403323">
        <w:trPr>
          <w:trHeight w:val="227"/>
          <w:jc w:val="center"/>
        </w:trPr>
        <w:tc>
          <w:tcPr>
            <w:tcW w:w="3406" w:type="dxa"/>
            <w:vMerge w:val="restart"/>
            <w:vAlign w:val="center"/>
          </w:tcPr>
          <w:p w:rsidR="008E3952" w:rsidRPr="006122B0" w:rsidRDefault="008E3952" w:rsidP="00C335C3">
            <w:pPr>
              <w:spacing w:line="288" w:lineRule="auto"/>
              <w:ind w:left="93"/>
              <w:rPr>
                <w:bCs/>
              </w:rPr>
            </w:pPr>
            <w:r w:rsidRPr="006122B0">
              <w:rPr>
                <w:bCs/>
                <w:sz w:val="22"/>
                <w:szCs w:val="22"/>
              </w:rPr>
              <w:t>Крупные</w:t>
            </w:r>
          </w:p>
        </w:tc>
        <w:tc>
          <w:tcPr>
            <w:tcW w:w="6237" w:type="dxa"/>
            <w:vAlign w:val="center"/>
          </w:tcPr>
          <w:p w:rsidR="008E3952" w:rsidRPr="006122B0" w:rsidRDefault="008E3952" w:rsidP="00C335C3">
            <w:pPr>
              <w:spacing w:line="288" w:lineRule="auto"/>
              <w:jc w:val="center"/>
              <w:rPr>
                <w:bCs/>
              </w:rPr>
            </w:pPr>
            <w:r w:rsidRPr="006122B0">
              <w:rPr>
                <w:bCs/>
                <w:sz w:val="22"/>
                <w:szCs w:val="22"/>
              </w:rPr>
              <w:t>Свыше 5</w:t>
            </w:r>
          </w:p>
        </w:tc>
      </w:tr>
      <w:tr w:rsidR="008E3952" w:rsidRPr="006122B0" w:rsidTr="00403323">
        <w:trPr>
          <w:trHeight w:val="227"/>
          <w:jc w:val="center"/>
        </w:trPr>
        <w:tc>
          <w:tcPr>
            <w:tcW w:w="3406" w:type="dxa"/>
            <w:vMerge/>
            <w:vAlign w:val="center"/>
          </w:tcPr>
          <w:p w:rsidR="008E3952" w:rsidRPr="006122B0" w:rsidRDefault="008E3952" w:rsidP="00C335C3">
            <w:pPr>
              <w:spacing w:line="288" w:lineRule="auto"/>
              <w:ind w:left="93"/>
              <w:rPr>
                <w:bCs/>
              </w:rPr>
            </w:pPr>
          </w:p>
        </w:tc>
        <w:tc>
          <w:tcPr>
            <w:tcW w:w="6237" w:type="dxa"/>
            <w:vAlign w:val="center"/>
          </w:tcPr>
          <w:p w:rsidR="008E3952" w:rsidRPr="006122B0" w:rsidRDefault="008E3952" w:rsidP="00C335C3">
            <w:pPr>
              <w:spacing w:line="288" w:lineRule="auto"/>
              <w:jc w:val="center"/>
              <w:rPr>
                <w:bCs/>
              </w:rPr>
            </w:pPr>
            <w:r w:rsidRPr="006122B0">
              <w:rPr>
                <w:bCs/>
                <w:sz w:val="22"/>
                <w:szCs w:val="22"/>
              </w:rPr>
              <w:t>Свыше 3 до 5</w:t>
            </w:r>
          </w:p>
        </w:tc>
      </w:tr>
      <w:tr w:rsidR="008E3952" w:rsidRPr="006122B0" w:rsidTr="00403323">
        <w:trPr>
          <w:trHeight w:val="227"/>
          <w:jc w:val="center"/>
        </w:trPr>
        <w:tc>
          <w:tcPr>
            <w:tcW w:w="3406" w:type="dxa"/>
            <w:vAlign w:val="center"/>
          </w:tcPr>
          <w:p w:rsidR="008E3952" w:rsidRPr="006122B0" w:rsidRDefault="008E3952" w:rsidP="00C335C3">
            <w:pPr>
              <w:spacing w:line="288" w:lineRule="auto"/>
              <w:ind w:left="93"/>
              <w:rPr>
                <w:bCs/>
              </w:rPr>
            </w:pPr>
            <w:r w:rsidRPr="006122B0">
              <w:rPr>
                <w:bCs/>
                <w:sz w:val="22"/>
                <w:szCs w:val="22"/>
              </w:rPr>
              <w:t>Большие</w:t>
            </w:r>
          </w:p>
        </w:tc>
        <w:tc>
          <w:tcPr>
            <w:tcW w:w="6237" w:type="dxa"/>
            <w:vAlign w:val="center"/>
          </w:tcPr>
          <w:p w:rsidR="008E3952" w:rsidRPr="006122B0" w:rsidRDefault="008E3952" w:rsidP="00C335C3">
            <w:pPr>
              <w:spacing w:line="288" w:lineRule="auto"/>
              <w:jc w:val="center"/>
              <w:rPr>
                <w:iCs/>
              </w:rPr>
            </w:pPr>
            <w:r w:rsidRPr="006122B0">
              <w:rPr>
                <w:iCs/>
                <w:sz w:val="22"/>
                <w:szCs w:val="22"/>
              </w:rPr>
              <w:t>Свыше 1 до 3</w:t>
            </w:r>
          </w:p>
        </w:tc>
      </w:tr>
      <w:tr w:rsidR="008E3952" w:rsidRPr="006122B0" w:rsidTr="00403323">
        <w:trPr>
          <w:trHeight w:val="393"/>
          <w:jc w:val="center"/>
        </w:trPr>
        <w:tc>
          <w:tcPr>
            <w:tcW w:w="3406" w:type="dxa"/>
            <w:vAlign w:val="center"/>
          </w:tcPr>
          <w:p w:rsidR="008E3952" w:rsidRPr="006122B0" w:rsidRDefault="008E3952" w:rsidP="00C335C3">
            <w:pPr>
              <w:spacing w:line="288" w:lineRule="auto"/>
              <w:ind w:left="93"/>
              <w:rPr>
                <w:bCs/>
              </w:rPr>
            </w:pPr>
            <w:r w:rsidRPr="006122B0">
              <w:rPr>
                <w:bCs/>
                <w:sz w:val="22"/>
                <w:szCs w:val="22"/>
              </w:rPr>
              <w:t>Средние</w:t>
            </w:r>
          </w:p>
        </w:tc>
        <w:tc>
          <w:tcPr>
            <w:tcW w:w="6237" w:type="dxa"/>
            <w:vAlign w:val="center"/>
          </w:tcPr>
          <w:p w:rsidR="008E3952" w:rsidRPr="006122B0" w:rsidRDefault="008E3952" w:rsidP="00C335C3">
            <w:pPr>
              <w:spacing w:line="288" w:lineRule="auto"/>
              <w:jc w:val="center"/>
              <w:rPr>
                <w:iCs/>
              </w:rPr>
            </w:pPr>
            <w:r w:rsidRPr="006122B0">
              <w:rPr>
                <w:iCs/>
                <w:sz w:val="22"/>
                <w:szCs w:val="22"/>
              </w:rPr>
              <w:t>Свыше 0,2 до 1</w:t>
            </w:r>
          </w:p>
        </w:tc>
      </w:tr>
      <w:tr w:rsidR="008E3952" w:rsidRPr="006122B0" w:rsidTr="00403323">
        <w:trPr>
          <w:trHeight w:val="227"/>
          <w:jc w:val="center"/>
        </w:trPr>
        <w:tc>
          <w:tcPr>
            <w:tcW w:w="3406" w:type="dxa"/>
            <w:vMerge w:val="restart"/>
            <w:vAlign w:val="center"/>
          </w:tcPr>
          <w:p w:rsidR="008E3952" w:rsidRPr="006122B0" w:rsidRDefault="008E3952" w:rsidP="00C335C3">
            <w:pPr>
              <w:spacing w:line="288" w:lineRule="auto"/>
              <w:ind w:left="93"/>
              <w:rPr>
                <w:bCs/>
                <w:lang w:val="en-US"/>
              </w:rPr>
            </w:pPr>
            <w:r w:rsidRPr="006122B0">
              <w:rPr>
                <w:bCs/>
                <w:sz w:val="22"/>
                <w:szCs w:val="22"/>
              </w:rPr>
              <w:t>Малые</w:t>
            </w:r>
          </w:p>
        </w:tc>
        <w:tc>
          <w:tcPr>
            <w:tcW w:w="6237" w:type="dxa"/>
            <w:vAlign w:val="center"/>
          </w:tcPr>
          <w:p w:rsidR="008E3952" w:rsidRPr="006122B0" w:rsidRDefault="008E3952" w:rsidP="00C335C3">
            <w:pPr>
              <w:spacing w:line="288" w:lineRule="auto"/>
              <w:jc w:val="center"/>
              <w:rPr>
                <w:iCs/>
              </w:rPr>
            </w:pPr>
            <w:r w:rsidRPr="006122B0">
              <w:rPr>
                <w:iCs/>
                <w:sz w:val="22"/>
                <w:szCs w:val="22"/>
              </w:rPr>
              <w:t>Свыше 0,05 до 0,2</w:t>
            </w:r>
          </w:p>
        </w:tc>
      </w:tr>
      <w:tr w:rsidR="008E3952" w:rsidRPr="006122B0" w:rsidTr="00403323">
        <w:trPr>
          <w:trHeight w:val="227"/>
          <w:jc w:val="center"/>
        </w:trPr>
        <w:tc>
          <w:tcPr>
            <w:tcW w:w="3406" w:type="dxa"/>
            <w:vMerge/>
            <w:vAlign w:val="center"/>
          </w:tcPr>
          <w:p w:rsidR="008E3952" w:rsidRPr="006122B0" w:rsidRDefault="008E3952" w:rsidP="00C335C3">
            <w:pPr>
              <w:spacing w:line="288" w:lineRule="auto"/>
              <w:ind w:left="239"/>
              <w:rPr>
                <w:bCs/>
                <w:lang w:val="en-US"/>
              </w:rPr>
            </w:pPr>
          </w:p>
        </w:tc>
        <w:tc>
          <w:tcPr>
            <w:tcW w:w="6237" w:type="dxa"/>
            <w:vAlign w:val="center"/>
          </w:tcPr>
          <w:p w:rsidR="008E3952" w:rsidRPr="006122B0" w:rsidRDefault="008E3952" w:rsidP="00C335C3">
            <w:pPr>
              <w:spacing w:line="288" w:lineRule="auto"/>
              <w:jc w:val="center"/>
              <w:rPr>
                <w:iCs/>
              </w:rPr>
            </w:pPr>
            <w:r w:rsidRPr="006122B0">
              <w:rPr>
                <w:iCs/>
                <w:sz w:val="22"/>
                <w:szCs w:val="22"/>
              </w:rPr>
              <w:t>До 0,05</w:t>
            </w:r>
          </w:p>
        </w:tc>
      </w:tr>
    </w:tbl>
    <w:p w:rsidR="008E3952" w:rsidRPr="001206B3" w:rsidRDefault="008E3952" w:rsidP="00670EC4">
      <w:pPr>
        <w:pStyle w:val="ConsNormal"/>
        <w:spacing w:line="360" w:lineRule="auto"/>
        <w:ind w:right="0"/>
        <w:jc w:val="both"/>
        <w:rPr>
          <w:rFonts w:ascii="Times New Roman" w:hAnsi="Times New Roman" w:cs="Times New Roman"/>
          <w:sz w:val="14"/>
          <w:szCs w:val="26"/>
        </w:rPr>
      </w:pPr>
      <w:bookmarkStart w:id="0" w:name="_GoBack"/>
      <w:bookmarkEnd w:id="0"/>
    </w:p>
    <w:p w:rsidR="008E3952" w:rsidRPr="00704A37" w:rsidRDefault="008E3952"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8E3952" w:rsidRPr="00403323" w:rsidRDefault="008E3952"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8E3952" w:rsidRPr="00704A37" w:rsidRDefault="008E3952"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8E3952" w:rsidRPr="00704A37" w:rsidRDefault="008E3952" w:rsidP="00670EC4">
      <w:pPr>
        <w:pStyle w:val="ConsNormal"/>
        <w:tabs>
          <w:tab w:val="left" w:pos="10630"/>
        </w:tabs>
        <w:spacing w:after="120"/>
        <w:ind w:right="0" w:firstLine="0"/>
        <w:jc w:val="right"/>
        <w:rPr>
          <w:rFonts w:ascii="Times New Roman" w:hAnsi="Times New Roman" w:cs="Times New Roman"/>
          <w:bCs/>
          <w:sz w:val="26"/>
          <w:szCs w:val="26"/>
        </w:rPr>
        <w:sectPr w:rsidR="008E3952" w:rsidRPr="00704A37" w:rsidSect="002B277A">
          <w:footerReference w:type="even" r:id="rId23"/>
          <w:footerReference w:type="default" r:id="rId24"/>
          <w:pgSz w:w="11906" w:h="16838" w:code="9"/>
          <w:pgMar w:top="1134" w:right="624" w:bottom="1134" w:left="1134" w:header="709" w:footer="709" w:gutter="0"/>
          <w:cols w:space="708"/>
          <w:titlePg/>
          <w:docGrid w:linePitch="360"/>
        </w:sectPr>
      </w:pPr>
    </w:p>
    <w:p w:rsidR="008E3952" w:rsidRPr="00704A37" w:rsidRDefault="008E3952"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8E3952" w:rsidRPr="00704A37" w:rsidRDefault="008E3952"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8E3952" w:rsidRPr="00704A37" w:rsidRDefault="008E3952"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8E3952" w:rsidRPr="00704A37" w:rsidTr="00092A69">
        <w:trPr>
          <w:trHeight w:val="327"/>
          <w:jc w:val="center"/>
        </w:trPr>
        <w:tc>
          <w:tcPr>
            <w:tcW w:w="3044" w:type="dxa"/>
            <w:vMerge w:val="restart"/>
            <w:vAlign w:val="center"/>
          </w:tcPr>
          <w:p w:rsidR="008E3952" w:rsidRPr="00704A37" w:rsidRDefault="008E3952" w:rsidP="00C335C3">
            <w:pPr>
              <w:spacing w:line="264" w:lineRule="auto"/>
              <w:jc w:val="center"/>
              <w:rPr>
                <w:b/>
              </w:rPr>
            </w:pPr>
            <w:r w:rsidRPr="00704A37">
              <w:rPr>
                <w:b/>
                <w:sz w:val="22"/>
                <w:szCs w:val="22"/>
              </w:rPr>
              <w:t xml:space="preserve">Объекты по </w:t>
            </w:r>
          </w:p>
          <w:p w:rsidR="008E3952" w:rsidRPr="00704A37" w:rsidRDefault="008E3952" w:rsidP="00C335C3">
            <w:pPr>
              <w:spacing w:line="264" w:lineRule="auto"/>
              <w:jc w:val="center"/>
              <w:rPr>
                <w:b/>
              </w:rPr>
            </w:pPr>
            <w:r w:rsidRPr="00704A37">
              <w:rPr>
                <w:b/>
                <w:sz w:val="22"/>
                <w:szCs w:val="22"/>
              </w:rPr>
              <w:t>направлениям</w:t>
            </w:r>
          </w:p>
        </w:tc>
        <w:tc>
          <w:tcPr>
            <w:tcW w:w="11092" w:type="dxa"/>
            <w:gridSpan w:val="3"/>
            <w:vAlign w:val="center"/>
          </w:tcPr>
          <w:p w:rsidR="008E3952" w:rsidRPr="00704A37" w:rsidRDefault="008E3952"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8E3952" w:rsidRPr="00704A37" w:rsidTr="001206B3">
        <w:trPr>
          <w:trHeight w:val="353"/>
          <w:jc w:val="center"/>
        </w:trPr>
        <w:tc>
          <w:tcPr>
            <w:tcW w:w="3044" w:type="dxa"/>
            <w:vMerge/>
            <w:vAlign w:val="center"/>
          </w:tcPr>
          <w:p w:rsidR="008E3952" w:rsidRPr="00704A37" w:rsidRDefault="008E3952" w:rsidP="00C335C3">
            <w:pPr>
              <w:spacing w:line="264" w:lineRule="auto"/>
              <w:jc w:val="center"/>
            </w:pPr>
          </w:p>
        </w:tc>
        <w:tc>
          <w:tcPr>
            <w:tcW w:w="7654" w:type="dxa"/>
            <w:gridSpan w:val="2"/>
            <w:vAlign w:val="center"/>
          </w:tcPr>
          <w:p w:rsidR="008E3952" w:rsidRPr="00704A37" w:rsidRDefault="008E3952" w:rsidP="00C335C3">
            <w:pPr>
              <w:spacing w:line="264" w:lineRule="auto"/>
              <w:jc w:val="center"/>
            </w:pPr>
            <w:r w:rsidRPr="00704A37">
              <w:rPr>
                <w:sz w:val="22"/>
                <w:szCs w:val="22"/>
              </w:rPr>
              <w:t>периодического обслуживания</w:t>
            </w:r>
          </w:p>
        </w:tc>
        <w:tc>
          <w:tcPr>
            <w:tcW w:w="3438" w:type="dxa"/>
            <w:vAlign w:val="center"/>
          </w:tcPr>
          <w:p w:rsidR="008E3952" w:rsidRPr="00704A37" w:rsidRDefault="008E3952" w:rsidP="00C335C3">
            <w:pPr>
              <w:spacing w:line="264" w:lineRule="auto"/>
              <w:jc w:val="center"/>
            </w:pPr>
            <w:r w:rsidRPr="00704A37">
              <w:rPr>
                <w:sz w:val="22"/>
                <w:szCs w:val="22"/>
              </w:rPr>
              <w:t xml:space="preserve">повседневного </w:t>
            </w:r>
          </w:p>
          <w:p w:rsidR="008E3952" w:rsidRPr="00704A37" w:rsidRDefault="008E3952" w:rsidP="00C335C3">
            <w:pPr>
              <w:spacing w:line="264" w:lineRule="auto"/>
              <w:jc w:val="center"/>
            </w:pPr>
            <w:r w:rsidRPr="00704A37">
              <w:rPr>
                <w:sz w:val="22"/>
                <w:szCs w:val="22"/>
              </w:rPr>
              <w:t xml:space="preserve">обслуживания </w:t>
            </w:r>
          </w:p>
        </w:tc>
      </w:tr>
      <w:tr w:rsidR="008E3952" w:rsidRPr="00704A37" w:rsidTr="001206B3">
        <w:trPr>
          <w:trHeight w:val="138"/>
          <w:jc w:val="center"/>
        </w:trPr>
        <w:tc>
          <w:tcPr>
            <w:tcW w:w="3044" w:type="dxa"/>
            <w:vMerge/>
            <w:vAlign w:val="center"/>
          </w:tcPr>
          <w:p w:rsidR="008E3952" w:rsidRPr="00704A37" w:rsidRDefault="008E3952" w:rsidP="00C335C3">
            <w:pPr>
              <w:spacing w:line="264" w:lineRule="auto"/>
              <w:jc w:val="center"/>
            </w:pPr>
          </w:p>
        </w:tc>
        <w:tc>
          <w:tcPr>
            <w:tcW w:w="4394" w:type="dxa"/>
            <w:vAlign w:val="center"/>
          </w:tcPr>
          <w:p w:rsidR="008E3952" w:rsidRPr="00704A37" w:rsidRDefault="008E3952" w:rsidP="00C335C3">
            <w:pPr>
              <w:spacing w:line="264" w:lineRule="auto"/>
              <w:ind w:left="-57" w:right="-57"/>
              <w:jc w:val="center"/>
            </w:pPr>
            <w:r w:rsidRPr="00704A37">
              <w:rPr>
                <w:sz w:val="22"/>
                <w:szCs w:val="22"/>
              </w:rPr>
              <w:t>Центры первого и второго уровней</w:t>
            </w:r>
          </w:p>
          <w:p w:rsidR="008E3952" w:rsidRPr="00704A37" w:rsidRDefault="008E3952"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8E3952" w:rsidRPr="00704A37" w:rsidRDefault="008E3952" w:rsidP="00C335C3">
            <w:pPr>
              <w:spacing w:line="264" w:lineRule="auto"/>
              <w:jc w:val="center"/>
            </w:pPr>
            <w:r w:rsidRPr="00704A37">
              <w:rPr>
                <w:sz w:val="22"/>
                <w:szCs w:val="22"/>
              </w:rPr>
              <w:t xml:space="preserve">Общегородской центр </w:t>
            </w:r>
          </w:p>
          <w:p w:rsidR="008E3952" w:rsidRPr="00704A37" w:rsidRDefault="008E3952" w:rsidP="00C335C3">
            <w:pPr>
              <w:spacing w:line="264" w:lineRule="auto"/>
              <w:jc w:val="center"/>
            </w:pPr>
            <w:r w:rsidRPr="00704A37">
              <w:rPr>
                <w:sz w:val="22"/>
                <w:szCs w:val="22"/>
              </w:rPr>
              <w:t xml:space="preserve">малого городского </w:t>
            </w:r>
          </w:p>
          <w:p w:rsidR="008E3952" w:rsidRPr="00704A37" w:rsidRDefault="008E3952"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8E3952" w:rsidRPr="00704A37" w:rsidRDefault="008E3952" w:rsidP="00C335C3">
            <w:pPr>
              <w:spacing w:line="264" w:lineRule="auto"/>
              <w:jc w:val="center"/>
            </w:pPr>
            <w:r w:rsidRPr="00704A37">
              <w:rPr>
                <w:sz w:val="22"/>
                <w:szCs w:val="22"/>
              </w:rPr>
              <w:t xml:space="preserve">Центр сельского </w:t>
            </w:r>
          </w:p>
          <w:p w:rsidR="008E3952" w:rsidRPr="00704A37" w:rsidRDefault="008E3952" w:rsidP="00C335C3">
            <w:pPr>
              <w:spacing w:line="264" w:lineRule="auto"/>
              <w:jc w:val="center"/>
            </w:pPr>
            <w:r w:rsidRPr="00704A37">
              <w:rPr>
                <w:sz w:val="22"/>
                <w:szCs w:val="22"/>
              </w:rPr>
              <w:t>поселения, среднего сельского населенного пункта</w:t>
            </w:r>
          </w:p>
        </w:tc>
      </w:tr>
    </w:tbl>
    <w:p w:rsidR="008E3952" w:rsidRPr="00704A37" w:rsidRDefault="008E3952"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8E3952" w:rsidRPr="00704A37" w:rsidTr="001206B3">
        <w:trPr>
          <w:trHeight w:val="139"/>
          <w:tblHeader/>
          <w:jc w:val="center"/>
        </w:trPr>
        <w:tc>
          <w:tcPr>
            <w:tcW w:w="3035" w:type="dxa"/>
            <w:vAlign w:val="center"/>
          </w:tcPr>
          <w:p w:rsidR="008E3952" w:rsidRPr="00704A37" w:rsidRDefault="008E3952" w:rsidP="00C335C3">
            <w:pPr>
              <w:spacing w:line="264" w:lineRule="auto"/>
              <w:jc w:val="center"/>
              <w:rPr>
                <w:b/>
              </w:rPr>
            </w:pPr>
            <w:r w:rsidRPr="00704A37">
              <w:rPr>
                <w:b/>
                <w:sz w:val="22"/>
                <w:szCs w:val="22"/>
              </w:rPr>
              <w:t>1</w:t>
            </w:r>
          </w:p>
        </w:tc>
        <w:tc>
          <w:tcPr>
            <w:tcW w:w="4410" w:type="dxa"/>
            <w:vAlign w:val="center"/>
          </w:tcPr>
          <w:p w:rsidR="008E3952" w:rsidRPr="00704A37" w:rsidRDefault="008E3952" w:rsidP="00C335C3">
            <w:pPr>
              <w:spacing w:line="264" w:lineRule="auto"/>
              <w:jc w:val="center"/>
              <w:rPr>
                <w:b/>
              </w:rPr>
            </w:pPr>
            <w:r>
              <w:rPr>
                <w:b/>
                <w:sz w:val="22"/>
                <w:szCs w:val="22"/>
              </w:rPr>
              <w:t>2</w:t>
            </w:r>
          </w:p>
        </w:tc>
        <w:tc>
          <w:tcPr>
            <w:tcW w:w="3260" w:type="dxa"/>
            <w:vAlign w:val="center"/>
          </w:tcPr>
          <w:p w:rsidR="008E3952" w:rsidRPr="00704A37" w:rsidRDefault="008E3952" w:rsidP="00C335C3">
            <w:pPr>
              <w:spacing w:line="264" w:lineRule="auto"/>
              <w:jc w:val="center"/>
              <w:rPr>
                <w:b/>
              </w:rPr>
            </w:pPr>
            <w:r>
              <w:rPr>
                <w:b/>
                <w:sz w:val="22"/>
                <w:szCs w:val="22"/>
              </w:rPr>
              <w:t>3</w:t>
            </w:r>
          </w:p>
        </w:tc>
        <w:tc>
          <w:tcPr>
            <w:tcW w:w="3444" w:type="dxa"/>
            <w:vAlign w:val="center"/>
          </w:tcPr>
          <w:p w:rsidR="008E3952" w:rsidRPr="00704A37" w:rsidRDefault="008E3952" w:rsidP="00C335C3">
            <w:pPr>
              <w:spacing w:line="264" w:lineRule="auto"/>
              <w:jc w:val="center"/>
              <w:rPr>
                <w:b/>
              </w:rPr>
            </w:pPr>
            <w:r>
              <w:rPr>
                <w:b/>
                <w:sz w:val="22"/>
                <w:szCs w:val="22"/>
              </w:rPr>
              <w:t>4</w:t>
            </w:r>
          </w:p>
        </w:tc>
      </w:tr>
      <w:tr w:rsidR="008E3952" w:rsidRPr="00704A37" w:rsidTr="001206B3">
        <w:trPr>
          <w:trHeight w:val="139"/>
          <w:jc w:val="center"/>
        </w:trPr>
        <w:tc>
          <w:tcPr>
            <w:tcW w:w="3035" w:type="dxa"/>
          </w:tcPr>
          <w:p w:rsidR="008E3952" w:rsidRPr="00704A37" w:rsidRDefault="008E3952"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8E3952" w:rsidRPr="00704A37" w:rsidRDefault="008E3952"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8E3952" w:rsidRPr="00704A37" w:rsidRDefault="008E3952"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8E3952" w:rsidRPr="00704A37" w:rsidRDefault="008E3952"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8E3952" w:rsidRPr="00704A37" w:rsidTr="001206B3">
        <w:trPr>
          <w:trHeight w:val="752"/>
          <w:jc w:val="center"/>
        </w:trPr>
        <w:tc>
          <w:tcPr>
            <w:tcW w:w="3035" w:type="dxa"/>
          </w:tcPr>
          <w:p w:rsidR="008E3952" w:rsidRPr="00704A37" w:rsidRDefault="008E3952" w:rsidP="00C335C3">
            <w:pPr>
              <w:suppressAutoHyphens/>
              <w:spacing w:line="264" w:lineRule="auto"/>
            </w:pPr>
            <w:r w:rsidRPr="00704A37">
              <w:rPr>
                <w:sz w:val="22"/>
                <w:szCs w:val="22"/>
              </w:rPr>
              <w:t xml:space="preserve">Объекты образования </w:t>
            </w:r>
          </w:p>
        </w:tc>
        <w:tc>
          <w:tcPr>
            <w:tcW w:w="4410" w:type="dxa"/>
          </w:tcPr>
          <w:p w:rsidR="008E3952" w:rsidRPr="00704A37" w:rsidRDefault="008E3952"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8E3952" w:rsidRPr="00704A37" w:rsidRDefault="008E3952"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8E3952" w:rsidRPr="00704A37" w:rsidRDefault="008E3952"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8E3952" w:rsidRPr="00704A37" w:rsidTr="001206B3">
        <w:trPr>
          <w:trHeight w:val="1607"/>
          <w:jc w:val="center"/>
        </w:trPr>
        <w:tc>
          <w:tcPr>
            <w:tcW w:w="3035" w:type="dxa"/>
          </w:tcPr>
          <w:p w:rsidR="008E3952" w:rsidRPr="00704A37" w:rsidRDefault="008E3952" w:rsidP="00C335C3">
            <w:pPr>
              <w:spacing w:line="264" w:lineRule="auto"/>
              <w:ind w:right="-57"/>
            </w:pPr>
            <w:r w:rsidRPr="00704A37">
              <w:rPr>
                <w:sz w:val="22"/>
                <w:szCs w:val="22"/>
              </w:rPr>
              <w:t>Объекты культуры и искусства</w:t>
            </w:r>
          </w:p>
        </w:tc>
        <w:tc>
          <w:tcPr>
            <w:tcW w:w="4410" w:type="dxa"/>
          </w:tcPr>
          <w:p w:rsidR="008E3952" w:rsidRPr="00704A37" w:rsidRDefault="008E3952"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8E3952" w:rsidRPr="00704A37" w:rsidRDefault="008E3952"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8E3952" w:rsidRPr="00704A37" w:rsidRDefault="008E3952"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8E3952" w:rsidRPr="00704A37" w:rsidTr="001206B3">
        <w:trPr>
          <w:trHeight w:val="1986"/>
          <w:jc w:val="center"/>
        </w:trPr>
        <w:tc>
          <w:tcPr>
            <w:tcW w:w="3035" w:type="dxa"/>
          </w:tcPr>
          <w:p w:rsidR="008E3952" w:rsidRPr="00704A37" w:rsidRDefault="008E3952"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8E3952" w:rsidRPr="00704A37" w:rsidRDefault="008E3952"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8E3952" w:rsidRPr="00704A37" w:rsidRDefault="008E3952"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8E3952" w:rsidRPr="00704A37" w:rsidRDefault="008E3952" w:rsidP="00092A69">
            <w:pPr>
              <w:spacing w:line="264" w:lineRule="auto"/>
              <w:jc w:val="both"/>
            </w:pPr>
            <w:r w:rsidRPr="00704A37">
              <w:rPr>
                <w:sz w:val="22"/>
                <w:szCs w:val="22"/>
              </w:rPr>
              <w:t>Врачебная амбулатория, фельдшерско-акушерский пункт, аптека</w:t>
            </w:r>
          </w:p>
        </w:tc>
      </w:tr>
      <w:tr w:rsidR="008E3952" w:rsidRPr="00704A37" w:rsidTr="001206B3">
        <w:trPr>
          <w:trHeight w:val="811"/>
          <w:jc w:val="center"/>
        </w:trPr>
        <w:tc>
          <w:tcPr>
            <w:tcW w:w="3035" w:type="dxa"/>
          </w:tcPr>
          <w:p w:rsidR="008E3952" w:rsidRPr="00704A37" w:rsidRDefault="008E3952" w:rsidP="00C335C3">
            <w:pPr>
              <w:suppressAutoHyphens/>
              <w:spacing w:line="264" w:lineRule="auto"/>
            </w:pPr>
            <w:r w:rsidRPr="00704A37">
              <w:rPr>
                <w:sz w:val="22"/>
                <w:szCs w:val="22"/>
              </w:rPr>
              <w:t xml:space="preserve">Физкультурно-спортивные </w:t>
            </w:r>
          </w:p>
          <w:p w:rsidR="008E3952" w:rsidRPr="00704A37" w:rsidRDefault="008E3952" w:rsidP="00C335C3">
            <w:pPr>
              <w:suppressAutoHyphens/>
              <w:spacing w:line="264" w:lineRule="auto"/>
            </w:pPr>
            <w:r w:rsidRPr="00704A37">
              <w:rPr>
                <w:sz w:val="22"/>
                <w:szCs w:val="22"/>
              </w:rPr>
              <w:t>объекты</w:t>
            </w:r>
          </w:p>
        </w:tc>
        <w:tc>
          <w:tcPr>
            <w:tcW w:w="4410" w:type="dxa"/>
          </w:tcPr>
          <w:p w:rsidR="008E3952" w:rsidRPr="00704A37" w:rsidRDefault="008E3952"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8E3952" w:rsidRPr="00704A37" w:rsidRDefault="008E3952"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8E3952" w:rsidRPr="00704A37" w:rsidRDefault="008E3952" w:rsidP="00C335C3">
            <w:pPr>
              <w:spacing w:line="264" w:lineRule="auto"/>
              <w:jc w:val="both"/>
            </w:pPr>
            <w:r w:rsidRPr="00704A37">
              <w:rPr>
                <w:sz w:val="22"/>
                <w:szCs w:val="22"/>
              </w:rPr>
              <w:t xml:space="preserve">Стадион, спортзал с бассейном совмещенный со школьным </w:t>
            </w:r>
          </w:p>
        </w:tc>
      </w:tr>
      <w:tr w:rsidR="008E3952" w:rsidRPr="00704A37" w:rsidTr="001206B3">
        <w:trPr>
          <w:trHeight w:val="139"/>
          <w:jc w:val="center"/>
        </w:trPr>
        <w:tc>
          <w:tcPr>
            <w:tcW w:w="3035" w:type="dxa"/>
          </w:tcPr>
          <w:p w:rsidR="008E3952" w:rsidRPr="00704A37" w:rsidRDefault="008E3952"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8E3952" w:rsidRPr="00704A37" w:rsidRDefault="008E3952"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8E3952" w:rsidRPr="00704A37" w:rsidRDefault="008E3952"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8E3952" w:rsidRPr="00704A37" w:rsidRDefault="008E3952"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8E3952" w:rsidRPr="00704A37" w:rsidTr="001206B3">
        <w:trPr>
          <w:trHeight w:val="139"/>
          <w:jc w:val="center"/>
        </w:trPr>
        <w:tc>
          <w:tcPr>
            <w:tcW w:w="3035" w:type="dxa"/>
          </w:tcPr>
          <w:p w:rsidR="008E3952" w:rsidRPr="00704A37" w:rsidRDefault="008E3952"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8E3952" w:rsidRPr="00704A37" w:rsidRDefault="008E3952"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8E3952" w:rsidRPr="00704A37" w:rsidRDefault="008E3952"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8E3952" w:rsidRPr="00704A37" w:rsidRDefault="008E3952" w:rsidP="00C335C3">
            <w:pPr>
              <w:spacing w:line="264" w:lineRule="auto"/>
              <w:jc w:val="both"/>
            </w:pPr>
            <w:r w:rsidRPr="00704A37">
              <w:rPr>
                <w:sz w:val="22"/>
                <w:szCs w:val="22"/>
              </w:rPr>
              <w:t xml:space="preserve">Объекты бытового обслуживания, бани </w:t>
            </w:r>
          </w:p>
        </w:tc>
      </w:tr>
    </w:tbl>
    <w:p w:rsidR="008E3952" w:rsidRPr="00704A37" w:rsidRDefault="008E3952" w:rsidP="001206B3">
      <w:pPr>
        <w:spacing w:line="239" w:lineRule="auto"/>
        <w:jc w:val="both"/>
        <w:rPr>
          <w:bCs/>
        </w:rPr>
        <w:sectPr w:rsidR="008E3952" w:rsidRPr="00704A37" w:rsidSect="00C335C3">
          <w:footerReference w:type="even" r:id="rId25"/>
          <w:footerReference w:type="default" r:id="rId26"/>
          <w:pgSz w:w="16838" w:h="11906" w:orient="landscape" w:code="9"/>
          <w:pgMar w:top="1134" w:right="1134" w:bottom="680" w:left="1134" w:header="709" w:footer="709" w:gutter="0"/>
          <w:cols w:space="708"/>
          <w:docGrid w:linePitch="360"/>
        </w:sectPr>
      </w:pPr>
    </w:p>
    <w:p w:rsidR="008E3952" w:rsidRDefault="008E3952"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8E3952" w:rsidRDefault="008E3952"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НЕСТЕРОВСКОЕ</w:t>
      </w:r>
    </w:p>
    <w:p w:rsidR="008E3952" w:rsidRDefault="008E3952" w:rsidP="00403323">
      <w:pPr>
        <w:pStyle w:val="ConsNormal"/>
        <w:tabs>
          <w:tab w:val="left" w:pos="8732"/>
        </w:tabs>
        <w:ind w:right="0" w:firstLine="0"/>
        <w:jc w:val="center"/>
        <w:rPr>
          <w:rFonts w:ascii="Times New Roman" w:hAnsi="Times New Roman" w:cs="Times New Roman"/>
          <w:b/>
          <w:bCs/>
          <w:sz w:val="26"/>
          <w:szCs w:val="26"/>
        </w:rPr>
      </w:pPr>
    </w:p>
    <w:p w:rsidR="008E3952" w:rsidRPr="00403323" w:rsidRDefault="008E3952" w:rsidP="00670EC4">
      <w:pPr>
        <w:pStyle w:val="ConsNormal"/>
        <w:tabs>
          <w:tab w:val="left" w:pos="8732"/>
        </w:tabs>
        <w:ind w:right="0" w:firstLine="709"/>
        <w:jc w:val="both"/>
        <w:rPr>
          <w:rFonts w:ascii="Times New Roman" w:hAnsi="Times New Roman" w:cs="Times New Roman"/>
          <w:b/>
          <w:sz w:val="14"/>
          <w:szCs w:val="24"/>
        </w:rPr>
      </w:pPr>
    </w:p>
    <w:p w:rsidR="008E3952" w:rsidRPr="00704A37" w:rsidRDefault="008E3952"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8E3952" w:rsidRPr="00704A37" w:rsidRDefault="008E3952"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8E3952" w:rsidRPr="00704A37" w:rsidRDefault="008E3952"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8E3952" w:rsidRPr="00704A37" w:rsidRDefault="008E3952"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8E3952" w:rsidRPr="00704A37" w:rsidRDefault="008E3952" w:rsidP="00670EC4">
      <w:pPr>
        <w:widowControl w:val="0"/>
        <w:spacing w:before="240" w:after="120" w:line="360" w:lineRule="auto"/>
        <w:jc w:val="center"/>
        <w:rPr>
          <w:b/>
          <w:sz w:val="26"/>
          <w:szCs w:val="26"/>
        </w:rPr>
      </w:pPr>
      <w:r w:rsidRPr="00704A37">
        <w:rPr>
          <w:b/>
          <w:sz w:val="26"/>
          <w:szCs w:val="26"/>
        </w:rPr>
        <w:t>Климатические особенности</w:t>
      </w:r>
    </w:p>
    <w:p w:rsidR="008E3952" w:rsidRPr="008970A7" w:rsidRDefault="008E3952"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еНестеровское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8E3952" w:rsidRPr="008970A7" w:rsidRDefault="008E3952"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8E3952" w:rsidRPr="008970A7" w:rsidRDefault="008E3952" w:rsidP="008970A7">
      <w:pPr>
        <w:tabs>
          <w:tab w:val="left" w:pos="1134"/>
        </w:tabs>
        <w:spacing w:line="360" w:lineRule="auto"/>
        <w:ind w:firstLine="708"/>
        <w:jc w:val="both"/>
        <w:rPr>
          <w:sz w:val="26"/>
          <w:szCs w:val="26"/>
        </w:rPr>
      </w:pPr>
      <w:r w:rsidRPr="008970A7">
        <w:rPr>
          <w:sz w:val="26"/>
          <w:szCs w:val="26"/>
        </w:rPr>
        <w:t>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95 см.</w:t>
      </w:r>
    </w:p>
    <w:p w:rsidR="008E3952" w:rsidRPr="009E2086" w:rsidRDefault="008E3952" w:rsidP="00670EC4">
      <w:pPr>
        <w:widowControl w:val="0"/>
        <w:spacing w:before="240" w:after="120" w:line="360" w:lineRule="auto"/>
        <w:jc w:val="center"/>
        <w:rPr>
          <w:b/>
          <w:sz w:val="18"/>
          <w:szCs w:val="26"/>
        </w:rPr>
      </w:pPr>
    </w:p>
    <w:p w:rsidR="008E3952" w:rsidRPr="00704A37" w:rsidRDefault="008E3952" w:rsidP="00670EC4">
      <w:pPr>
        <w:widowControl w:val="0"/>
        <w:spacing w:before="240" w:after="120" w:line="360" w:lineRule="auto"/>
        <w:jc w:val="center"/>
        <w:rPr>
          <w:b/>
          <w:sz w:val="26"/>
          <w:szCs w:val="26"/>
        </w:rPr>
      </w:pPr>
      <w:r w:rsidRPr="00704A37">
        <w:rPr>
          <w:b/>
          <w:sz w:val="26"/>
          <w:szCs w:val="26"/>
        </w:rPr>
        <w:t>Опасные природные явления</w:t>
      </w:r>
    </w:p>
    <w:p w:rsidR="008E3952" w:rsidRPr="00704A37" w:rsidRDefault="008E3952"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8E3952" w:rsidRPr="00704A37" w:rsidRDefault="008E3952"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8E3952" w:rsidRPr="00704A37" w:rsidRDefault="008E3952"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8E3952" w:rsidRPr="00704A37" w:rsidRDefault="008E3952"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8E3952" w:rsidRPr="00704A37" w:rsidRDefault="008E3952"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8E3952" w:rsidRPr="00704A37" w:rsidRDefault="008E3952" w:rsidP="00670EC4">
      <w:pPr>
        <w:spacing w:line="360" w:lineRule="auto"/>
        <w:ind w:firstLine="720"/>
        <w:jc w:val="both"/>
        <w:rPr>
          <w:bCs/>
          <w:sz w:val="26"/>
          <w:szCs w:val="26"/>
        </w:rPr>
      </w:pPr>
      <w:r w:rsidRPr="00704A37">
        <w:rPr>
          <w:bCs/>
          <w:sz w:val="26"/>
          <w:szCs w:val="26"/>
        </w:rPr>
        <w:t>- природные пожары: лесные и торфяные.</w:t>
      </w:r>
    </w:p>
    <w:p w:rsidR="008E3952" w:rsidRPr="00704A37" w:rsidRDefault="008E3952"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8E3952" w:rsidRPr="00704A37" w:rsidRDefault="008E3952"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8E3952" w:rsidRPr="00704A37" w:rsidRDefault="008E3952"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8E3952" w:rsidRPr="00704A37" w:rsidRDefault="008E3952"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8E3952" w:rsidRPr="00704A37" w:rsidRDefault="008E3952"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8E3952" w:rsidRPr="00704A37" w:rsidRDefault="008E3952" w:rsidP="00670EC4">
      <w:pPr>
        <w:spacing w:line="360" w:lineRule="auto"/>
        <w:ind w:firstLine="709"/>
        <w:jc w:val="both"/>
        <w:rPr>
          <w:sz w:val="26"/>
          <w:szCs w:val="26"/>
        </w:rPr>
      </w:pPr>
      <w:r w:rsidRPr="00704A37">
        <w:rPr>
          <w:sz w:val="26"/>
          <w:szCs w:val="26"/>
        </w:rPr>
        <w:t>- радиационно-опасные опасные объекты;</w:t>
      </w:r>
    </w:p>
    <w:p w:rsidR="008E3952" w:rsidRPr="00704A37" w:rsidRDefault="008E3952"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8E3952" w:rsidRPr="00704A37" w:rsidRDefault="008E3952" w:rsidP="00670EC4">
      <w:pPr>
        <w:spacing w:line="360" w:lineRule="auto"/>
        <w:ind w:firstLine="709"/>
        <w:jc w:val="both"/>
        <w:rPr>
          <w:sz w:val="26"/>
          <w:szCs w:val="26"/>
        </w:rPr>
      </w:pPr>
      <w:r w:rsidRPr="00704A37">
        <w:rPr>
          <w:sz w:val="26"/>
          <w:szCs w:val="26"/>
        </w:rPr>
        <w:t>- гидротехнические сооружения;</w:t>
      </w:r>
    </w:p>
    <w:p w:rsidR="008E3952" w:rsidRPr="00704A37" w:rsidRDefault="008E3952"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8E3952" w:rsidRPr="00704A37" w:rsidRDefault="008E3952" w:rsidP="00670EC4">
      <w:pPr>
        <w:spacing w:line="360" w:lineRule="auto"/>
        <w:ind w:firstLine="709"/>
        <w:jc w:val="both"/>
        <w:rPr>
          <w:sz w:val="26"/>
          <w:szCs w:val="26"/>
        </w:rPr>
      </w:pPr>
      <w:r w:rsidRPr="00704A37">
        <w:rPr>
          <w:sz w:val="26"/>
          <w:szCs w:val="26"/>
        </w:rPr>
        <w:t>- железнодорожный и автотранспорт;</w:t>
      </w:r>
    </w:p>
    <w:p w:rsidR="008E3952" w:rsidRPr="00704A37" w:rsidRDefault="008E3952" w:rsidP="00670EC4">
      <w:pPr>
        <w:spacing w:line="360" w:lineRule="auto"/>
        <w:ind w:firstLine="709"/>
        <w:jc w:val="both"/>
        <w:rPr>
          <w:sz w:val="26"/>
          <w:szCs w:val="26"/>
        </w:rPr>
      </w:pPr>
      <w:r w:rsidRPr="00704A37">
        <w:rPr>
          <w:sz w:val="26"/>
          <w:szCs w:val="26"/>
        </w:rPr>
        <w:t>- трубопроводный транспорт.</w:t>
      </w:r>
    </w:p>
    <w:p w:rsidR="008E3952" w:rsidRPr="00704A37" w:rsidRDefault="008E3952"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8E3952" w:rsidRPr="00704A37" w:rsidRDefault="008E3952"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8E3952" w:rsidRPr="00704A37" w:rsidRDefault="008E3952"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8E3952" w:rsidRPr="00704A37" w:rsidRDefault="008E3952"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8E3952" w:rsidRPr="00704A37" w:rsidRDefault="008E3952"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8E3952" w:rsidRPr="00704A37" w:rsidRDefault="008E3952"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8E3952" w:rsidRPr="00704A37" w:rsidRDefault="008E3952" w:rsidP="00670EC4">
      <w:pPr>
        <w:spacing w:line="360" w:lineRule="auto"/>
        <w:ind w:firstLine="709"/>
        <w:jc w:val="both"/>
        <w:rPr>
          <w:sz w:val="26"/>
          <w:szCs w:val="26"/>
        </w:rPr>
      </w:pPr>
    </w:p>
    <w:p w:rsidR="008E3952" w:rsidRPr="00704A37" w:rsidRDefault="008E3952" w:rsidP="00670EC4">
      <w:pPr>
        <w:suppressAutoHyphens/>
        <w:spacing w:line="360" w:lineRule="auto"/>
        <w:jc w:val="center"/>
        <w:rPr>
          <w:b/>
          <w:sz w:val="26"/>
          <w:szCs w:val="26"/>
        </w:rPr>
      </w:pPr>
      <w:r w:rsidRPr="00704A37">
        <w:rPr>
          <w:b/>
          <w:caps/>
          <w:sz w:val="26"/>
          <w:szCs w:val="26"/>
        </w:rPr>
        <w:br w:type="page"/>
      </w:r>
      <w:r w:rsidRPr="00704A37">
        <w:rPr>
          <w:b/>
          <w:sz w:val="26"/>
          <w:szCs w:val="26"/>
        </w:rPr>
        <w:t xml:space="preserve">5. АНАЛИЗ СТРАТЕГИИ, ПРОГРАММ И ПРОГНОЗА </w:t>
      </w:r>
    </w:p>
    <w:p w:rsidR="008E3952" w:rsidRPr="00704A37" w:rsidRDefault="008E3952"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8E3952" w:rsidRPr="00704A37" w:rsidRDefault="008E3952" w:rsidP="00670EC4">
      <w:pPr>
        <w:widowControl w:val="0"/>
        <w:ind w:firstLine="709"/>
        <w:rPr>
          <w:sz w:val="26"/>
          <w:szCs w:val="26"/>
        </w:rPr>
      </w:pPr>
    </w:p>
    <w:p w:rsidR="008E3952" w:rsidRPr="00704A37" w:rsidRDefault="008E3952"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Нестеровское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8E3952" w:rsidRPr="00704A37" w:rsidRDefault="008E3952"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8E3952" w:rsidRPr="00704A37" w:rsidRDefault="008E3952"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8E3952" w:rsidRPr="00704A37" w:rsidRDefault="008E3952"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8E3952" w:rsidRDefault="008E3952" w:rsidP="00670EC4">
      <w:pPr>
        <w:widowControl w:val="0"/>
        <w:spacing w:line="356" w:lineRule="auto"/>
        <w:ind w:firstLine="709"/>
        <w:jc w:val="both"/>
        <w:rPr>
          <w:sz w:val="26"/>
          <w:szCs w:val="26"/>
        </w:rPr>
      </w:pPr>
      <w:r w:rsidRPr="00704A37">
        <w:rPr>
          <w:sz w:val="26"/>
          <w:szCs w:val="26"/>
        </w:rPr>
        <w:t xml:space="preserve">- </w:t>
      </w:r>
      <w:hyperlink r:id="rId27"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8E3952" w:rsidRPr="001206B3" w:rsidRDefault="008E3952"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8E3952" w:rsidRPr="00704A37" w:rsidRDefault="008E3952"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8E3952" w:rsidRPr="00704A37" w:rsidRDefault="008E3952"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8E3952" w:rsidRPr="00704A37" w:rsidRDefault="008E3952"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8E3952" w:rsidRPr="00704A37" w:rsidRDefault="008E3952"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8E3952" w:rsidRPr="00704A37" w:rsidRDefault="008E3952"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8E3952" w:rsidRPr="00704A37" w:rsidRDefault="008E3952"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8E3952" w:rsidRPr="00704A37" w:rsidRDefault="008E3952"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8E3952" w:rsidRDefault="008E3952">
      <w:pPr>
        <w:spacing w:after="200" w:line="276" w:lineRule="auto"/>
        <w:rPr>
          <w:b/>
          <w:sz w:val="26"/>
          <w:szCs w:val="26"/>
        </w:rPr>
      </w:pPr>
      <w:r>
        <w:rPr>
          <w:b/>
          <w:sz w:val="26"/>
          <w:szCs w:val="26"/>
        </w:rPr>
        <w:br w:type="page"/>
      </w:r>
    </w:p>
    <w:p w:rsidR="008E3952" w:rsidRPr="00704A37" w:rsidRDefault="008E3952"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8E3952" w:rsidRPr="00704A37" w:rsidRDefault="008E3952"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8E3952" w:rsidRPr="00704A37" w:rsidRDefault="008E3952" w:rsidP="00670EC4">
      <w:pPr>
        <w:widowControl w:val="0"/>
        <w:suppressAutoHyphens/>
        <w:jc w:val="center"/>
        <w:rPr>
          <w:b/>
          <w:sz w:val="26"/>
          <w:szCs w:val="26"/>
        </w:rPr>
      </w:pPr>
    </w:p>
    <w:p w:rsidR="008E3952" w:rsidRPr="00704A37" w:rsidRDefault="008E3952"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8E3952" w:rsidRPr="00704A37"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8E3952" w:rsidRPr="00704A37" w:rsidRDefault="008E3952"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8E3952" w:rsidRPr="00E11D52" w:rsidRDefault="008E3952"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8E3952" w:rsidRPr="00E11D52" w:rsidRDefault="008E3952"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8E3952" w:rsidRPr="00E11D52" w:rsidRDefault="008E3952"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8E3952" w:rsidRPr="00E11D52" w:rsidRDefault="008E3952"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8E3952" w:rsidRPr="00E11D52" w:rsidRDefault="008E3952"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8E3952" w:rsidRPr="00704A37" w:rsidRDefault="008E3952"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8E3952" w:rsidRPr="00E11D52" w:rsidRDefault="008E3952"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8E3952" w:rsidRPr="00E11D52" w:rsidRDefault="008E3952"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8E3952" w:rsidRPr="00E11D52" w:rsidRDefault="008E3952"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8E3952" w:rsidRPr="00E11D52" w:rsidRDefault="008E3952"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8E3952" w:rsidRPr="00E11D52" w:rsidRDefault="008E3952"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2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8E3952" w:rsidRPr="00704A37" w:rsidRDefault="008E3952"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8E3952" w:rsidRPr="00E11D52" w:rsidRDefault="008E3952"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8E3952" w:rsidRPr="00E11D52" w:rsidRDefault="008E3952"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8E3952" w:rsidRPr="00704A37" w:rsidRDefault="008E3952"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8E3952" w:rsidRPr="00E11D52" w:rsidRDefault="008E3952"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8E3952" w:rsidRPr="00704A37" w:rsidRDefault="008E3952"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8E3952" w:rsidRPr="00C1217C" w:rsidRDefault="008E3952"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8E3952" w:rsidRPr="00C1217C"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8E3952" w:rsidRPr="00C1217C"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8E3952" w:rsidRPr="00C1217C" w:rsidRDefault="008E3952"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8E3952" w:rsidRDefault="008E3952" w:rsidP="00670EC4">
      <w:pPr>
        <w:widowControl w:val="0"/>
        <w:spacing w:before="240" w:after="120" w:line="357" w:lineRule="auto"/>
        <w:jc w:val="center"/>
        <w:rPr>
          <w:b/>
          <w:bCs/>
          <w:sz w:val="26"/>
          <w:szCs w:val="26"/>
        </w:rPr>
      </w:pPr>
    </w:p>
    <w:p w:rsidR="008E3952" w:rsidRPr="00704A37" w:rsidRDefault="008E3952"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8E3952" w:rsidRPr="00704A37" w:rsidRDefault="008E3952"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8E3952" w:rsidRPr="00704A37" w:rsidRDefault="008E3952"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8E3952" w:rsidRPr="002A4229" w:rsidRDefault="008E3952"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8E3952" w:rsidRPr="002A4229" w:rsidRDefault="008E3952"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8E3952" w:rsidRPr="002A4229" w:rsidRDefault="008E3952"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8E3952" w:rsidRPr="002A4229" w:rsidRDefault="008E3952"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8E3952" w:rsidRPr="002A4229" w:rsidRDefault="008E3952"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119.13330.2012 Железные дороги колеи 1520 мм. Актуализированная редакция СНиП 32-01-95</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8E3952" w:rsidRPr="00704A37" w:rsidRDefault="008E3952"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8E3952" w:rsidRPr="002A4229" w:rsidRDefault="008E3952"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8E3952" w:rsidRPr="00704A37"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8E3952" w:rsidRDefault="008E3952" w:rsidP="00670EC4">
      <w:pPr>
        <w:pStyle w:val="Heading"/>
        <w:spacing w:before="240" w:after="120" w:line="360" w:lineRule="auto"/>
        <w:jc w:val="center"/>
        <w:rPr>
          <w:rFonts w:ascii="Times New Roman" w:hAnsi="Times New Roman" w:cs="Times New Roman"/>
          <w:sz w:val="26"/>
          <w:szCs w:val="26"/>
        </w:rPr>
      </w:pPr>
    </w:p>
    <w:p w:rsidR="008E3952" w:rsidRPr="00704A37" w:rsidRDefault="008E3952"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8E3952" w:rsidRPr="002A4229" w:rsidRDefault="008E3952"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8E3952" w:rsidRPr="002A4229" w:rsidRDefault="008E3952"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8E3952" w:rsidRPr="002A4229" w:rsidRDefault="008E3952"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8E3952" w:rsidRPr="002A4229" w:rsidRDefault="008E3952"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8E3952" w:rsidRPr="002A4229" w:rsidRDefault="008E3952"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8E3952" w:rsidRPr="00704A37" w:rsidRDefault="008E3952"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8E3952" w:rsidRPr="002A4229" w:rsidRDefault="008E3952"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8E3952" w:rsidRPr="002A4229" w:rsidRDefault="008E3952"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8E3952" w:rsidRPr="002A4229" w:rsidRDefault="008E3952"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8E3952" w:rsidRPr="002A4229" w:rsidRDefault="008E3952"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8E3952" w:rsidRPr="002A4229" w:rsidRDefault="008E3952"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8E3952" w:rsidRPr="00704A37" w:rsidRDefault="008E3952"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8E3952" w:rsidRPr="00704A37" w:rsidRDefault="008E3952"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8E3952" w:rsidRPr="00704A37" w:rsidRDefault="008E3952"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8E3952" w:rsidRPr="00704A37" w:rsidRDefault="008E3952"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8E3952" w:rsidRPr="00A52660" w:rsidRDefault="008E3952"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8E3952" w:rsidRPr="00A52660" w:rsidRDefault="008E3952"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8E3952" w:rsidRPr="00A52660" w:rsidRDefault="008E3952"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8E3952" w:rsidRPr="00A52660" w:rsidRDefault="008E3952"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8E3952" w:rsidRPr="00704A37" w:rsidRDefault="008E3952" w:rsidP="00670EC4">
      <w:pPr>
        <w:widowControl w:val="0"/>
        <w:suppressAutoHyphens/>
        <w:jc w:val="center"/>
        <w:rPr>
          <w:b/>
          <w:sz w:val="26"/>
          <w:szCs w:val="26"/>
        </w:rPr>
      </w:pPr>
    </w:p>
    <w:p w:rsidR="008E3952" w:rsidRPr="00704A37" w:rsidRDefault="008E3952"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8E3952" w:rsidRPr="00704A37" w:rsidRDefault="008E3952"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8E3952" w:rsidRDefault="008E3952"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8E3952" w:rsidRPr="00FA6605" w:rsidRDefault="008E3952" w:rsidP="00FA6605">
      <w:pPr>
        <w:ind w:firstLine="720"/>
        <w:jc w:val="center"/>
        <w:rPr>
          <w:b/>
          <w:sz w:val="26"/>
          <w:szCs w:val="26"/>
        </w:rPr>
      </w:pPr>
      <w:r w:rsidRPr="00FA6605">
        <w:rPr>
          <w:b/>
          <w:sz w:val="26"/>
          <w:szCs w:val="26"/>
        </w:rPr>
        <w:t xml:space="preserve">СЕЛЬСКОГО ПОСЕЛЕНИЯ </w:t>
      </w:r>
      <w:r>
        <w:rPr>
          <w:b/>
          <w:sz w:val="26"/>
          <w:szCs w:val="26"/>
        </w:rPr>
        <w:t>НЕСТЕРОВСКОЕ</w:t>
      </w:r>
    </w:p>
    <w:p w:rsidR="008E3952" w:rsidRPr="00704A37" w:rsidRDefault="008E3952" w:rsidP="00670EC4">
      <w:pPr>
        <w:ind w:firstLine="720"/>
        <w:jc w:val="both"/>
        <w:rPr>
          <w:sz w:val="26"/>
          <w:szCs w:val="26"/>
        </w:rPr>
      </w:pPr>
    </w:p>
    <w:p w:rsidR="008E3952" w:rsidRPr="00704A37" w:rsidRDefault="008E3952"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Нестеровское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8E3952" w:rsidRPr="00704A37" w:rsidRDefault="008E3952"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8E3952" w:rsidRPr="00704A37" w:rsidRDefault="008E3952"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Нестеровское. </w:t>
      </w:r>
    </w:p>
    <w:p w:rsidR="008E3952" w:rsidRPr="00704A37" w:rsidRDefault="008E3952"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8E3952" w:rsidRPr="00704A37" w:rsidRDefault="008E3952"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8E3952" w:rsidRPr="00704A37" w:rsidRDefault="008E3952"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8E3952" w:rsidRPr="00704A37" w:rsidRDefault="008E3952" w:rsidP="00670EC4">
      <w:pPr>
        <w:widowControl w:val="0"/>
        <w:ind w:firstLine="709"/>
        <w:jc w:val="both"/>
        <w:outlineLvl w:val="0"/>
        <w:rPr>
          <w:b/>
          <w:caps/>
          <w:sz w:val="26"/>
          <w:szCs w:val="26"/>
        </w:rPr>
      </w:pPr>
    </w:p>
    <w:p w:rsidR="008E3952" w:rsidRPr="00704A37" w:rsidRDefault="008E3952"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8E3952" w:rsidRPr="00704A37" w:rsidTr="00D24FF2">
        <w:trPr>
          <w:trHeight w:val="567"/>
          <w:tblHeader/>
          <w:jc w:val="center"/>
        </w:trPr>
        <w:tc>
          <w:tcPr>
            <w:tcW w:w="509" w:type="dxa"/>
            <w:vAlign w:val="center"/>
          </w:tcPr>
          <w:p w:rsidR="008E3952" w:rsidRPr="00D24FF2" w:rsidRDefault="008E3952" w:rsidP="00D24FF2">
            <w:pPr>
              <w:widowControl w:val="0"/>
              <w:ind w:left="-57" w:right="-57"/>
              <w:jc w:val="center"/>
              <w:rPr>
                <w:b/>
              </w:rPr>
            </w:pPr>
            <w:r w:rsidRPr="00D24FF2">
              <w:rPr>
                <w:b/>
                <w:sz w:val="22"/>
                <w:szCs w:val="22"/>
              </w:rPr>
              <w:t>№ п/п</w:t>
            </w:r>
          </w:p>
        </w:tc>
        <w:tc>
          <w:tcPr>
            <w:tcW w:w="4844" w:type="dxa"/>
            <w:vAlign w:val="center"/>
          </w:tcPr>
          <w:p w:rsidR="008E3952" w:rsidRPr="00D24FF2" w:rsidRDefault="008E3952" w:rsidP="00D24FF2">
            <w:pPr>
              <w:widowControl w:val="0"/>
              <w:ind w:left="-57" w:right="-57"/>
              <w:jc w:val="center"/>
              <w:rPr>
                <w:rFonts w:ascii="Times New Roman ??????????" w:hAnsi="Times New Roman ??????????"/>
                <w:b/>
              </w:rPr>
            </w:pPr>
            <w:r w:rsidRPr="00D24FF2">
              <w:rPr>
                <w:rFonts w:ascii="Times New Roman ??????????" w:hAnsi="Times New Roman ??????????"/>
                <w:b/>
                <w:spacing w:val="-2"/>
                <w:sz w:val="22"/>
                <w:szCs w:val="22"/>
              </w:rPr>
              <w:t>Наименование нормативов градостроительного</w:t>
            </w:r>
            <w:r w:rsidRPr="00D24FF2">
              <w:rPr>
                <w:b/>
                <w:sz w:val="22"/>
                <w:szCs w:val="22"/>
              </w:rPr>
              <w:t xml:space="preserve">проектирования </w:t>
            </w:r>
          </w:p>
        </w:tc>
        <w:tc>
          <w:tcPr>
            <w:tcW w:w="4838" w:type="dxa"/>
            <w:vAlign w:val="center"/>
          </w:tcPr>
          <w:p w:rsidR="008E3952" w:rsidRPr="00D24FF2" w:rsidRDefault="008E3952" w:rsidP="00D24FF2">
            <w:pPr>
              <w:widowControl w:val="0"/>
              <w:jc w:val="center"/>
              <w:rPr>
                <w:rFonts w:ascii="Times New Roman ??????????" w:hAnsi="Times New Roman ??????????"/>
                <w:b/>
                <w:i/>
                <w:iCs/>
              </w:rPr>
            </w:pPr>
            <w:r w:rsidRPr="00D24FF2">
              <w:rPr>
                <w:rFonts w:ascii="Times New Roman ??????????" w:hAnsi="Times New Roman ??????????"/>
                <w:b/>
                <w:iCs/>
                <w:sz w:val="22"/>
                <w:szCs w:val="22"/>
              </w:rPr>
              <w:t>Федеральные нормативные правовые и</w:t>
            </w:r>
          </w:p>
          <w:p w:rsidR="008E3952" w:rsidRPr="00D24FF2" w:rsidRDefault="008E3952" w:rsidP="00D24FF2">
            <w:pPr>
              <w:widowControl w:val="0"/>
              <w:jc w:val="center"/>
              <w:rPr>
                <w:rFonts w:ascii="Times New Roman ??????????" w:hAnsi="Times New Roman ??????????"/>
                <w:b/>
                <w:i/>
                <w:iCs/>
              </w:rPr>
            </w:pPr>
            <w:r w:rsidRPr="00D24FF2">
              <w:rPr>
                <w:rFonts w:ascii="Times New Roman ??????????" w:hAnsi="Times New Roman ??????????"/>
                <w:b/>
                <w:iCs/>
                <w:sz w:val="22"/>
                <w:szCs w:val="22"/>
              </w:rPr>
              <w:t>нормативно-технические документы</w:t>
            </w:r>
          </w:p>
        </w:tc>
      </w:tr>
      <w:tr w:rsidR="008E3952" w:rsidRPr="00704A37" w:rsidTr="00D24FF2">
        <w:trPr>
          <w:trHeight w:val="1421"/>
          <w:jc w:val="center"/>
        </w:trPr>
        <w:tc>
          <w:tcPr>
            <w:tcW w:w="10191" w:type="dxa"/>
            <w:gridSpan w:val="3"/>
            <w:vAlign w:val="center"/>
          </w:tcPr>
          <w:p w:rsidR="008E3952" w:rsidRPr="00D24FF2" w:rsidRDefault="008E3952" w:rsidP="00D24FF2">
            <w:pPr>
              <w:widowControl w:val="0"/>
              <w:suppressAutoHyphens/>
              <w:spacing w:line="360" w:lineRule="auto"/>
              <w:jc w:val="center"/>
              <w:rPr>
                <w:b/>
                <w:i/>
                <w:iCs/>
                <w:sz w:val="26"/>
                <w:szCs w:val="26"/>
              </w:rPr>
            </w:pPr>
            <w:r w:rsidRPr="00D24FF2">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16.</w:t>
            </w:r>
          </w:p>
        </w:tc>
        <w:tc>
          <w:tcPr>
            <w:tcW w:w="9682" w:type="dxa"/>
            <w:gridSpan w:val="2"/>
            <w:vAlign w:val="center"/>
          </w:tcPr>
          <w:p w:rsidR="008E3952" w:rsidRPr="00D24FF2" w:rsidRDefault="008E3952" w:rsidP="00D24FF2">
            <w:pPr>
              <w:widowControl w:val="0"/>
              <w:suppressAutoHyphens/>
              <w:rPr>
                <w:i/>
                <w:iCs/>
              </w:rPr>
            </w:pPr>
            <w:r w:rsidRPr="00D24FF2">
              <w:rPr>
                <w:iCs/>
                <w:sz w:val="22"/>
                <w:szCs w:val="22"/>
              </w:rPr>
              <w:t>Нормативы градостроительного проектирования объектов инженерной инфраструктуры:</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Электроснабжение</w:t>
            </w:r>
          </w:p>
        </w:tc>
        <w:tc>
          <w:tcPr>
            <w:tcW w:w="4838" w:type="dxa"/>
          </w:tcPr>
          <w:p w:rsidR="008E3952" w:rsidRPr="00D24FF2" w:rsidRDefault="008E3952" w:rsidP="00D24FF2">
            <w:pPr>
              <w:widowControl w:val="0"/>
              <w:jc w:val="center"/>
              <w:rPr>
                <w:i/>
                <w:iCs/>
              </w:rPr>
            </w:pPr>
            <w:r w:rsidRPr="00D24FF2">
              <w:rPr>
                <w:iCs/>
                <w:sz w:val="22"/>
                <w:szCs w:val="22"/>
              </w:rPr>
              <w:t>СП 42.13330.2011, ПУЭ, РД 34.20.185-94,</w:t>
            </w:r>
          </w:p>
          <w:p w:rsidR="008E3952" w:rsidRPr="00D24FF2" w:rsidRDefault="008E3952" w:rsidP="00D24FF2">
            <w:pPr>
              <w:widowControl w:val="0"/>
              <w:jc w:val="center"/>
              <w:rPr>
                <w:i/>
                <w:iCs/>
              </w:rPr>
            </w:pPr>
            <w:r w:rsidRPr="00D24FF2">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8E3952" w:rsidRPr="00D24FF2" w:rsidRDefault="008E3952" w:rsidP="00D24FF2">
            <w:pPr>
              <w:widowControl w:val="0"/>
              <w:jc w:val="center"/>
              <w:rPr>
                <w:i/>
                <w:iCs/>
              </w:rPr>
            </w:pPr>
            <w:r w:rsidRPr="00D24FF2">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Теплоснабжение</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СП 124.13330.2012, СП 42.13330.2011, </w:t>
            </w:r>
          </w:p>
          <w:p w:rsidR="008E3952" w:rsidRPr="00D24FF2" w:rsidRDefault="008E3952" w:rsidP="00D24FF2">
            <w:pPr>
              <w:widowControl w:val="0"/>
              <w:suppressAutoHyphens/>
              <w:jc w:val="center"/>
              <w:rPr>
                <w:i/>
                <w:iCs/>
              </w:rPr>
            </w:pPr>
            <w:r w:rsidRPr="00D24FF2">
              <w:rPr>
                <w:iCs/>
                <w:sz w:val="22"/>
                <w:szCs w:val="22"/>
              </w:rPr>
              <w:t>СП 89.13330.2012, СанПиН 2.2.1/2.1.1.1200-03</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Газоснабжение</w:t>
            </w:r>
          </w:p>
        </w:tc>
        <w:tc>
          <w:tcPr>
            <w:tcW w:w="4838" w:type="dxa"/>
          </w:tcPr>
          <w:p w:rsidR="008E3952" w:rsidRPr="00D24FF2" w:rsidRDefault="008E3952" w:rsidP="00D24FF2">
            <w:pPr>
              <w:suppressAutoHyphens/>
              <w:jc w:val="center"/>
              <w:rPr>
                <w:i/>
                <w:iCs/>
              </w:rPr>
            </w:pPr>
            <w:r w:rsidRPr="00D24FF2">
              <w:rPr>
                <w:iCs/>
                <w:sz w:val="22"/>
                <w:szCs w:val="22"/>
              </w:rPr>
              <w:t xml:space="preserve">СП 62.13330.2011*, СП 42.13330.2011, </w:t>
            </w:r>
          </w:p>
          <w:p w:rsidR="008E3952" w:rsidRPr="00D24FF2" w:rsidRDefault="008E3952" w:rsidP="00D24FF2">
            <w:pPr>
              <w:suppressAutoHyphens/>
              <w:jc w:val="center"/>
              <w:rPr>
                <w:i/>
                <w:iCs/>
              </w:rPr>
            </w:pPr>
            <w:r w:rsidRPr="00D24FF2">
              <w:rPr>
                <w:iCs/>
                <w:sz w:val="22"/>
                <w:szCs w:val="22"/>
              </w:rPr>
              <w:t>СП 42-101-2003</w:t>
            </w:r>
            <w:r w:rsidRPr="00D24FF2">
              <w:rPr>
                <w:rStyle w:val="apple-converted-space"/>
                <w:iCs/>
                <w:sz w:val="22"/>
                <w:szCs w:val="22"/>
              </w:rPr>
              <w:t xml:space="preserve">, </w:t>
            </w:r>
            <w:r w:rsidRPr="00D24FF2">
              <w:rPr>
                <w:iCs/>
                <w:sz w:val="22"/>
                <w:szCs w:val="22"/>
              </w:rPr>
              <w:t xml:space="preserve">СанПиН 2.2.1/2.1.1.1200-03, </w:t>
            </w:r>
            <w:r w:rsidRPr="00D24FF2">
              <w:rPr>
                <w:bCs/>
                <w:iCs/>
                <w:shd w:val="clear" w:color="auto" w:fill="FFFFFF"/>
              </w:rPr>
              <w:t xml:space="preserve">СП 123.13330.2012, </w:t>
            </w:r>
            <w:r w:rsidRPr="00D24FF2">
              <w:rPr>
                <w:iCs/>
                <w:sz w:val="22"/>
                <w:szCs w:val="22"/>
              </w:rPr>
              <w:t xml:space="preserve">Федеральный закон от 22.07.2008 № 123-ФЗ «Технический регламент о требованиях пожарной безопасности», </w:t>
            </w:r>
          </w:p>
          <w:p w:rsidR="008E3952" w:rsidRPr="00D24FF2" w:rsidRDefault="008E3952" w:rsidP="00D24FF2">
            <w:pPr>
              <w:widowControl w:val="0"/>
              <w:jc w:val="center"/>
              <w:rPr>
                <w:i/>
                <w:iCs/>
              </w:rPr>
            </w:pPr>
            <w:r w:rsidRPr="00D24FF2">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Водоснабжение</w:t>
            </w:r>
          </w:p>
        </w:tc>
        <w:tc>
          <w:tcPr>
            <w:tcW w:w="4838" w:type="dxa"/>
          </w:tcPr>
          <w:p w:rsidR="008E3952" w:rsidRPr="00D24FF2" w:rsidRDefault="008E3952" w:rsidP="00D24FF2">
            <w:pPr>
              <w:widowControl w:val="0"/>
              <w:suppressAutoHyphens/>
              <w:jc w:val="center"/>
              <w:rPr>
                <w:i/>
                <w:iCs/>
              </w:rPr>
            </w:pPr>
            <w:r w:rsidRPr="00D24FF2">
              <w:rPr>
                <w:iCs/>
                <w:sz w:val="22"/>
                <w:szCs w:val="22"/>
              </w:rPr>
              <w:t>СП 30.13330.2012, СП 31.13330.2012,</w:t>
            </w:r>
          </w:p>
          <w:p w:rsidR="008E3952" w:rsidRPr="00D24FF2" w:rsidRDefault="008E3952" w:rsidP="00D24FF2">
            <w:pPr>
              <w:widowControl w:val="0"/>
              <w:suppressAutoHyphens/>
              <w:jc w:val="center"/>
              <w:rPr>
                <w:i/>
                <w:iCs/>
              </w:rPr>
            </w:pPr>
            <w:r w:rsidRPr="00D24FF2">
              <w:rPr>
                <w:iCs/>
                <w:sz w:val="22"/>
                <w:szCs w:val="22"/>
              </w:rPr>
              <w:t>СП 42.13330.2011, СанПиН 2.1.4.1074-01,</w:t>
            </w:r>
          </w:p>
          <w:p w:rsidR="008E3952" w:rsidRPr="00D24FF2" w:rsidRDefault="008E3952" w:rsidP="00D24FF2">
            <w:pPr>
              <w:widowControl w:val="0"/>
              <w:suppressAutoHyphens/>
              <w:jc w:val="center"/>
              <w:rPr>
                <w:i/>
                <w:iCs/>
              </w:rPr>
            </w:pPr>
            <w:r w:rsidRPr="00D24FF2">
              <w:rPr>
                <w:iCs/>
                <w:sz w:val="22"/>
                <w:szCs w:val="22"/>
              </w:rPr>
              <w:t>СанПиН 2.1.4.1175-02, ГОСТ 2761-84*,</w:t>
            </w:r>
          </w:p>
          <w:p w:rsidR="008E3952" w:rsidRPr="00D24FF2" w:rsidRDefault="008E3952" w:rsidP="00D24FF2">
            <w:pPr>
              <w:widowControl w:val="0"/>
              <w:suppressAutoHyphens/>
              <w:jc w:val="center"/>
              <w:rPr>
                <w:i/>
                <w:iCs/>
              </w:rPr>
            </w:pPr>
            <w:r w:rsidRPr="00D24FF2">
              <w:rPr>
                <w:iCs/>
                <w:sz w:val="22"/>
                <w:szCs w:val="22"/>
              </w:rPr>
              <w:t>СанПиН 2.1.4.1110-02, ГОСТ Р 51617-2000,</w:t>
            </w:r>
          </w:p>
          <w:p w:rsidR="008E3952" w:rsidRPr="00D24FF2" w:rsidRDefault="008E3952" w:rsidP="00D24FF2">
            <w:pPr>
              <w:widowControl w:val="0"/>
              <w:suppressAutoHyphens/>
              <w:jc w:val="center"/>
              <w:rPr>
                <w:i/>
                <w:iCs/>
              </w:rPr>
            </w:pPr>
            <w:r w:rsidRPr="00D24FF2">
              <w:rPr>
                <w:iCs/>
                <w:sz w:val="22"/>
                <w:szCs w:val="22"/>
              </w:rPr>
              <w:t>Водный кодекс Российской Федерации</w:t>
            </w:r>
          </w:p>
          <w:p w:rsidR="008E3952" w:rsidRPr="00D24FF2" w:rsidRDefault="008E3952" w:rsidP="00D24FF2">
            <w:pPr>
              <w:widowControl w:val="0"/>
              <w:suppressAutoHyphens/>
              <w:jc w:val="center"/>
              <w:rPr>
                <w:i/>
                <w:iCs/>
              </w:rPr>
            </w:pPr>
            <w:r w:rsidRPr="00D24FF2">
              <w:rPr>
                <w:iCs/>
                <w:sz w:val="22"/>
                <w:szCs w:val="22"/>
              </w:rPr>
              <w:t>от 03.06.2006 № 74-ФЗ</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Водоотведение (канализация)</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СП 30.13330.2012, СП 32.13330.2012, </w:t>
            </w:r>
          </w:p>
          <w:p w:rsidR="008E3952" w:rsidRPr="00D24FF2" w:rsidRDefault="008E3952" w:rsidP="00D24FF2">
            <w:pPr>
              <w:widowControl w:val="0"/>
              <w:suppressAutoHyphens/>
              <w:jc w:val="center"/>
              <w:rPr>
                <w:i/>
                <w:iCs/>
              </w:rPr>
            </w:pPr>
            <w:r w:rsidRPr="00D24FF2">
              <w:rPr>
                <w:iCs/>
                <w:sz w:val="22"/>
                <w:szCs w:val="22"/>
              </w:rPr>
              <w:t xml:space="preserve">СП 42.13330.2011, СанПиН 2.1.5.980-00, </w:t>
            </w:r>
          </w:p>
          <w:p w:rsidR="008E3952" w:rsidRPr="00D24FF2" w:rsidRDefault="008E3952" w:rsidP="00D24FF2">
            <w:pPr>
              <w:widowControl w:val="0"/>
              <w:suppressAutoHyphens/>
              <w:jc w:val="center"/>
              <w:rPr>
                <w:i/>
                <w:iCs/>
              </w:rPr>
            </w:pPr>
            <w:r w:rsidRPr="00D24FF2">
              <w:rPr>
                <w:iCs/>
                <w:sz w:val="22"/>
                <w:szCs w:val="22"/>
              </w:rPr>
              <w:t>СанПиН 2.2.1/2.1.1.1200-03, ГОСТ Р 51617-2000, ОДМ 218.5.001-2008, Водный кодекс Российской Федерации от 03.06.2006 № 74-ФЗ</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Объекты связи</w:t>
            </w:r>
          </w:p>
        </w:tc>
        <w:tc>
          <w:tcPr>
            <w:tcW w:w="4838" w:type="dxa"/>
          </w:tcPr>
          <w:p w:rsidR="008E3952" w:rsidRPr="00D24FF2" w:rsidRDefault="008E3952" w:rsidP="00D24FF2">
            <w:pPr>
              <w:suppressAutoHyphens/>
              <w:jc w:val="center"/>
              <w:rPr>
                <w:i/>
                <w:iCs/>
              </w:rPr>
            </w:pPr>
            <w:r w:rsidRPr="00D24FF2">
              <w:rPr>
                <w:iCs/>
                <w:sz w:val="22"/>
                <w:szCs w:val="22"/>
              </w:rPr>
              <w:t xml:space="preserve">СП 42.13330.2011, СН 461-74, </w:t>
            </w:r>
          </w:p>
          <w:p w:rsidR="008E3952" w:rsidRPr="00D24FF2" w:rsidRDefault="008E3952" w:rsidP="00D24FF2">
            <w:pPr>
              <w:suppressAutoHyphens/>
              <w:jc w:val="center"/>
              <w:rPr>
                <w:i/>
                <w:iCs/>
              </w:rPr>
            </w:pPr>
            <w:r w:rsidRPr="00D24FF2">
              <w:rPr>
                <w:iCs/>
                <w:sz w:val="22"/>
                <w:szCs w:val="22"/>
              </w:rPr>
              <w:t>СанПиН 2.2.1/2.1.1.1200-03,</w:t>
            </w:r>
          </w:p>
          <w:p w:rsidR="008E3952" w:rsidRPr="00D24FF2" w:rsidRDefault="008E3952" w:rsidP="00D24FF2">
            <w:pPr>
              <w:jc w:val="center"/>
              <w:rPr>
                <w:i/>
                <w:iCs/>
              </w:rPr>
            </w:pPr>
            <w:r w:rsidRPr="00D24FF2">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pPr>
            <w:r w:rsidRPr="00D24FF2">
              <w:rPr>
                <w:sz w:val="22"/>
                <w:szCs w:val="22"/>
              </w:rPr>
              <w:t>Размещение инженерных сетей</w:t>
            </w:r>
          </w:p>
        </w:tc>
        <w:tc>
          <w:tcPr>
            <w:tcW w:w="4838" w:type="dxa"/>
          </w:tcPr>
          <w:p w:rsidR="008E3952" w:rsidRPr="00D24FF2" w:rsidRDefault="008E3952" w:rsidP="00D24FF2">
            <w:pPr>
              <w:suppressAutoHyphens/>
              <w:jc w:val="center"/>
              <w:rPr>
                <w:i/>
                <w:iCs/>
              </w:rPr>
            </w:pPr>
            <w:r w:rsidRPr="00D24FF2">
              <w:rPr>
                <w:iCs/>
                <w:sz w:val="22"/>
                <w:szCs w:val="22"/>
              </w:rPr>
              <w:t>СП 42.13330.2011, СП 18.13330.2011,</w:t>
            </w:r>
          </w:p>
          <w:p w:rsidR="008E3952" w:rsidRPr="00D24FF2" w:rsidRDefault="008E3952" w:rsidP="00D24FF2">
            <w:pPr>
              <w:suppressAutoHyphens/>
              <w:jc w:val="center"/>
              <w:rPr>
                <w:i/>
                <w:iCs/>
              </w:rPr>
            </w:pPr>
            <w:r w:rsidRPr="00D24FF2">
              <w:rPr>
                <w:iCs/>
                <w:sz w:val="22"/>
                <w:szCs w:val="22"/>
              </w:rPr>
              <w:t>СП 31.13330.2012, СП 62.13330.2011,</w:t>
            </w:r>
          </w:p>
          <w:p w:rsidR="008E3952" w:rsidRPr="00D24FF2" w:rsidRDefault="008E3952" w:rsidP="00D24FF2">
            <w:pPr>
              <w:suppressAutoHyphens/>
              <w:jc w:val="center"/>
              <w:rPr>
                <w:i/>
                <w:iCs/>
              </w:rPr>
            </w:pPr>
            <w:r w:rsidRPr="00D24FF2">
              <w:rPr>
                <w:iCs/>
                <w:sz w:val="22"/>
                <w:szCs w:val="22"/>
              </w:rPr>
              <w:t xml:space="preserve">СП 32.13330.2012, СНиП 41-02-2003, </w:t>
            </w:r>
          </w:p>
          <w:p w:rsidR="008E3952" w:rsidRPr="00D24FF2" w:rsidRDefault="008E3952" w:rsidP="00D24FF2">
            <w:pPr>
              <w:suppressAutoHyphens/>
              <w:jc w:val="center"/>
              <w:rPr>
                <w:i/>
                <w:iCs/>
              </w:rPr>
            </w:pPr>
            <w:r w:rsidRPr="00D24FF2">
              <w:rPr>
                <w:iCs/>
                <w:sz w:val="22"/>
                <w:szCs w:val="22"/>
              </w:rPr>
              <w:t xml:space="preserve">СанПиН 2.2.1/2.1.1.1200-03, </w:t>
            </w:r>
          </w:p>
          <w:p w:rsidR="008E3952" w:rsidRPr="00D24FF2" w:rsidRDefault="008E3952" w:rsidP="00D24FF2">
            <w:pPr>
              <w:suppressAutoHyphens/>
              <w:jc w:val="center"/>
              <w:rPr>
                <w:i/>
                <w:iCs/>
              </w:rPr>
            </w:pPr>
            <w:r w:rsidRPr="00D24FF2">
              <w:rPr>
                <w:iCs/>
                <w:sz w:val="22"/>
                <w:szCs w:val="22"/>
              </w:rPr>
              <w:t>Федеральный закон от 22.07.2008 № 123-ФЗ «Технический регламент о требованиях пожарной безопасности»</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17.</w:t>
            </w:r>
          </w:p>
        </w:tc>
        <w:tc>
          <w:tcPr>
            <w:tcW w:w="9682" w:type="dxa"/>
            <w:gridSpan w:val="2"/>
            <w:vAlign w:val="center"/>
          </w:tcPr>
          <w:p w:rsidR="008E3952" w:rsidRPr="00D24FF2" w:rsidRDefault="008E3952" w:rsidP="00D24FF2">
            <w:pPr>
              <w:widowControl w:val="0"/>
              <w:suppressAutoHyphens/>
              <w:rPr>
                <w:i/>
                <w:iCs/>
              </w:rPr>
            </w:pPr>
            <w:r w:rsidRPr="00D24FF2">
              <w:rPr>
                <w:iCs/>
                <w:sz w:val="22"/>
                <w:szCs w:val="22"/>
              </w:rPr>
              <w:t>Нормативы градостроительного проектирования зон транспортной инфраструктуры:</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Сеть улиц и дорог сельского поселения</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 СП 18.13330.2011,</w:t>
            </w:r>
          </w:p>
          <w:p w:rsidR="008E3952" w:rsidRPr="00D24FF2" w:rsidRDefault="008E3952" w:rsidP="00D24FF2">
            <w:pPr>
              <w:widowControl w:val="0"/>
              <w:suppressAutoHyphens/>
              <w:jc w:val="center"/>
              <w:rPr>
                <w:i/>
                <w:iCs/>
              </w:rPr>
            </w:pPr>
            <w:r w:rsidRPr="00D24FF2">
              <w:rPr>
                <w:iCs/>
                <w:sz w:val="22"/>
                <w:szCs w:val="22"/>
              </w:rPr>
              <w:t>СНиП 2.05.11-83 с учетом пропускной способности улиц и дорог</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Сеть общественного пассажирского транспорта</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СП 42.13330.2011, СП 34.13330.2012, </w:t>
            </w:r>
          </w:p>
          <w:p w:rsidR="008E3952" w:rsidRPr="00D24FF2" w:rsidRDefault="008E3952" w:rsidP="00D24FF2">
            <w:pPr>
              <w:widowControl w:val="0"/>
              <w:suppressAutoHyphens/>
              <w:jc w:val="center"/>
              <w:rPr>
                <w:i/>
                <w:iCs/>
              </w:rPr>
            </w:pPr>
            <w:r w:rsidRPr="00D24FF2">
              <w:rPr>
                <w:iCs/>
                <w:sz w:val="22"/>
                <w:szCs w:val="22"/>
              </w:rPr>
              <w:t xml:space="preserve">Рекомендации по проектированию улиц и дорог городов и сельских поселений </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Сооружения и устройства для хранения и обслуживания транспортных средств</w:t>
            </w:r>
          </w:p>
        </w:tc>
        <w:tc>
          <w:tcPr>
            <w:tcW w:w="4838" w:type="dxa"/>
          </w:tcPr>
          <w:p w:rsidR="008E3952" w:rsidRPr="00D24FF2" w:rsidRDefault="008E3952" w:rsidP="00D24FF2">
            <w:pPr>
              <w:widowControl w:val="0"/>
              <w:suppressAutoHyphens/>
              <w:jc w:val="center"/>
              <w:rPr>
                <w:i/>
                <w:iCs/>
              </w:rPr>
            </w:pPr>
            <w:r w:rsidRPr="00D24FF2">
              <w:rPr>
                <w:iCs/>
                <w:sz w:val="22"/>
                <w:szCs w:val="22"/>
              </w:rPr>
              <w:t>СП 113.13330.2012, СП 30-102-99,</w:t>
            </w:r>
          </w:p>
          <w:p w:rsidR="008E3952" w:rsidRPr="00D24FF2" w:rsidRDefault="008E3952" w:rsidP="00D24FF2">
            <w:pPr>
              <w:widowControl w:val="0"/>
              <w:suppressAutoHyphens/>
              <w:jc w:val="center"/>
              <w:rPr>
                <w:i/>
                <w:iCs/>
              </w:rPr>
            </w:pPr>
            <w:r w:rsidRPr="00D24FF2">
              <w:rPr>
                <w:iCs/>
                <w:sz w:val="22"/>
                <w:szCs w:val="22"/>
              </w:rPr>
              <w:t>СП 42.13330.2011, СанПиН 2.2.1/2.1.1.1200-03</w:t>
            </w:r>
          </w:p>
          <w:p w:rsidR="008E3952" w:rsidRPr="00D24FF2" w:rsidRDefault="008E3952" w:rsidP="00D24FF2">
            <w:pPr>
              <w:widowControl w:val="0"/>
              <w:suppressAutoHyphens/>
              <w:jc w:val="center"/>
              <w:rPr>
                <w:i/>
                <w:iCs/>
              </w:rPr>
            </w:pPr>
            <w:r w:rsidRPr="00D24FF2">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8E3952" w:rsidRPr="00D24FF2" w:rsidRDefault="008E3952" w:rsidP="00D24FF2">
            <w:pPr>
              <w:widowControl w:val="0"/>
              <w:suppressAutoHyphens/>
              <w:jc w:val="center"/>
              <w:rPr>
                <w:i/>
                <w:iCs/>
              </w:rPr>
            </w:pPr>
            <w:r w:rsidRPr="00D24FF2">
              <w:rPr>
                <w:iCs/>
                <w:sz w:val="22"/>
                <w:szCs w:val="22"/>
              </w:rPr>
              <w:t>НПБ 111-98*, СП 4.13130.2013</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18.</w:t>
            </w:r>
          </w:p>
        </w:tc>
        <w:tc>
          <w:tcPr>
            <w:tcW w:w="9682" w:type="dxa"/>
            <w:gridSpan w:val="2"/>
            <w:vAlign w:val="center"/>
          </w:tcPr>
          <w:p w:rsidR="008E3952" w:rsidRPr="00D24FF2" w:rsidRDefault="008E3952" w:rsidP="00D24FF2">
            <w:pPr>
              <w:widowControl w:val="0"/>
              <w:suppressAutoHyphens/>
              <w:rPr>
                <w:i/>
                <w:iCs/>
              </w:rPr>
            </w:pPr>
            <w:r w:rsidRPr="00D24FF2">
              <w:rPr>
                <w:iCs/>
                <w:sz w:val="22"/>
                <w:szCs w:val="22"/>
              </w:rPr>
              <w:t>Нормативы градостроительного проектирования общественно-деловых зон:</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Классификация, размещение и нормативные параметры общественно-деловых зон</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w:t>
            </w:r>
          </w:p>
          <w:p w:rsidR="008E3952" w:rsidRPr="00D24FF2" w:rsidRDefault="008E3952" w:rsidP="00D24FF2">
            <w:pPr>
              <w:widowControl w:val="0"/>
              <w:suppressAutoHyphens/>
              <w:jc w:val="center"/>
              <w:rPr>
                <w:i/>
                <w:iCs/>
              </w:rPr>
            </w:pPr>
            <w:r w:rsidRPr="00D24FF2">
              <w:rPr>
                <w:iCs/>
                <w:sz w:val="22"/>
                <w:szCs w:val="22"/>
              </w:rPr>
              <w:t>СП 18.13330.2011</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Объекты обслуживания:</w:t>
            </w:r>
          </w:p>
        </w:tc>
        <w:tc>
          <w:tcPr>
            <w:tcW w:w="4838" w:type="dxa"/>
          </w:tcPr>
          <w:p w:rsidR="008E3952" w:rsidRPr="00D24FF2" w:rsidRDefault="008E3952" w:rsidP="00D24FF2">
            <w:pPr>
              <w:widowControl w:val="0"/>
              <w:suppressAutoHyphens/>
              <w:jc w:val="center"/>
              <w:rPr>
                <w:i/>
                <w:iCs/>
              </w:rPr>
            </w:pP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ind w:left="142" w:hanging="142"/>
            </w:pPr>
            <w:r w:rsidRPr="00D24FF2">
              <w:rPr>
                <w:sz w:val="22"/>
                <w:szCs w:val="22"/>
              </w:rPr>
              <w:t>- объекты физической культуры и массового спорта</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СП 31-112-2004, СП 35-103-2001, </w:t>
            </w:r>
          </w:p>
          <w:p w:rsidR="008E3952" w:rsidRPr="00D24FF2" w:rsidRDefault="008E3952" w:rsidP="00D24FF2">
            <w:pPr>
              <w:widowControl w:val="0"/>
              <w:suppressAutoHyphens/>
              <w:jc w:val="center"/>
              <w:rPr>
                <w:i/>
                <w:iCs/>
              </w:rPr>
            </w:pPr>
            <w:r w:rsidRPr="00D24FF2">
              <w:rPr>
                <w:iCs/>
                <w:sz w:val="22"/>
                <w:szCs w:val="22"/>
              </w:rPr>
              <w:t>СП 59.13330.2012, СП 42.13330.2011,</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03.07.1996 №1063-р,</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19.10.1999 № 1683-р</w:t>
            </w:r>
          </w:p>
        </w:tc>
      </w:tr>
      <w:tr w:rsidR="008E3952" w:rsidRPr="00704A37" w:rsidTr="00D24FF2">
        <w:trPr>
          <w:trHeight w:val="1821"/>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ind w:left="142" w:hanging="142"/>
            </w:pPr>
            <w:r w:rsidRPr="00D24FF2">
              <w:rPr>
                <w:sz w:val="22"/>
                <w:szCs w:val="22"/>
              </w:rPr>
              <w:t>- объекты образования</w:t>
            </w:r>
          </w:p>
        </w:tc>
        <w:tc>
          <w:tcPr>
            <w:tcW w:w="4838" w:type="dxa"/>
          </w:tcPr>
          <w:p w:rsidR="008E3952" w:rsidRPr="00D24FF2" w:rsidRDefault="008E3952" w:rsidP="00D24FF2">
            <w:pPr>
              <w:widowControl w:val="0"/>
              <w:jc w:val="center"/>
              <w:rPr>
                <w:i/>
                <w:iCs/>
              </w:rPr>
            </w:pPr>
            <w:r w:rsidRPr="00D24FF2">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8E3952" w:rsidRPr="00D24FF2" w:rsidRDefault="008E3952" w:rsidP="00D24FF2">
            <w:pPr>
              <w:widowControl w:val="0"/>
              <w:suppressAutoHyphens/>
              <w:jc w:val="center"/>
              <w:rPr>
                <w:i/>
                <w:iCs/>
              </w:rPr>
            </w:pPr>
            <w:r w:rsidRPr="00D24FF2">
              <w:rPr>
                <w:iCs/>
                <w:sz w:val="22"/>
                <w:szCs w:val="22"/>
              </w:rPr>
              <w:t>СанПиН 2.4.1.3049-13, СанПиН 2.4.2.2821-10, Распоряжение Правительства Российской Федерации от 03.07.1996 №1063-р,</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19.10.1999 № 1683-р</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ind w:left="142" w:hanging="142"/>
            </w:pPr>
            <w:r w:rsidRPr="00D24FF2">
              <w:rPr>
                <w:sz w:val="22"/>
                <w:szCs w:val="22"/>
              </w:rPr>
              <w:t>- объекты здравоохранения</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 СП 158.13330.2014,</w:t>
            </w:r>
          </w:p>
          <w:p w:rsidR="008E3952" w:rsidRPr="00D24FF2" w:rsidRDefault="008E3952" w:rsidP="00D24FF2">
            <w:pPr>
              <w:widowControl w:val="0"/>
              <w:suppressAutoHyphens/>
              <w:jc w:val="center"/>
              <w:rPr>
                <w:i/>
                <w:iCs/>
              </w:rPr>
            </w:pPr>
            <w:r w:rsidRPr="00D24FF2">
              <w:rPr>
                <w:iCs/>
                <w:sz w:val="22"/>
                <w:szCs w:val="22"/>
              </w:rPr>
              <w:t>СП 146.13330.2012,</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03.07.1996 №1063-р,</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19.10.1999 № 1683-р</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tabs>
                <w:tab w:val="left" w:pos="1440"/>
              </w:tabs>
              <w:suppressAutoHyphens/>
              <w:ind w:left="142" w:hanging="142"/>
            </w:pPr>
            <w:r w:rsidRPr="00D24FF2">
              <w:rPr>
                <w:sz w:val="22"/>
                <w:szCs w:val="22"/>
              </w:rPr>
              <w:t>- объекты культуры и искусства</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 СП 31-103-99</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03.07.1996 №1063-р,</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19.10.1999 № 1683-р</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ind w:left="142" w:hanging="142"/>
            </w:pPr>
            <w:r w:rsidRPr="00D24FF2">
              <w:rPr>
                <w:sz w:val="22"/>
                <w:szCs w:val="22"/>
              </w:rPr>
              <w:t>- объекты, необходимые для формирования архивных фондов</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 СП 118.13330.2012</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ind w:left="142" w:hanging="142"/>
            </w:pPr>
            <w:r w:rsidRPr="00D24FF2">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8E3952" w:rsidRPr="00D24FF2" w:rsidRDefault="008E3952" w:rsidP="00D24FF2">
            <w:pPr>
              <w:widowControl w:val="0"/>
              <w:suppressAutoHyphens/>
              <w:jc w:val="center"/>
              <w:rPr>
                <w:i/>
                <w:iCs/>
              </w:rPr>
            </w:pPr>
            <w:r w:rsidRPr="00D24FF2">
              <w:rPr>
                <w:iCs/>
                <w:sz w:val="22"/>
                <w:szCs w:val="22"/>
              </w:rPr>
              <w:t>СП 42.13330.2011</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19.</w:t>
            </w:r>
          </w:p>
        </w:tc>
        <w:tc>
          <w:tcPr>
            <w:tcW w:w="9682" w:type="dxa"/>
            <w:gridSpan w:val="2"/>
            <w:vAlign w:val="center"/>
          </w:tcPr>
          <w:p w:rsidR="008E3952" w:rsidRPr="00D24FF2" w:rsidRDefault="008E3952" w:rsidP="00D24FF2">
            <w:pPr>
              <w:widowControl w:val="0"/>
              <w:rPr>
                <w:i/>
                <w:iCs/>
              </w:rPr>
            </w:pPr>
            <w:r w:rsidRPr="00D24FF2">
              <w:rPr>
                <w:iCs/>
                <w:sz w:val="22"/>
                <w:szCs w:val="22"/>
              </w:rPr>
              <w:t>Нормативы градостроительного проектирования зон специального назначения:</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C335C3">
            <w:r w:rsidRPr="00D24FF2">
              <w:rPr>
                <w:sz w:val="22"/>
                <w:szCs w:val="22"/>
              </w:rPr>
              <w:t>Объекты, необходимые для организации ритуальных услуг, места захоронения</w:t>
            </w:r>
          </w:p>
        </w:tc>
        <w:tc>
          <w:tcPr>
            <w:tcW w:w="4838" w:type="dxa"/>
          </w:tcPr>
          <w:p w:rsidR="008E3952" w:rsidRPr="00D24FF2" w:rsidRDefault="008E3952" w:rsidP="00D24FF2">
            <w:pPr>
              <w:widowControl w:val="0"/>
              <w:jc w:val="center"/>
              <w:rPr>
                <w:i/>
                <w:iCs/>
              </w:rPr>
            </w:pPr>
            <w:r w:rsidRPr="00D24FF2">
              <w:rPr>
                <w:iCs/>
                <w:sz w:val="22"/>
                <w:szCs w:val="22"/>
              </w:rPr>
              <w:t>СП 42.13330.2011</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jc w:val="both"/>
            </w:pPr>
            <w:r w:rsidRPr="00D24FF2">
              <w:rPr>
                <w:sz w:val="22"/>
                <w:szCs w:val="22"/>
              </w:rPr>
              <w:t>Объекты размещения, обезвреживания отходов</w:t>
            </w:r>
          </w:p>
        </w:tc>
        <w:tc>
          <w:tcPr>
            <w:tcW w:w="4838" w:type="dxa"/>
          </w:tcPr>
          <w:p w:rsidR="008E3952" w:rsidRPr="00D24FF2" w:rsidRDefault="008E3952" w:rsidP="00D24FF2">
            <w:pPr>
              <w:widowControl w:val="0"/>
              <w:jc w:val="center"/>
              <w:rPr>
                <w:i/>
                <w:iCs/>
              </w:rPr>
            </w:pPr>
            <w:r w:rsidRPr="00D24FF2">
              <w:rPr>
                <w:iCs/>
                <w:sz w:val="22"/>
                <w:szCs w:val="22"/>
              </w:rPr>
              <w:t>СП 42.13330.2011, СанПиН 2.1.7.1322-03</w:t>
            </w:r>
          </w:p>
          <w:p w:rsidR="008E3952" w:rsidRPr="00D24FF2" w:rsidRDefault="008E3952" w:rsidP="00D24FF2">
            <w:pPr>
              <w:widowControl w:val="0"/>
              <w:jc w:val="center"/>
              <w:rPr>
                <w:i/>
                <w:iCs/>
              </w:rPr>
            </w:pPr>
            <w:r w:rsidRPr="00D24FF2">
              <w:rPr>
                <w:iCs/>
                <w:sz w:val="22"/>
                <w:szCs w:val="22"/>
              </w:rPr>
              <w:t>СП 2.1.7.1038-01, СНиП 2.01.28-85,</w:t>
            </w:r>
          </w:p>
          <w:p w:rsidR="008E3952" w:rsidRPr="00D24FF2" w:rsidRDefault="008E3952" w:rsidP="00D24FF2">
            <w:pPr>
              <w:widowControl w:val="0"/>
              <w:jc w:val="center"/>
              <w:rPr>
                <w:i/>
                <w:iCs/>
              </w:rPr>
            </w:pPr>
            <w:r w:rsidRPr="00D24FF2">
              <w:rPr>
                <w:iCs/>
                <w:sz w:val="22"/>
                <w:szCs w:val="22"/>
              </w:rPr>
              <w:t>ГОСТ Р 51617-2000</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20.</w:t>
            </w:r>
          </w:p>
        </w:tc>
        <w:tc>
          <w:tcPr>
            <w:tcW w:w="9682" w:type="dxa"/>
            <w:gridSpan w:val="2"/>
            <w:vAlign w:val="center"/>
          </w:tcPr>
          <w:p w:rsidR="008E3952" w:rsidRPr="00D24FF2" w:rsidRDefault="008E3952" w:rsidP="00D24FF2">
            <w:pPr>
              <w:widowControl w:val="0"/>
              <w:rPr>
                <w:i/>
                <w:iCs/>
              </w:rPr>
            </w:pPr>
            <w:r w:rsidRPr="00D24FF2">
              <w:rPr>
                <w:iCs/>
                <w:sz w:val="22"/>
                <w:szCs w:val="22"/>
              </w:rPr>
              <w:t>Нормативы градостроительного проектирования жилых зон:</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Нормативы площади функционально-планировочных элементов жилых зон</w:t>
            </w:r>
          </w:p>
        </w:tc>
        <w:tc>
          <w:tcPr>
            <w:tcW w:w="4838" w:type="dxa"/>
          </w:tcPr>
          <w:p w:rsidR="008E3952" w:rsidRPr="00D24FF2" w:rsidRDefault="008E3952" w:rsidP="00D24FF2">
            <w:pPr>
              <w:widowControl w:val="0"/>
              <w:jc w:val="center"/>
              <w:rPr>
                <w:i/>
                <w:iCs/>
              </w:rPr>
            </w:pPr>
            <w:r w:rsidRPr="00D24FF2">
              <w:rPr>
                <w:iCs/>
                <w:sz w:val="22"/>
                <w:szCs w:val="22"/>
              </w:rPr>
              <w:t>СП 42.13330.2011</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Нормативные параметры жилой застройки сельских поселений</w:t>
            </w:r>
          </w:p>
        </w:tc>
        <w:tc>
          <w:tcPr>
            <w:tcW w:w="4838" w:type="dxa"/>
          </w:tcPr>
          <w:p w:rsidR="008E3952" w:rsidRPr="00D24FF2" w:rsidRDefault="008E3952" w:rsidP="00D24FF2">
            <w:pPr>
              <w:widowControl w:val="0"/>
              <w:jc w:val="center"/>
              <w:rPr>
                <w:i/>
                <w:iCs/>
              </w:rPr>
            </w:pPr>
            <w:r w:rsidRPr="00D24FF2">
              <w:rPr>
                <w:iCs/>
                <w:sz w:val="22"/>
                <w:szCs w:val="22"/>
              </w:rPr>
              <w:t xml:space="preserve">СП 42.13330.2011, СП 30-102-99, </w:t>
            </w:r>
          </w:p>
          <w:p w:rsidR="008E3952" w:rsidRPr="00D24FF2" w:rsidRDefault="008E3952" w:rsidP="00D24FF2">
            <w:pPr>
              <w:widowControl w:val="0"/>
              <w:jc w:val="center"/>
              <w:rPr>
                <w:i/>
                <w:iCs/>
              </w:rPr>
            </w:pPr>
            <w:r w:rsidRPr="00D24FF2">
              <w:rPr>
                <w:iCs/>
                <w:sz w:val="22"/>
                <w:szCs w:val="22"/>
              </w:rPr>
              <w:t>Федеральный закон от 22.07.2008 № 123-ФЗ «Технический регламент о требованиях пожарной безопасности»</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21.</w:t>
            </w:r>
          </w:p>
        </w:tc>
        <w:tc>
          <w:tcPr>
            <w:tcW w:w="9682" w:type="dxa"/>
            <w:gridSpan w:val="2"/>
            <w:vAlign w:val="center"/>
          </w:tcPr>
          <w:p w:rsidR="008E3952" w:rsidRPr="00D24FF2" w:rsidRDefault="008E3952" w:rsidP="00D24FF2">
            <w:pPr>
              <w:widowControl w:val="0"/>
              <w:rPr>
                <w:i/>
                <w:iCs/>
              </w:rPr>
            </w:pPr>
            <w:r w:rsidRPr="00D24FF2">
              <w:rPr>
                <w:iCs/>
                <w:sz w:val="22"/>
                <w:szCs w:val="22"/>
              </w:rPr>
              <w:t>Развитие застроенных территорий: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pPr>
            <w:r w:rsidRPr="00D24FF2">
              <w:rPr>
                <w:sz w:val="22"/>
                <w:szCs w:val="22"/>
              </w:rPr>
              <w:t>Нормативные параметры реконструкции застроенных территорий</w:t>
            </w:r>
          </w:p>
        </w:tc>
        <w:tc>
          <w:tcPr>
            <w:tcW w:w="4838" w:type="dxa"/>
          </w:tcPr>
          <w:p w:rsidR="008E3952" w:rsidRPr="00D24FF2" w:rsidRDefault="008E3952" w:rsidP="00D24FF2">
            <w:pPr>
              <w:pStyle w:val="NoSpacing"/>
              <w:widowControl w:val="0"/>
              <w:spacing w:line="240" w:lineRule="auto"/>
              <w:ind w:firstLine="0"/>
              <w:jc w:val="center"/>
              <w:rPr>
                <w:i/>
                <w:iCs/>
              </w:rPr>
            </w:pPr>
            <w:r w:rsidRPr="00D24FF2">
              <w:rPr>
                <w:iCs/>
                <w:sz w:val="22"/>
                <w:szCs w:val="22"/>
              </w:rPr>
              <w:t>Градостроительный кодекс Российской Федерации от 29.12.2004 № 190-ФЗ, СП 42.13330.2011</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22.</w:t>
            </w:r>
          </w:p>
        </w:tc>
        <w:tc>
          <w:tcPr>
            <w:tcW w:w="9682" w:type="dxa"/>
            <w:gridSpan w:val="2"/>
            <w:vAlign w:val="center"/>
          </w:tcPr>
          <w:p w:rsidR="008E3952" w:rsidRPr="00D24FF2" w:rsidRDefault="008E3952" w:rsidP="00D24FF2">
            <w:pPr>
              <w:pStyle w:val="NoSpacing"/>
              <w:widowControl w:val="0"/>
              <w:spacing w:line="240" w:lineRule="auto"/>
              <w:ind w:firstLine="0"/>
              <w:jc w:val="left"/>
              <w:rPr>
                <w:i/>
                <w:iCs/>
              </w:rPr>
            </w:pPr>
            <w:r w:rsidRPr="00D24FF2">
              <w:rPr>
                <w:iCs/>
                <w:sz w:val="22"/>
                <w:szCs w:val="22"/>
              </w:rPr>
              <w:t>Нормативы градостроительного проектирования производственных зон:</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pPr>
            <w:r w:rsidRPr="00D24FF2">
              <w:rPr>
                <w:sz w:val="22"/>
                <w:szCs w:val="22"/>
              </w:rPr>
              <w:t>Классификация, размещение и нормативные параметры производственных зон</w:t>
            </w:r>
          </w:p>
        </w:tc>
        <w:tc>
          <w:tcPr>
            <w:tcW w:w="4838" w:type="dxa"/>
          </w:tcPr>
          <w:p w:rsidR="008E3952" w:rsidRPr="00D24FF2" w:rsidRDefault="008E3952" w:rsidP="00D24FF2">
            <w:pPr>
              <w:pStyle w:val="NoSpacing"/>
              <w:widowControl w:val="0"/>
              <w:spacing w:line="240" w:lineRule="auto"/>
              <w:jc w:val="center"/>
              <w:rPr>
                <w:i/>
                <w:iCs/>
              </w:rPr>
            </w:pPr>
            <w:r w:rsidRPr="00D24FF2">
              <w:rPr>
                <w:iCs/>
                <w:sz w:val="22"/>
                <w:szCs w:val="22"/>
              </w:rPr>
              <w:t xml:space="preserve">СП 42.13330.2011, СП 18.13330.2011, </w:t>
            </w:r>
          </w:p>
          <w:p w:rsidR="008E3952" w:rsidRPr="00D24FF2" w:rsidRDefault="008E3952" w:rsidP="00D24FF2">
            <w:pPr>
              <w:pStyle w:val="NoSpacing"/>
              <w:widowControl w:val="0"/>
              <w:spacing w:line="240" w:lineRule="auto"/>
              <w:ind w:firstLine="0"/>
              <w:jc w:val="center"/>
              <w:rPr>
                <w:i/>
                <w:iCs/>
              </w:rPr>
            </w:pPr>
            <w:r w:rsidRPr="00D24FF2">
              <w:rPr>
                <w:iCs/>
                <w:sz w:val="22"/>
                <w:szCs w:val="22"/>
              </w:rPr>
              <w:t>СанПиН 2.2.1/2.1.1.1200-03</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pPr>
            <w:r w:rsidRPr="00D24FF2">
              <w:rPr>
                <w:sz w:val="22"/>
                <w:szCs w:val="22"/>
              </w:rPr>
              <w:t>Иные виды производственных зон (научно-производственные зоны и другие)</w:t>
            </w:r>
          </w:p>
        </w:tc>
        <w:tc>
          <w:tcPr>
            <w:tcW w:w="4838" w:type="dxa"/>
          </w:tcPr>
          <w:p w:rsidR="008E3952" w:rsidRPr="00D24FF2" w:rsidRDefault="008E3952" w:rsidP="00D24FF2">
            <w:pPr>
              <w:pStyle w:val="NoSpacing"/>
              <w:widowControl w:val="0"/>
              <w:spacing w:line="240" w:lineRule="auto"/>
              <w:ind w:firstLine="53"/>
              <w:jc w:val="center"/>
              <w:rPr>
                <w:i/>
                <w:iCs/>
              </w:rPr>
            </w:pPr>
            <w:r w:rsidRPr="00D24FF2">
              <w:rPr>
                <w:iCs/>
                <w:sz w:val="22"/>
                <w:szCs w:val="22"/>
              </w:rPr>
              <w:t>СП 18.13330.2011, СП 42.13330.2011</w:t>
            </w:r>
          </w:p>
          <w:p w:rsidR="008E3952" w:rsidRPr="00D24FF2" w:rsidRDefault="008E3952" w:rsidP="00D24FF2">
            <w:pPr>
              <w:pStyle w:val="NoSpacing"/>
              <w:widowControl w:val="0"/>
              <w:spacing w:line="240" w:lineRule="auto"/>
              <w:ind w:firstLine="0"/>
              <w:jc w:val="center"/>
              <w:rPr>
                <w:i/>
                <w:iCs/>
              </w:rPr>
            </w:pPr>
            <w:r w:rsidRPr="00D24FF2">
              <w:rPr>
                <w:iCs/>
                <w:sz w:val="22"/>
                <w:szCs w:val="22"/>
              </w:rPr>
              <w:t>Федеральный закон от 22.07.2008 № 123-ФЗ «Технический регламент о требованиях пожарной безопасности», СП 4.13130.2013</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tabs>
                <w:tab w:val="left" w:pos="1752"/>
              </w:tabs>
            </w:pPr>
            <w:r w:rsidRPr="00D24FF2">
              <w:rPr>
                <w:sz w:val="22"/>
                <w:szCs w:val="22"/>
              </w:rPr>
              <w:t>Нормативные параметры коммунально-складских зон</w:t>
            </w:r>
          </w:p>
        </w:tc>
        <w:tc>
          <w:tcPr>
            <w:tcW w:w="4838" w:type="dxa"/>
          </w:tcPr>
          <w:p w:rsidR="008E3952" w:rsidRPr="00D24FF2" w:rsidRDefault="008E3952" w:rsidP="00D24FF2">
            <w:pPr>
              <w:pStyle w:val="NoSpacing"/>
              <w:widowControl w:val="0"/>
              <w:spacing w:line="240" w:lineRule="auto"/>
              <w:ind w:firstLine="0"/>
              <w:jc w:val="center"/>
              <w:rPr>
                <w:i/>
                <w:iCs/>
              </w:rPr>
            </w:pPr>
            <w:r w:rsidRPr="00D24FF2">
              <w:rPr>
                <w:iCs/>
                <w:sz w:val="22"/>
                <w:szCs w:val="22"/>
              </w:rPr>
              <w:t>СП 42.13330.2011, СанПиН 2.2.1/2.1.1.1200-03</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23.</w:t>
            </w:r>
          </w:p>
        </w:tc>
        <w:tc>
          <w:tcPr>
            <w:tcW w:w="9682" w:type="dxa"/>
            <w:gridSpan w:val="2"/>
            <w:vAlign w:val="center"/>
          </w:tcPr>
          <w:p w:rsidR="008E3952" w:rsidRPr="00D24FF2" w:rsidRDefault="008E3952" w:rsidP="00D24FF2">
            <w:pPr>
              <w:pStyle w:val="NoSpacing"/>
              <w:widowControl w:val="0"/>
              <w:spacing w:line="240" w:lineRule="auto"/>
              <w:ind w:firstLine="0"/>
              <w:jc w:val="left"/>
              <w:rPr>
                <w:i/>
                <w:iCs/>
              </w:rPr>
            </w:pPr>
            <w:r w:rsidRPr="00D24FF2">
              <w:rPr>
                <w:iCs/>
                <w:sz w:val="22"/>
                <w:szCs w:val="22"/>
              </w:rPr>
              <w:t>Нормативы градостроительного проектирования рекреационных зон:</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tabs>
                <w:tab w:val="left" w:pos="3904"/>
              </w:tabs>
            </w:pPr>
            <w:r w:rsidRPr="00D24FF2">
              <w:rPr>
                <w:sz w:val="22"/>
                <w:szCs w:val="22"/>
              </w:rPr>
              <w:t>Нормативные параметры озелененных территорий общего пользования</w:t>
            </w:r>
          </w:p>
        </w:tc>
        <w:tc>
          <w:tcPr>
            <w:tcW w:w="4838" w:type="dxa"/>
          </w:tcPr>
          <w:p w:rsidR="008E3952" w:rsidRPr="00D24FF2" w:rsidRDefault="008E3952" w:rsidP="00D24FF2">
            <w:pPr>
              <w:pStyle w:val="NoSpacing"/>
              <w:widowControl w:val="0"/>
              <w:spacing w:line="240" w:lineRule="auto"/>
              <w:ind w:firstLine="53"/>
              <w:jc w:val="center"/>
              <w:rPr>
                <w:i/>
                <w:iCs/>
              </w:rPr>
            </w:pPr>
            <w:r w:rsidRPr="00D24FF2">
              <w:rPr>
                <w:iCs/>
                <w:sz w:val="22"/>
                <w:szCs w:val="22"/>
              </w:rPr>
              <w:t xml:space="preserve">СП 42.13330.2011, СП 18.13330.2011, </w:t>
            </w:r>
          </w:p>
          <w:p w:rsidR="008E3952" w:rsidRPr="00D24FF2" w:rsidRDefault="008E3952" w:rsidP="00D24FF2">
            <w:pPr>
              <w:pStyle w:val="NoSpacing"/>
              <w:widowControl w:val="0"/>
              <w:spacing w:line="240" w:lineRule="auto"/>
              <w:ind w:firstLine="53"/>
              <w:jc w:val="center"/>
              <w:rPr>
                <w:i/>
                <w:iCs/>
              </w:rPr>
            </w:pPr>
            <w:r w:rsidRPr="00D24FF2">
              <w:rPr>
                <w:iCs/>
                <w:sz w:val="22"/>
                <w:szCs w:val="22"/>
              </w:rPr>
              <w:t xml:space="preserve">СанПиН 2.4.1.2660-10, СанПиН 2.4.2.2821-10 </w:t>
            </w:r>
          </w:p>
          <w:p w:rsidR="008E3952" w:rsidRPr="00D24FF2" w:rsidRDefault="008E3952" w:rsidP="00D24FF2">
            <w:pPr>
              <w:pStyle w:val="NoSpacing"/>
              <w:widowControl w:val="0"/>
              <w:spacing w:line="240" w:lineRule="auto"/>
              <w:ind w:firstLine="53"/>
              <w:jc w:val="center"/>
              <w:rPr>
                <w:i/>
                <w:iCs/>
              </w:rPr>
            </w:pPr>
            <w:r w:rsidRPr="00D24FF2">
              <w:rPr>
                <w:iCs/>
                <w:sz w:val="22"/>
                <w:szCs w:val="22"/>
              </w:rPr>
              <w:t>СанПиН 2.4.3.1186-03, СанПиН 2.1.3.2630-10,</w:t>
            </w:r>
          </w:p>
          <w:p w:rsidR="008E3952" w:rsidRPr="00D24FF2" w:rsidRDefault="008E3952" w:rsidP="00D24FF2">
            <w:pPr>
              <w:pStyle w:val="NoSpacing"/>
              <w:widowControl w:val="0"/>
              <w:spacing w:line="240" w:lineRule="auto"/>
              <w:ind w:firstLine="53"/>
              <w:jc w:val="center"/>
              <w:rPr>
                <w:i/>
                <w:iCs/>
              </w:rPr>
            </w:pPr>
            <w:r w:rsidRPr="00D24FF2">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Нормативные параметры зон туризма и отдыха</w:t>
            </w:r>
          </w:p>
        </w:tc>
        <w:tc>
          <w:tcPr>
            <w:tcW w:w="4838" w:type="dxa"/>
          </w:tcPr>
          <w:p w:rsidR="008E3952" w:rsidRPr="00D24FF2" w:rsidRDefault="008E3952" w:rsidP="00D24FF2">
            <w:pPr>
              <w:widowControl w:val="0"/>
              <w:jc w:val="center"/>
              <w:rPr>
                <w:i/>
                <w:iCs/>
              </w:rPr>
            </w:pPr>
            <w:r w:rsidRPr="00D24FF2">
              <w:rPr>
                <w:iCs/>
                <w:sz w:val="22"/>
                <w:szCs w:val="22"/>
              </w:rPr>
              <w:t>СП 42.13330.2011, ГОСТ 17.1.5.02-80,</w:t>
            </w:r>
          </w:p>
          <w:p w:rsidR="008E3952" w:rsidRPr="00D24FF2" w:rsidRDefault="008E3952" w:rsidP="00D24FF2">
            <w:pPr>
              <w:widowControl w:val="0"/>
              <w:jc w:val="center"/>
              <w:rPr>
                <w:i/>
                <w:iCs/>
              </w:rPr>
            </w:pPr>
            <w:r w:rsidRPr="00D24FF2">
              <w:rPr>
                <w:iCs/>
                <w:sz w:val="22"/>
                <w:szCs w:val="22"/>
              </w:rPr>
              <w:t>СанПиН 42-128-4690-88,</w:t>
            </w:r>
          </w:p>
          <w:p w:rsidR="008E3952" w:rsidRPr="00D24FF2" w:rsidRDefault="008E3952" w:rsidP="00D24FF2">
            <w:pPr>
              <w:widowControl w:val="0"/>
              <w:jc w:val="center"/>
              <w:rPr>
                <w:i/>
                <w:iCs/>
              </w:rPr>
            </w:pPr>
            <w:r w:rsidRPr="00D24FF2">
              <w:rPr>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24.</w:t>
            </w:r>
          </w:p>
        </w:tc>
        <w:tc>
          <w:tcPr>
            <w:tcW w:w="9682" w:type="dxa"/>
            <w:gridSpan w:val="2"/>
            <w:vAlign w:val="center"/>
          </w:tcPr>
          <w:p w:rsidR="008E3952" w:rsidRPr="00D24FF2" w:rsidRDefault="008E3952" w:rsidP="00D24FF2">
            <w:pPr>
              <w:widowControl w:val="0"/>
              <w:rPr>
                <w:i/>
                <w:iCs/>
              </w:rPr>
            </w:pPr>
            <w:r w:rsidRPr="00D24FF2">
              <w:rPr>
                <w:iCs/>
                <w:sz w:val="22"/>
                <w:szCs w:val="22"/>
              </w:rPr>
              <w:t>Комплексное благоустройство территории:</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rPr>
                <w:vertAlign w:val="superscript"/>
              </w:rPr>
            </w:pPr>
            <w:r w:rsidRPr="00D24FF2">
              <w:rPr>
                <w:sz w:val="22"/>
                <w:szCs w:val="22"/>
              </w:rPr>
              <w:t xml:space="preserve">Площадки </w:t>
            </w:r>
          </w:p>
        </w:tc>
        <w:tc>
          <w:tcPr>
            <w:tcW w:w="4838" w:type="dxa"/>
          </w:tcPr>
          <w:p w:rsidR="008E3952" w:rsidRPr="00D24FF2" w:rsidRDefault="008E3952" w:rsidP="00D24FF2">
            <w:pPr>
              <w:widowControl w:val="0"/>
              <w:jc w:val="center"/>
              <w:rPr>
                <w:bCs/>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pPr>
            <w:r w:rsidRPr="00D24FF2">
              <w:rPr>
                <w:sz w:val="22"/>
                <w:szCs w:val="22"/>
              </w:rPr>
              <w:t xml:space="preserve">Покрытия </w:t>
            </w:r>
          </w:p>
        </w:tc>
        <w:tc>
          <w:tcPr>
            <w:tcW w:w="4838" w:type="dxa"/>
          </w:tcPr>
          <w:p w:rsidR="008E3952" w:rsidRPr="00D24FF2" w:rsidRDefault="008E3952" w:rsidP="00D24FF2">
            <w:pPr>
              <w:widowControl w:val="0"/>
              <w:spacing w:line="239" w:lineRule="auto"/>
              <w:jc w:val="center"/>
              <w:rPr>
                <w:bCs/>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pPr>
            <w:r w:rsidRPr="00D24FF2">
              <w:rPr>
                <w:sz w:val="22"/>
                <w:szCs w:val="22"/>
              </w:rPr>
              <w:t>Ограждения</w:t>
            </w:r>
          </w:p>
        </w:tc>
        <w:tc>
          <w:tcPr>
            <w:tcW w:w="4838" w:type="dxa"/>
          </w:tcPr>
          <w:p w:rsidR="008E3952" w:rsidRPr="00D24FF2" w:rsidRDefault="008E3952" w:rsidP="00D24FF2">
            <w:pPr>
              <w:widowControl w:val="0"/>
              <w:spacing w:line="239" w:lineRule="auto"/>
              <w:jc w:val="center"/>
              <w:rPr>
                <w:bCs/>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Наружное освещение</w:t>
            </w:r>
          </w:p>
        </w:tc>
        <w:tc>
          <w:tcPr>
            <w:tcW w:w="4838" w:type="dxa"/>
          </w:tcPr>
          <w:p w:rsidR="008E3952" w:rsidRPr="00D24FF2" w:rsidRDefault="008E3952" w:rsidP="00D24FF2">
            <w:pPr>
              <w:widowControl w:val="0"/>
              <w:jc w:val="center"/>
              <w:rPr>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Рекламные конструкции</w:t>
            </w:r>
          </w:p>
        </w:tc>
        <w:tc>
          <w:tcPr>
            <w:tcW w:w="4838" w:type="dxa"/>
          </w:tcPr>
          <w:p w:rsidR="008E3952" w:rsidRPr="00D24FF2" w:rsidRDefault="008E3952" w:rsidP="00D24FF2">
            <w:pPr>
              <w:widowControl w:val="0"/>
              <w:jc w:val="center"/>
              <w:rPr>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Некапитальные нестационарные сооружения</w:t>
            </w:r>
          </w:p>
        </w:tc>
        <w:tc>
          <w:tcPr>
            <w:tcW w:w="4838" w:type="dxa"/>
          </w:tcPr>
          <w:p w:rsidR="008E3952" w:rsidRPr="00D24FF2" w:rsidRDefault="008E3952" w:rsidP="00D24FF2">
            <w:pPr>
              <w:widowControl w:val="0"/>
              <w:jc w:val="center"/>
              <w:rPr>
                <w:i/>
                <w:iCs/>
              </w:rPr>
            </w:pPr>
            <w:r w:rsidRPr="00D24FF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25.</w:t>
            </w:r>
          </w:p>
        </w:tc>
        <w:tc>
          <w:tcPr>
            <w:tcW w:w="9682" w:type="dxa"/>
            <w:gridSpan w:val="2"/>
            <w:vAlign w:val="center"/>
          </w:tcPr>
          <w:p w:rsidR="008E3952" w:rsidRPr="00D24FF2" w:rsidRDefault="008E3952" w:rsidP="00D24FF2">
            <w:pPr>
              <w:widowControl w:val="0"/>
              <w:rPr>
                <w:i/>
                <w:iCs/>
              </w:rPr>
            </w:pPr>
            <w:r w:rsidRPr="00D24FF2">
              <w:rPr>
                <w:iCs/>
                <w:sz w:val="22"/>
                <w:szCs w:val="22"/>
              </w:rPr>
              <w:t>Нормативы градостроительного проектирования зон сельскохозяйственного использования:</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8E3952" w:rsidRPr="00D24FF2" w:rsidRDefault="008E3952" w:rsidP="00D24FF2">
            <w:pPr>
              <w:widowControl w:val="0"/>
              <w:jc w:val="center"/>
              <w:rPr>
                <w:i/>
                <w:iCs/>
              </w:rPr>
            </w:pPr>
            <w:r w:rsidRPr="00D24FF2">
              <w:rPr>
                <w:iCs/>
                <w:sz w:val="22"/>
                <w:szCs w:val="22"/>
              </w:rPr>
              <w:t>СП 11.13130.2009, СП 42.13330.2011,</w:t>
            </w:r>
          </w:p>
          <w:p w:rsidR="008E3952" w:rsidRPr="00D24FF2" w:rsidRDefault="008E3952" w:rsidP="00D24FF2">
            <w:pPr>
              <w:widowControl w:val="0"/>
              <w:jc w:val="center"/>
              <w:rPr>
                <w:i/>
                <w:iCs/>
              </w:rPr>
            </w:pPr>
            <w:r w:rsidRPr="00D24FF2">
              <w:rPr>
                <w:iCs/>
                <w:sz w:val="22"/>
                <w:szCs w:val="22"/>
              </w:rPr>
              <w:t>СП 18.13330.2011, СП 19.13330.2011</w:t>
            </w:r>
          </w:p>
          <w:p w:rsidR="008E3952" w:rsidRPr="00D24FF2" w:rsidRDefault="008E3952" w:rsidP="00D24FF2">
            <w:pPr>
              <w:widowControl w:val="0"/>
              <w:jc w:val="center"/>
              <w:rPr>
                <w:i/>
                <w:iCs/>
              </w:rPr>
            </w:pPr>
            <w:r w:rsidRPr="00D24FF2">
              <w:rPr>
                <w:iCs/>
                <w:sz w:val="22"/>
                <w:szCs w:val="22"/>
              </w:rPr>
              <w:t>СанПиН 2.2.1/2.1.1.1200-03</w:t>
            </w:r>
          </w:p>
          <w:p w:rsidR="008E3952" w:rsidRPr="00D24FF2" w:rsidRDefault="008E3952" w:rsidP="00D24FF2">
            <w:pPr>
              <w:widowControl w:val="0"/>
              <w:jc w:val="center"/>
              <w:rPr>
                <w:i/>
                <w:iCs/>
              </w:rPr>
            </w:pPr>
            <w:r w:rsidRPr="00D24FF2">
              <w:rPr>
                <w:iCs/>
                <w:sz w:val="22"/>
                <w:szCs w:val="22"/>
              </w:rPr>
              <w:t>Федеральный закон от 22.07.2008 № 123-ФЗ «Технический регламент о требованиях пожарной безопасности»</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widowControl w:val="0"/>
              <w:rPr>
                <w:b/>
                <w:bCs/>
              </w:rPr>
            </w:pPr>
            <w:r w:rsidRPr="00D24FF2">
              <w:rPr>
                <w:bCs/>
                <w:sz w:val="22"/>
                <w:szCs w:val="22"/>
              </w:rPr>
              <w:t>Нормативы градостроительного проектирования</w:t>
            </w:r>
            <w:r w:rsidRPr="00D24FF2">
              <w:rPr>
                <w:sz w:val="22"/>
                <w:szCs w:val="22"/>
              </w:rPr>
              <w:t xml:space="preserve"> зон, предназначенных для ведения садоводства, огородничества, дачного хозяйства</w:t>
            </w:r>
          </w:p>
        </w:tc>
        <w:tc>
          <w:tcPr>
            <w:tcW w:w="4838" w:type="dxa"/>
          </w:tcPr>
          <w:p w:rsidR="008E3952" w:rsidRPr="00D24FF2" w:rsidRDefault="008E3952" w:rsidP="00D24FF2">
            <w:pPr>
              <w:widowControl w:val="0"/>
              <w:jc w:val="center"/>
              <w:rPr>
                <w:i/>
                <w:iCs/>
              </w:rPr>
            </w:pPr>
            <w:r w:rsidRPr="00D24FF2">
              <w:rPr>
                <w:iCs/>
                <w:sz w:val="22"/>
                <w:szCs w:val="22"/>
              </w:rPr>
              <w:t xml:space="preserve">Федеральный закон от 15.04.1998 № 66-ФЗ «О садоводческих, огороднических и дачных некоммерческих объединениях граждан», </w:t>
            </w:r>
          </w:p>
          <w:p w:rsidR="008E3952" w:rsidRPr="00D24FF2" w:rsidRDefault="008E3952" w:rsidP="00D24FF2">
            <w:pPr>
              <w:widowControl w:val="0"/>
              <w:jc w:val="center"/>
              <w:rPr>
                <w:i/>
                <w:iCs/>
              </w:rPr>
            </w:pPr>
            <w:r w:rsidRPr="00D24FF2">
              <w:rPr>
                <w:iCs/>
                <w:sz w:val="22"/>
                <w:szCs w:val="22"/>
              </w:rPr>
              <w:t>СП 53.13330.2011, СанПиН 2.2.1/2.1.1.1200-03</w:t>
            </w:r>
          </w:p>
          <w:p w:rsidR="008E3952" w:rsidRPr="00D24FF2" w:rsidRDefault="008E3952" w:rsidP="00D24FF2">
            <w:pPr>
              <w:widowControl w:val="0"/>
              <w:jc w:val="center"/>
              <w:rPr>
                <w:i/>
                <w:iCs/>
              </w:rPr>
            </w:pPr>
            <w:r w:rsidRPr="00D24FF2">
              <w:rPr>
                <w:iCs/>
                <w:sz w:val="22"/>
                <w:szCs w:val="22"/>
              </w:rPr>
              <w:t>Федеральный закон от 22.07.2008 № 123-ФЗ «Технический регламент о требованиях пожарной безопасности»</w:t>
            </w:r>
          </w:p>
          <w:p w:rsidR="008E3952" w:rsidRPr="00D24FF2" w:rsidRDefault="008E3952" w:rsidP="00D24FF2">
            <w:pPr>
              <w:widowControl w:val="0"/>
              <w:jc w:val="center"/>
              <w:rPr>
                <w:i/>
                <w:iCs/>
              </w:rPr>
            </w:pPr>
            <w:r w:rsidRPr="00D24FF2">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8E3952" w:rsidRPr="00D24FF2" w:rsidRDefault="008E3952" w:rsidP="00D24FF2">
            <w:pPr>
              <w:widowControl w:val="0"/>
              <w:jc w:val="center"/>
              <w:rPr>
                <w:i/>
                <w:iCs/>
              </w:rPr>
            </w:pPr>
            <w:r w:rsidRPr="00D24FF2">
              <w:rPr>
                <w:iCs/>
                <w:sz w:val="22"/>
                <w:szCs w:val="22"/>
              </w:rPr>
              <w:t>Федеральный закон от 07.07.2003 № 112-ФЗ «О личном подсобном хозяйстве»,</w:t>
            </w:r>
          </w:p>
          <w:p w:rsidR="008E3952" w:rsidRPr="00D24FF2" w:rsidRDefault="008E3952" w:rsidP="00D24FF2">
            <w:pPr>
              <w:widowControl w:val="0"/>
              <w:jc w:val="center"/>
              <w:rPr>
                <w:i/>
                <w:iCs/>
              </w:rPr>
            </w:pPr>
            <w:r w:rsidRPr="00D24FF2">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26.</w:t>
            </w:r>
          </w:p>
        </w:tc>
        <w:tc>
          <w:tcPr>
            <w:tcW w:w="9682" w:type="dxa"/>
            <w:gridSpan w:val="2"/>
            <w:vAlign w:val="center"/>
          </w:tcPr>
          <w:p w:rsidR="008E3952" w:rsidRPr="00D24FF2" w:rsidRDefault="008E3952" w:rsidP="00D24FF2">
            <w:pPr>
              <w:widowControl w:val="0"/>
              <w:rPr>
                <w:i/>
                <w:iCs/>
              </w:rPr>
            </w:pPr>
            <w:r w:rsidRPr="00D24FF2">
              <w:rPr>
                <w:iCs/>
                <w:sz w:val="22"/>
                <w:szCs w:val="22"/>
              </w:rPr>
              <w:t>Нормативы градостроительного проектирования зон особо охраняемых территорий:</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Особо охраняемые природные территории</w:t>
            </w:r>
          </w:p>
        </w:tc>
        <w:tc>
          <w:tcPr>
            <w:tcW w:w="4838" w:type="dxa"/>
          </w:tcPr>
          <w:p w:rsidR="008E3952" w:rsidRPr="00D24FF2" w:rsidRDefault="008E3952" w:rsidP="00D24FF2">
            <w:pPr>
              <w:widowControl w:val="0"/>
              <w:jc w:val="center"/>
              <w:rPr>
                <w:i/>
                <w:iCs/>
              </w:rPr>
            </w:pPr>
            <w:r w:rsidRPr="00D24FF2">
              <w:rPr>
                <w:iCs/>
                <w:sz w:val="22"/>
                <w:szCs w:val="22"/>
              </w:rPr>
              <w:t>Федеральный закон от 14.03.1995 № 33-ФЗ «Об особо охраняемых природных территориях»,  Постановление Правительства Вологодской области от 22 октября 2012 г.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8E3952" w:rsidRPr="00D24FF2" w:rsidRDefault="008E3952" w:rsidP="00D24FF2">
            <w:pPr>
              <w:widowControl w:val="0"/>
              <w:jc w:val="center"/>
              <w:rPr>
                <w:i/>
                <w:iCs/>
              </w:rPr>
            </w:pPr>
            <w:r w:rsidRPr="00D24FF2">
              <w:rPr>
                <w:iCs/>
                <w:sz w:val="22"/>
                <w:szCs w:val="22"/>
              </w:rPr>
              <w:t xml:space="preserve">Закон Вологодской области от 07.05.2014 № 3361-ОЗ «Об особо охраняемых природных территориях Вологодской области», </w:t>
            </w:r>
          </w:p>
          <w:p w:rsidR="008E3952" w:rsidRPr="00D24FF2" w:rsidRDefault="008E3952" w:rsidP="00D24FF2">
            <w:pPr>
              <w:widowControl w:val="0"/>
              <w:jc w:val="center"/>
              <w:rPr>
                <w:i/>
                <w:iCs/>
              </w:rPr>
            </w:pPr>
            <w:r w:rsidRPr="00D24FF2">
              <w:rPr>
                <w:iCs/>
                <w:sz w:val="22"/>
                <w:szCs w:val="22"/>
              </w:rPr>
              <w:t>СП 42.13330.2011, СанПиН 2.4.4.1204-03,</w:t>
            </w:r>
          </w:p>
          <w:p w:rsidR="008E3952" w:rsidRPr="00D24FF2" w:rsidRDefault="008E3952" w:rsidP="00D24FF2">
            <w:pPr>
              <w:widowControl w:val="0"/>
              <w:ind w:left="-57" w:right="-57"/>
              <w:jc w:val="center"/>
              <w:rPr>
                <w:i/>
                <w:iCs/>
                <w:spacing w:val="-2"/>
              </w:rPr>
            </w:pPr>
            <w:r w:rsidRPr="00D24FF2">
              <w:rPr>
                <w:iCs/>
                <w:spacing w:val="-2"/>
                <w:sz w:val="22"/>
                <w:szCs w:val="22"/>
              </w:rPr>
              <w:t>СанПиН 2.1.2.1331-03, СанПиН 2.2.1/2.1.1.1200-03</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tabs>
                <w:tab w:val="left" w:pos="3161"/>
              </w:tabs>
              <w:suppressAutoHyphens/>
              <w:spacing w:line="239" w:lineRule="auto"/>
            </w:pPr>
            <w:r w:rsidRPr="00D24FF2">
              <w:rPr>
                <w:sz w:val="22"/>
                <w:szCs w:val="22"/>
              </w:rPr>
              <w:t>Лечебно-оздоровительные местности и курорты местного значения</w:t>
            </w:r>
          </w:p>
        </w:tc>
        <w:tc>
          <w:tcPr>
            <w:tcW w:w="4838" w:type="dxa"/>
          </w:tcPr>
          <w:p w:rsidR="008E3952" w:rsidRPr="00D24FF2" w:rsidRDefault="008E3952" w:rsidP="00D24FF2">
            <w:pPr>
              <w:widowControl w:val="0"/>
              <w:jc w:val="center"/>
              <w:rPr>
                <w:i/>
                <w:iCs/>
              </w:rPr>
            </w:pPr>
            <w:r w:rsidRPr="00D24FF2">
              <w:rPr>
                <w:iCs/>
                <w:sz w:val="22"/>
                <w:szCs w:val="22"/>
              </w:rPr>
              <w:t>Федеральный закон от 23.02.1995 № 26-ФЗ «О природных лечебных ресурсах, лечебно-оздоровительных местностях и курортах»,</w:t>
            </w:r>
          </w:p>
          <w:p w:rsidR="008E3952" w:rsidRPr="00D24FF2" w:rsidRDefault="008E3952" w:rsidP="00D24FF2">
            <w:pPr>
              <w:widowControl w:val="0"/>
              <w:jc w:val="center"/>
              <w:rPr>
                <w:i/>
                <w:iCs/>
              </w:rPr>
            </w:pPr>
            <w:r w:rsidRPr="00D24FF2">
              <w:rPr>
                <w:iCs/>
                <w:sz w:val="22"/>
                <w:szCs w:val="22"/>
              </w:rPr>
              <w:t xml:space="preserve">СП 42.13330.2011, </w:t>
            </w:r>
          </w:p>
          <w:p w:rsidR="008E3952" w:rsidRPr="00D24FF2" w:rsidRDefault="008E3952" w:rsidP="00D24FF2">
            <w:pPr>
              <w:widowControl w:val="0"/>
              <w:suppressAutoHyphens/>
              <w:jc w:val="center"/>
              <w:rPr>
                <w:i/>
                <w:iCs/>
              </w:rPr>
            </w:pPr>
            <w:r w:rsidRPr="00D24FF2">
              <w:rPr>
                <w:iCs/>
                <w:sz w:val="22"/>
                <w:szCs w:val="22"/>
              </w:rPr>
              <w:t>Распоряжение Правительства Российской Федерации от 03.07.1996 № 1063-р</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8E3952" w:rsidRPr="00D24FF2" w:rsidRDefault="008E3952" w:rsidP="00D24FF2">
            <w:pPr>
              <w:widowControl w:val="0"/>
              <w:jc w:val="center"/>
              <w:rPr>
                <w:i/>
                <w:iCs/>
              </w:rPr>
            </w:pPr>
            <w:r w:rsidRPr="00D24FF2">
              <w:rPr>
                <w:iCs/>
                <w:sz w:val="22"/>
                <w:szCs w:val="22"/>
              </w:rPr>
              <w:t xml:space="preserve">Земельный кодекс Российской Федерации от 25.10.2001 № 136-ФЗ, </w:t>
            </w:r>
          </w:p>
          <w:p w:rsidR="008E3952" w:rsidRPr="00D24FF2" w:rsidRDefault="008E3952" w:rsidP="00D24FF2">
            <w:pPr>
              <w:widowControl w:val="0"/>
              <w:jc w:val="center"/>
              <w:rPr>
                <w:i/>
                <w:iCs/>
              </w:rPr>
            </w:pPr>
            <w:r w:rsidRPr="00D24FF2">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8E3952" w:rsidRPr="00D24FF2" w:rsidRDefault="008E3952" w:rsidP="00D24FF2">
            <w:pPr>
              <w:widowControl w:val="0"/>
              <w:jc w:val="center"/>
              <w:rPr>
                <w:i/>
                <w:iCs/>
              </w:rPr>
            </w:pPr>
            <w:r w:rsidRPr="00D24FF2">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8E3952" w:rsidRPr="00D24FF2" w:rsidRDefault="008E3952" w:rsidP="00D24FF2">
            <w:pPr>
              <w:widowControl w:val="0"/>
              <w:jc w:val="center"/>
              <w:rPr>
                <w:i/>
                <w:iCs/>
              </w:rPr>
            </w:pPr>
            <w:r w:rsidRPr="00D24FF2">
              <w:rPr>
                <w:iCs/>
                <w:sz w:val="22"/>
                <w:szCs w:val="22"/>
              </w:rPr>
              <w:t>СП 42.13330.2011</w:t>
            </w:r>
          </w:p>
        </w:tc>
      </w:tr>
      <w:tr w:rsidR="008E3952" w:rsidRPr="00704A37" w:rsidTr="00D24FF2">
        <w:trPr>
          <w:trHeight w:val="312"/>
          <w:jc w:val="center"/>
        </w:trPr>
        <w:tc>
          <w:tcPr>
            <w:tcW w:w="509" w:type="dxa"/>
            <w:vMerge w:val="restart"/>
          </w:tcPr>
          <w:p w:rsidR="008E3952" w:rsidRPr="00D24FF2" w:rsidRDefault="008E3952" w:rsidP="00D24FF2">
            <w:pPr>
              <w:widowControl w:val="0"/>
              <w:jc w:val="center"/>
            </w:pPr>
            <w:r w:rsidRPr="00D24FF2">
              <w:rPr>
                <w:sz w:val="22"/>
                <w:szCs w:val="22"/>
              </w:rPr>
              <w:t>27.</w:t>
            </w:r>
          </w:p>
        </w:tc>
        <w:tc>
          <w:tcPr>
            <w:tcW w:w="9682" w:type="dxa"/>
            <w:gridSpan w:val="2"/>
            <w:vAlign w:val="center"/>
          </w:tcPr>
          <w:p w:rsidR="008E3952" w:rsidRPr="00D24FF2" w:rsidRDefault="008E3952" w:rsidP="00D24FF2">
            <w:pPr>
              <w:widowControl w:val="0"/>
              <w:rPr>
                <w:i/>
                <w:iCs/>
              </w:rPr>
            </w:pPr>
            <w:r w:rsidRPr="00D24FF2">
              <w:rPr>
                <w:iCs/>
                <w:sz w:val="22"/>
                <w:szCs w:val="22"/>
              </w:rPr>
              <w:t>Нормативы градостроительного проектирования зон режимных объектов:</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Нормативные параметры размещения военных объектов</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Градостроительный кодекс Российской Федерации от 29.12.2004 № 190-ФЗ, </w:t>
            </w:r>
          </w:p>
          <w:p w:rsidR="008E3952" w:rsidRPr="00D24FF2" w:rsidRDefault="008E3952" w:rsidP="00D24FF2">
            <w:pPr>
              <w:widowControl w:val="0"/>
              <w:suppressAutoHyphens/>
              <w:jc w:val="center"/>
              <w:rPr>
                <w:i/>
                <w:iCs/>
              </w:rPr>
            </w:pPr>
            <w:r w:rsidRPr="00D24FF2">
              <w:rPr>
                <w:iCs/>
                <w:sz w:val="22"/>
                <w:szCs w:val="22"/>
              </w:rPr>
              <w:t xml:space="preserve">Земельный кодекс Российской Федерации от 25.10.2001 № 136-ФЗ, </w:t>
            </w:r>
          </w:p>
          <w:p w:rsidR="008E3952" w:rsidRPr="00D24FF2" w:rsidRDefault="008E3952" w:rsidP="00D24FF2">
            <w:pPr>
              <w:widowControl w:val="0"/>
              <w:suppressAutoHyphens/>
              <w:jc w:val="center"/>
              <w:rPr>
                <w:i/>
                <w:iCs/>
              </w:rPr>
            </w:pPr>
            <w:r w:rsidRPr="00D24FF2">
              <w:rPr>
                <w:iCs/>
                <w:sz w:val="22"/>
                <w:szCs w:val="22"/>
              </w:rPr>
              <w:t>Постановление Правительства Российской Федерации от 10.03.2000 № 221,</w:t>
            </w:r>
          </w:p>
          <w:p w:rsidR="008E3952" w:rsidRPr="00D24FF2" w:rsidRDefault="008E3952" w:rsidP="00D24FF2">
            <w:pPr>
              <w:widowControl w:val="0"/>
              <w:suppressAutoHyphens/>
              <w:jc w:val="center"/>
              <w:rPr>
                <w:i/>
                <w:iCs/>
              </w:rPr>
            </w:pPr>
            <w:r w:rsidRPr="00D24FF2">
              <w:rPr>
                <w:iCs/>
                <w:sz w:val="22"/>
                <w:szCs w:val="22"/>
              </w:rPr>
              <w:t>Постановление Правительства Российской Федерации от 17.02.2000 № 135</w:t>
            </w:r>
          </w:p>
        </w:tc>
      </w:tr>
      <w:tr w:rsidR="008E3952" w:rsidRPr="00704A37" w:rsidTr="00D24FF2">
        <w:trPr>
          <w:trHeight w:val="250"/>
          <w:jc w:val="center"/>
        </w:trPr>
        <w:tc>
          <w:tcPr>
            <w:tcW w:w="509" w:type="dxa"/>
            <w:vMerge/>
          </w:tcPr>
          <w:p w:rsidR="008E3952" w:rsidRPr="00D24FF2" w:rsidRDefault="008E3952" w:rsidP="00D24FF2">
            <w:pPr>
              <w:widowControl w:val="0"/>
              <w:jc w:val="center"/>
            </w:pPr>
          </w:p>
        </w:tc>
        <w:tc>
          <w:tcPr>
            <w:tcW w:w="4844" w:type="dxa"/>
          </w:tcPr>
          <w:p w:rsidR="008E3952" w:rsidRPr="00D24FF2" w:rsidRDefault="008E3952" w:rsidP="00D24FF2">
            <w:pPr>
              <w:suppressAutoHyphens/>
              <w:spacing w:line="239" w:lineRule="auto"/>
            </w:pPr>
            <w:r w:rsidRPr="00D24FF2">
              <w:rPr>
                <w:sz w:val="22"/>
                <w:szCs w:val="22"/>
              </w:rPr>
              <w:t>Нормативные параметры размещения иных режимных объектов</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Градостроительный кодекс Российской Федерации от 29.12.2004 № 190-ФЗ, </w:t>
            </w:r>
          </w:p>
          <w:p w:rsidR="008E3952" w:rsidRPr="00D24FF2" w:rsidRDefault="008E3952" w:rsidP="00D24FF2">
            <w:pPr>
              <w:widowControl w:val="0"/>
              <w:suppressAutoHyphens/>
              <w:jc w:val="center"/>
              <w:rPr>
                <w:i/>
                <w:iCs/>
              </w:rPr>
            </w:pPr>
            <w:r w:rsidRPr="00D24FF2">
              <w:rPr>
                <w:iCs/>
                <w:sz w:val="22"/>
                <w:szCs w:val="22"/>
              </w:rPr>
              <w:t>Земельный кодекс Российской Федерации от 25.10.2001 № 136-ФЗ</w:t>
            </w:r>
          </w:p>
        </w:tc>
      </w:tr>
      <w:tr w:rsidR="008E3952" w:rsidRPr="00704A37" w:rsidTr="00D24FF2">
        <w:trPr>
          <w:trHeight w:val="250"/>
          <w:jc w:val="center"/>
        </w:trPr>
        <w:tc>
          <w:tcPr>
            <w:tcW w:w="509" w:type="dxa"/>
          </w:tcPr>
          <w:p w:rsidR="008E3952" w:rsidRPr="00D24FF2" w:rsidRDefault="008E3952" w:rsidP="00D24FF2">
            <w:pPr>
              <w:widowControl w:val="0"/>
              <w:jc w:val="center"/>
            </w:pPr>
            <w:r w:rsidRPr="00D24FF2">
              <w:rPr>
                <w:sz w:val="22"/>
                <w:szCs w:val="22"/>
              </w:rPr>
              <w:t>28.</w:t>
            </w:r>
          </w:p>
        </w:tc>
        <w:tc>
          <w:tcPr>
            <w:tcW w:w="4844" w:type="dxa"/>
          </w:tcPr>
          <w:p w:rsidR="008E3952" w:rsidRPr="00D24FF2" w:rsidRDefault="008E3952" w:rsidP="00D24FF2">
            <w:pPr>
              <w:suppressAutoHyphens/>
            </w:pPr>
            <w:r w:rsidRPr="00D24FF2">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8E3952" w:rsidRPr="00D24FF2" w:rsidRDefault="008E3952" w:rsidP="00D24FF2">
            <w:pPr>
              <w:widowControl w:val="0"/>
              <w:suppressAutoHyphens/>
              <w:jc w:val="center"/>
              <w:rPr>
                <w:i/>
                <w:iCs/>
              </w:rPr>
            </w:pPr>
            <w:r w:rsidRPr="00D24FF2">
              <w:rPr>
                <w:iCs/>
                <w:sz w:val="22"/>
                <w:szCs w:val="22"/>
              </w:rPr>
              <w:t xml:space="preserve">СП 42.13330.2011, </w:t>
            </w:r>
          </w:p>
          <w:p w:rsidR="008E3952" w:rsidRPr="00D24FF2" w:rsidRDefault="008E3952" w:rsidP="00D24FF2">
            <w:pPr>
              <w:widowControl w:val="0"/>
              <w:suppressAutoHyphens/>
              <w:jc w:val="center"/>
              <w:rPr>
                <w:i/>
                <w:iCs/>
              </w:rPr>
            </w:pPr>
            <w:r w:rsidRPr="00D24FF2">
              <w:rPr>
                <w:iCs/>
                <w:sz w:val="22"/>
                <w:szCs w:val="22"/>
              </w:rPr>
              <w:t>СП 88.13330.2014,</w:t>
            </w:r>
          </w:p>
          <w:p w:rsidR="008E3952" w:rsidRPr="00D24FF2" w:rsidRDefault="008E3952" w:rsidP="00D24FF2">
            <w:pPr>
              <w:widowControl w:val="0"/>
              <w:suppressAutoHyphens/>
              <w:jc w:val="center"/>
              <w:rPr>
                <w:i/>
                <w:iCs/>
              </w:rPr>
            </w:pPr>
            <w:r w:rsidRPr="00D24FF2">
              <w:rPr>
                <w:iCs/>
                <w:sz w:val="22"/>
                <w:szCs w:val="22"/>
              </w:rPr>
              <w:t xml:space="preserve">СП 116.13330.2012, </w:t>
            </w:r>
          </w:p>
          <w:p w:rsidR="008E3952" w:rsidRPr="00D24FF2" w:rsidRDefault="008E3952" w:rsidP="00D24FF2">
            <w:pPr>
              <w:widowControl w:val="0"/>
              <w:jc w:val="center"/>
              <w:rPr>
                <w:i/>
                <w:iCs/>
              </w:rPr>
            </w:pPr>
            <w:r w:rsidRPr="00D24FF2">
              <w:rPr>
                <w:iCs/>
                <w:sz w:val="22"/>
                <w:szCs w:val="22"/>
              </w:rPr>
              <w:t>СП 58.13330.2012</w:t>
            </w:r>
          </w:p>
        </w:tc>
      </w:tr>
      <w:tr w:rsidR="008E3952" w:rsidRPr="00704A37" w:rsidTr="00D24FF2">
        <w:trPr>
          <w:trHeight w:val="250"/>
          <w:jc w:val="center"/>
        </w:trPr>
        <w:tc>
          <w:tcPr>
            <w:tcW w:w="509" w:type="dxa"/>
          </w:tcPr>
          <w:p w:rsidR="008E3952" w:rsidRPr="00D24FF2" w:rsidRDefault="008E3952" w:rsidP="00D24FF2">
            <w:pPr>
              <w:widowControl w:val="0"/>
              <w:jc w:val="center"/>
            </w:pPr>
            <w:r w:rsidRPr="00D24FF2">
              <w:rPr>
                <w:sz w:val="22"/>
                <w:szCs w:val="22"/>
              </w:rPr>
              <w:t>29.</w:t>
            </w:r>
          </w:p>
        </w:tc>
        <w:tc>
          <w:tcPr>
            <w:tcW w:w="4844" w:type="dxa"/>
          </w:tcPr>
          <w:p w:rsidR="008E3952" w:rsidRPr="00D24FF2" w:rsidRDefault="008E3952" w:rsidP="00D24FF2">
            <w:pPr>
              <w:suppressAutoHyphens/>
              <w:spacing w:line="239" w:lineRule="auto"/>
            </w:pPr>
            <w:r w:rsidRPr="00D24FF2">
              <w:rPr>
                <w:sz w:val="22"/>
                <w:szCs w:val="22"/>
              </w:rPr>
              <w:t>Объекты, необходимые для организации охраны общественного порядка</w:t>
            </w:r>
          </w:p>
        </w:tc>
        <w:tc>
          <w:tcPr>
            <w:tcW w:w="4838" w:type="dxa"/>
          </w:tcPr>
          <w:p w:rsidR="008E3952" w:rsidRPr="00D24FF2" w:rsidRDefault="008E3952" w:rsidP="00D24FF2">
            <w:pPr>
              <w:widowControl w:val="0"/>
              <w:jc w:val="center"/>
              <w:rPr>
                <w:i/>
                <w:iCs/>
              </w:rPr>
            </w:pPr>
            <w:r w:rsidRPr="00D24FF2">
              <w:rPr>
                <w:iCs/>
                <w:sz w:val="22"/>
                <w:szCs w:val="22"/>
              </w:rPr>
              <w:t>СП 42.13330.2011</w:t>
            </w:r>
          </w:p>
        </w:tc>
      </w:tr>
      <w:tr w:rsidR="008E3952" w:rsidRPr="00704A37" w:rsidTr="00D24FF2">
        <w:trPr>
          <w:trHeight w:val="250"/>
          <w:jc w:val="center"/>
        </w:trPr>
        <w:tc>
          <w:tcPr>
            <w:tcW w:w="509" w:type="dxa"/>
          </w:tcPr>
          <w:p w:rsidR="008E3952" w:rsidRPr="00D24FF2" w:rsidRDefault="008E3952" w:rsidP="00D24FF2">
            <w:pPr>
              <w:widowControl w:val="0"/>
              <w:jc w:val="center"/>
            </w:pPr>
            <w:r w:rsidRPr="00D24FF2">
              <w:rPr>
                <w:sz w:val="22"/>
                <w:szCs w:val="22"/>
              </w:rPr>
              <w:t>30.</w:t>
            </w:r>
          </w:p>
        </w:tc>
        <w:tc>
          <w:tcPr>
            <w:tcW w:w="4844" w:type="dxa"/>
          </w:tcPr>
          <w:p w:rsidR="008E3952" w:rsidRPr="00D24FF2" w:rsidRDefault="008E3952" w:rsidP="00D24FF2">
            <w:pPr>
              <w:suppressAutoHyphens/>
              <w:spacing w:line="239" w:lineRule="auto"/>
            </w:pPr>
            <w:r w:rsidRPr="00D24FF2">
              <w:rPr>
                <w:sz w:val="22"/>
                <w:szCs w:val="22"/>
              </w:rPr>
              <w:t>Объекты, необходимые для обеспечения первичных мер пожарной безопасности</w:t>
            </w:r>
          </w:p>
        </w:tc>
        <w:tc>
          <w:tcPr>
            <w:tcW w:w="4838" w:type="dxa"/>
          </w:tcPr>
          <w:p w:rsidR="008E3952" w:rsidRPr="00D24FF2" w:rsidRDefault="008E3952" w:rsidP="00D24FF2">
            <w:pPr>
              <w:widowControl w:val="0"/>
              <w:jc w:val="center"/>
              <w:rPr>
                <w:i/>
                <w:iCs/>
              </w:rPr>
            </w:pPr>
            <w:r w:rsidRPr="00D24FF2">
              <w:rPr>
                <w:iCs/>
                <w:sz w:val="22"/>
                <w:szCs w:val="22"/>
              </w:rPr>
              <w:t xml:space="preserve">Федеральный закон от 22.07.2008 № 123-ФЗ «Технический регламент о требованиях пожарной безопасности», </w:t>
            </w:r>
          </w:p>
          <w:p w:rsidR="008E3952" w:rsidRPr="00D24FF2" w:rsidRDefault="008E3952" w:rsidP="00D24FF2">
            <w:pPr>
              <w:widowControl w:val="0"/>
              <w:jc w:val="center"/>
              <w:rPr>
                <w:i/>
                <w:iCs/>
              </w:rPr>
            </w:pPr>
            <w:r w:rsidRPr="00D24FF2">
              <w:rPr>
                <w:iCs/>
                <w:sz w:val="22"/>
                <w:szCs w:val="22"/>
              </w:rPr>
              <w:t>СП 8.13130.2009, СП 11.13130.2009</w:t>
            </w:r>
          </w:p>
        </w:tc>
      </w:tr>
      <w:tr w:rsidR="008E3952" w:rsidRPr="00704A37" w:rsidTr="00D24FF2">
        <w:trPr>
          <w:trHeight w:val="250"/>
          <w:jc w:val="center"/>
        </w:trPr>
        <w:tc>
          <w:tcPr>
            <w:tcW w:w="509" w:type="dxa"/>
          </w:tcPr>
          <w:p w:rsidR="008E3952" w:rsidRPr="00D24FF2" w:rsidRDefault="008E3952" w:rsidP="00D24FF2">
            <w:pPr>
              <w:widowControl w:val="0"/>
              <w:jc w:val="center"/>
              <w:rPr>
                <w:i/>
                <w:iCs/>
              </w:rPr>
            </w:pPr>
            <w:r w:rsidRPr="00D24FF2">
              <w:rPr>
                <w:iCs/>
                <w:sz w:val="22"/>
                <w:szCs w:val="22"/>
              </w:rPr>
              <w:t>3</w:t>
            </w:r>
            <w:r w:rsidRPr="00D24FF2">
              <w:rPr>
                <w:iCs/>
                <w:sz w:val="22"/>
                <w:szCs w:val="22"/>
                <w:lang w:val="en-US"/>
              </w:rPr>
              <w:t>1</w:t>
            </w:r>
            <w:r w:rsidRPr="00D24FF2">
              <w:rPr>
                <w:iCs/>
                <w:sz w:val="22"/>
                <w:szCs w:val="22"/>
              </w:rPr>
              <w:t>.</w:t>
            </w:r>
          </w:p>
        </w:tc>
        <w:tc>
          <w:tcPr>
            <w:tcW w:w="4844" w:type="dxa"/>
          </w:tcPr>
          <w:p w:rsidR="008E3952" w:rsidRPr="00D24FF2" w:rsidRDefault="008E3952" w:rsidP="00D24FF2">
            <w:pPr>
              <w:suppressAutoHyphens/>
              <w:spacing w:line="239" w:lineRule="auto"/>
              <w:rPr>
                <w:i/>
                <w:iCs/>
              </w:rPr>
            </w:pPr>
            <w:r w:rsidRPr="00D24FF2">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8E3952" w:rsidRPr="00D24FF2" w:rsidRDefault="008E3952" w:rsidP="00D24FF2">
            <w:pPr>
              <w:widowControl w:val="0"/>
              <w:jc w:val="center"/>
              <w:rPr>
                <w:i/>
                <w:iCs/>
              </w:rPr>
            </w:pPr>
            <w:r w:rsidRPr="00D24FF2">
              <w:rPr>
                <w:iCs/>
                <w:sz w:val="22"/>
                <w:szCs w:val="22"/>
              </w:rPr>
              <w:t xml:space="preserve">СНиП 35-01-2001, СП 35-101-2001, </w:t>
            </w:r>
          </w:p>
          <w:p w:rsidR="008E3952" w:rsidRPr="00D24FF2" w:rsidRDefault="008E3952" w:rsidP="00D24FF2">
            <w:pPr>
              <w:widowControl w:val="0"/>
              <w:jc w:val="center"/>
              <w:rPr>
                <w:i/>
                <w:iCs/>
              </w:rPr>
            </w:pPr>
            <w:r w:rsidRPr="00D24FF2">
              <w:rPr>
                <w:iCs/>
                <w:sz w:val="22"/>
                <w:szCs w:val="22"/>
              </w:rPr>
              <w:t xml:space="preserve">СП 35-102-2001, СП 31-102-99, </w:t>
            </w:r>
          </w:p>
          <w:p w:rsidR="008E3952" w:rsidRPr="00D24FF2" w:rsidRDefault="008E3952" w:rsidP="00D24FF2">
            <w:pPr>
              <w:widowControl w:val="0"/>
              <w:jc w:val="center"/>
              <w:rPr>
                <w:i/>
                <w:iCs/>
              </w:rPr>
            </w:pPr>
            <w:r w:rsidRPr="00D24FF2">
              <w:rPr>
                <w:iCs/>
                <w:sz w:val="22"/>
                <w:szCs w:val="22"/>
              </w:rPr>
              <w:t>СП 35-103-2001, РДС 35-201-99,</w:t>
            </w:r>
          </w:p>
          <w:p w:rsidR="008E3952" w:rsidRPr="00D24FF2" w:rsidRDefault="008E3952" w:rsidP="00D24FF2">
            <w:pPr>
              <w:widowControl w:val="0"/>
              <w:jc w:val="center"/>
              <w:rPr>
                <w:i/>
                <w:iCs/>
              </w:rPr>
            </w:pPr>
            <w:r w:rsidRPr="00D24FF2">
              <w:rPr>
                <w:iCs/>
                <w:sz w:val="22"/>
                <w:szCs w:val="22"/>
              </w:rPr>
              <w:t>СП 42.13330.2011</w:t>
            </w:r>
          </w:p>
        </w:tc>
      </w:tr>
    </w:tbl>
    <w:p w:rsidR="008E3952" w:rsidRPr="00704A37" w:rsidRDefault="008E3952" w:rsidP="00670EC4">
      <w:pPr>
        <w:widowControl w:val="0"/>
      </w:pPr>
    </w:p>
    <w:p w:rsidR="008E3952" w:rsidRPr="00704A37" w:rsidRDefault="008E3952" w:rsidP="004542F6">
      <w:pPr>
        <w:widowControl w:val="0"/>
        <w:suppressAutoHyphens/>
        <w:spacing w:line="360" w:lineRule="auto"/>
        <w:jc w:val="center"/>
        <w:rPr>
          <w:sz w:val="22"/>
          <w:szCs w:val="22"/>
        </w:rPr>
      </w:pPr>
    </w:p>
    <w:p w:rsidR="008E3952" w:rsidRDefault="008E3952"/>
    <w:sectPr w:rsidR="008E3952"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952" w:rsidRDefault="008E3952">
      <w:r>
        <w:separator/>
      </w:r>
    </w:p>
  </w:endnote>
  <w:endnote w:type="continuationSeparator" w:id="1">
    <w:p w:rsidR="008E3952" w:rsidRDefault="008E39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952" w:rsidRPr="00100C8F" w:rsidRDefault="008E3952">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952" w:rsidRDefault="008E3952"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8</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952" w:rsidRPr="006F6D58" w:rsidRDefault="008E3952">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952" w:rsidRPr="00E46A16" w:rsidRDefault="008E3952">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35</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952" w:rsidRDefault="008E3952">
      <w:r>
        <w:separator/>
      </w:r>
    </w:p>
  </w:footnote>
  <w:footnote w:type="continuationSeparator" w:id="1">
    <w:p w:rsidR="008E3952" w:rsidRDefault="008E39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DE36DD2"/>
    <w:multiLevelType w:val="multilevel"/>
    <w:tmpl w:val="D6C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4">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6">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482C08E7"/>
    <w:multiLevelType w:val="hybridMultilevel"/>
    <w:tmpl w:val="6E621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6"/>
  </w:num>
  <w:num w:numId="3">
    <w:abstractNumId w:val="2"/>
  </w:num>
  <w:num w:numId="4">
    <w:abstractNumId w:val="12"/>
  </w:num>
  <w:num w:numId="5">
    <w:abstractNumId w:val="15"/>
  </w:num>
  <w:num w:numId="6">
    <w:abstractNumId w:val="27"/>
  </w:num>
  <w:num w:numId="7">
    <w:abstractNumId w:val="39"/>
  </w:num>
  <w:num w:numId="8">
    <w:abstractNumId w:val="22"/>
  </w:num>
  <w:num w:numId="9">
    <w:abstractNumId w:val="29"/>
  </w:num>
  <w:num w:numId="10">
    <w:abstractNumId w:val="46"/>
  </w:num>
  <w:num w:numId="11">
    <w:abstractNumId w:val="40"/>
  </w:num>
  <w:num w:numId="12">
    <w:abstractNumId w:val="32"/>
  </w:num>
  <w:num w:numId="13">
    <w:abstractNumId w:val="18"/>
  </w:num>
  <w:num w:numId="14">
    <w:abstractNumId w:val="34"/>
  </w:num>
  <w:num w:numId="15">
    <w:abstractNumId w:val="10"/>
  </w:num>
  <w:num w:numId="16">
    <w:abstractNumId w:val="43"/>
  </w:num>
  <w:num w:numId="17">
    <w:abstractNumId w:val="30"/>
  </w:num>
  <w:num w:numId="18">
    <w:abstractNumId w:val="19"/>
  </w:num>
  <w:num w:numId="19">
    <w:abstractNumId w:val="16"/>
  </w:num>
  <w:num w:numId="20">
    <w:abstractNumId w:val="0"/>
  </w:num>
  <w:num w:numId="21">
    <w:abstractNumId w:val="41"/>
  </w:num>
  <w:num w:numId="22">
    <w:abstractNumId w:val="24"/>
  </w:num>
  <w:num w:numId="23">
    <w:abstractNumId w:val="35"/>
  </w:num>
  <w:num w:numId="24">
    <w:abstractNumId w:val="23"/>
  </w:num>
  <w:num w:numId="25">
    <w:abstractNumId w:val="17"/>
  </w:num>
  <w:num w:numId="26">
    <w:abstractNumId w:val="14"/>
  </w:num>
  <w:num w:numId="27">
    <w:abstractNumId w:val="47"/>
  </w:num>
  <w:num w:numId="28">
    <w:abstractNumId w:val="4"/>
  </w:num>
  <w:num w:numId="29">
    <w:abstractNumId w:val="3"/>
  </w:num>
  <w:num w:numId="30">
    <w:abstractNumId w:val="21"/>
  </w:num>
  <w:num w:numId="31">
    <w:abstractNumId w:val="45"/>
  </w:num>
  <w:num w:numId="32">
    <w:abstractNumId w:val="25"/>
  </w:num>
  <w:num w:numId="33">
    <w:abstractNumId w:val="11"/>
  </w:num>
  <w:num w:numId="34">
    <w:abstractNumId w:val="5"/>
  </w:num>
  <w:num w:numId="35">
    <w:abstractNumId w:val="37"/>
  </w:num>
  <w:num w:numId="36">
    <w:abstractNumId w:val="20"/>
  </w:num>
  <w:num w:numId="37">
    <w:abstractNumId w:val="42"/>
  </w:num>
  <w:num w:numId="38">
    <w:abstractNumId w:val="13"/>
  </w:num>
  <w:num w:numId="39">
    <w:abstractNumId w:val="38"/>
  </w:num>
  <w:num w:numId="40">
    <w:abstractNumId w:val="33"/>
  </w:num>
  <w:num w:numId="41">
    <w:abstractNumId w:val="44"/>
  </w:num>
  <w:num w:numId="42">
    <w:abstractNumId w:val="9"/>
  </w:num>
  <w:num w:numId="43">
    <w:abstractNumId w:val="8"/>
  </w:num>
  <w:num w:numId="44">
    <w:abstractNumId w:val="36"/>
  </w:num>
  <w:num w:numId="45">
    <w:abstractNumId w:val="1"/>
  </w:num>
  <w:num w:numId="46">
    <w:abstractNumId w:val="31"/>
  </w:num>
  <w:num w:numId="47">
    <w:abstractNumId w:val="7"/>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17B59"/>
    <w:rsid w:val="00044B39"/>
    <w:rsid w:val="00050C5D"/>
    <w:rsid w:val="00065ABA"/>
    <w:rsid w:val="00072D91"/>
    <w:rsid w:val="0008411E"/>
    <w:rsid w:val="00087CEA"/>
    <w:rsid w:val="0009066A"/>
    <w:rsid w:val="00092A69"/>
    <w:rsid w:val="000B4697"/>
    <w:rsid w:val="00100C8F"/>
    <w:rsid w:val="00107BBE"/>
    <w:rsid w:val="00110394"/>
    <w:rsid w:val="001206B3"/>
    <w:rsid w:val="00132446"/>
    <w:rsid w:val="001341B8"/>
    <w:rsid w:val="001462BE"/>
    <w:rsid w:val="0014790F"/>
    <w:rsid w:val="00160C1F"/>
    <w:rsid w:val="00170566"/>
    <w:rsid w:val="0017294A"/>
    <w:rsid w:val="001F1F8D"/>
    <w:rsid w:val="00234324"/>
    <w:rsid w:val="00234C05"/>
    <w:rsid w:val="0023722A"/>
    <w:rsid w:val="00260D3A"/>
    <w:rsid w:val="00270947"/>
    <w:rsid w:val="00275465"/>
    <w:rsid w:val="00297468"/>
    <w:rsid w:val="002A4229"/>
    <w:rsid w:val="002B277A"/>
    <w:rsid w:val="002B65B9"/>
    <w:rsid w:val="002F47AD"/>
    <w:rsid w:val="00311C71"/>
    <w:rsid w:val="003156D5"/>
    <w:rsid w:val="003518F5"/>
    <w:rsid w:val="00377FB7"/>
    <w:rsid w:val="0038447E"/>
    <w:rsid w:val="00386D14"/>
    <w:rsid w:val="00387459"/>
    <w:rsid w:val="00403323"/>
    <w:rsid w:val="004542F6"/>
    <w:rsid w:val="00454C65"/>
    <w:rsid w:val="00475051"/>
    <w:rsid w:val="00482F4E"/>
    <w:rsid w:val="004A14F0"/>
    <w:rsid w:val="004D01EC"/>
    <w:rsid w:val="004D1066"/>
    <w:rsid w:val="004F2573"/>
    <w:rsid w:val="004F3225"/>
    <w:rsid w:val="004F6CE2"/>
    <w:rsid w:val="00507B66"/>
    <w:rsid w:val="0051019B"/>
    <w:rsid w:val="005222CD"/>
    <w:rsid w:val="00535E88"/>
    <w:rsid w:val="00545DCD"/>
    <w:rsid w:val="00593267"/>
    <w:rsid w:val="00595F04"/>
    <w:rsid w:val="005B5EB4"/>
    <w:rsid w:val="005E3415"/>
    <w:rsid w:val="005E4D79"/>
    <w:rsid w:val="006048A7"/>
    <w:rsid w:val="006122B0"/>
    <w:rsid w:val="00625A55"/>
    <w:rsid w:val="0062768A"/>
    <w:rsid w:val="0063158A"/>
    <w:rsid w:val="00635634"/>
    <w:rsid w:val="00670EC4"/>
    <w:rsid w:val="00683EC9"/>
    <w:rsid w:val="00687F1C"/>
    <w:rsid w:val="00692F8F"/>
    <w:rsid w:val="00693461"/>
    <w:rsid w:val="006F6D58"/>
    <w:rsid w:val="006F717B"/>
    <w:rsid w:val="00704A37"/>
    <w:rsid w:val="00706E1F"/>
    <w:rsid w:val="007309DE"/>
    <w:rsid w:val="00776627"/>
    <w:rsid w:val="007B6B36"/>
    <w:rsid w:val="007C7FB5"/>
    <w:rsid w:val="007F7341"/>
    <w:rsid w:val="0080311E"/>
    <w:rsid w:val="00824801"/>
    <w:rsid w:val="008333F6"/>
    <w:rsid w:val="0084335F"/>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3952"/>
    <w:rsid w:val="008E6528"/>
    <w:rsid w:val="008F1AFE"/>
    <w:rsid w:val="00920D19"/>
    <w:rsid w:val="009471F5"/>
    <w:rsid w:val="0095344D"/>
    <w:rsid w:val="009C7AA3"/>
    <w:rsid w:val="009D1681"/>
    <w:rsid w:val="009E2086"/>
    <w:rsid w:val="00A0291E"/>
    <w:rsid w:val="00A52660"/>
    <w:rsid w:val="00A653AE"/>
    <w:rsid w:val="00A777E7"/>
    <w:rsid w:val="00A812C8"/>
    <w:rsid w:val="00AA18D7"/>
    <w:rsid w:val="00AA421A"/>
    <w:rsid w:val="00AC143F"/>
    <w:rsid w:val="00AE39EC"/>
    <w:rsid w:val="00AE642D"/>
    <w:rsid w:val="00AE7912"/>
    <w:rsid w:val="00AF1C70"/>
    <w:rsid w:val="00AF3B0B"/>
    <w:rsid w:val="00B11F12"/>
    <w:rsid w:val="00B22F4C"/>
    <w:rsid w:val="00B753D4"/>
    <w:rsid w:val="00B81FF3"/>
    <w:rsid w:val="00BA1C68"/>
    <w:rsid w:val="00C005B0"/>
    <w:rsid w:val="00C12114"/>
    <w:rsid w:val="00C1217C"/>
    <w:rsid w:val="00C13D35"/>
    <w:rsid w:val="00C1564B"/>
    <w:rsid w:val="00C20560"/>
    <w:rsid w:val="00C20F46"/>
    <w:rsid w:val="00C335C3"/>
    <w:rsid w:val="00C50571"/>
    <w:rsid w:val="00C65845"/>
    <w:rsid w:val="00C65C39"/>
    <w:rsid w:val="00C81D80"/>
    <w:rsid w:val="00CA5AC7"/>
    <w:rsid w:val="00CC5970"/>
    <w:rsid w:val="00CD60B1"/>
    <w:rsid w:val="00CE0368"/>
    <w:rsid w:val="00CE7C2E"/>
    <w:rsid w:val="00D24FF2"/>
    <w:rsid w:val="00D3220B"/>
    <w:rsid w:val="00D5546B"/>
    <w:rsid w:val="00D568EF"/>
    <w:rsid w:val="00D63605"/>
    <w:rsid w:val="00D8723B"/>
    <w:rsid w:val="00D95F54"/>
    <w:rsid w:val="00DA2970"/>
    <w:rsid w:val="00DD05A1"/>
    <w:rsid w:val="00DD0F69"/>
    <w:rsid w:val="00DD5C0B"/>
    <w:rsid w:val="00DD67C3"/>
    <w:rsid w:val="00DE4C41"/>
    <w:rsid w:val="00E0418F"/>
    <w:rsid w:val="00E0455A"/>
    <w:rsid w:val="00E11D52"/>
    <w:rsid w:val="00E3203C"/>
    <w:rsid w:val="00E41A3F"/>
    <w:rsid w:val="00E46A16"/>
    <w:rsid w:val="00E502AB"/>
    <w:rsid w:val="00E55432"/>
    <w:rsid w:val="00E63F58"/>
    <w:rsid w:val="00E77E60"/>
    <w:rsid w:val="00E8556F"/>
    <w:rsid w:val="00EB4672"/>
    <w:rsid w:val="00EB4BB7"/>
    <w:rsid w:val="00EF3A23"/>
    <w:rsid w:val="00F01E0C"/>
    <w:rsid w:val="00F528C3"/>
    <w:rsid w:val="00F60492"/>
    <w:rsid w:val="00F77131"/>
    <w:rsid w:val="00F929CB"/>
    <w:rsid w:val="00FA5CEF"/>
    <w:rsid w:val="00FA6605"/>
    <w:rsid w:val="00FB17A2"/>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832135769">
      <w:marLeft w:val="0"/>
      <w:marRight w:val="0"/>
      <w:marTop w:val="0"/>
      <w:marBottom w:val="0"/>
      <w:divBdr>
        <w:top w:val="none" w:sz="0" w:space="0" w:color="auto"/>
        <w:left w:val="none" w:sz="0" w:space="0" w:color="auto"/>
        <w:bottom w:val="none" w:sz="0" w:space="0" w:color="auto"/>
        <w:right w:val="none" w:sz="0" w:space="0" w:color="auto"/>
      </w:divBdr>
    </w:div>
    <w:div w:id="1832135770">
      <w:marLeft w:val="0"/>
      <w:marRight w:val="0"/>
      <w:marTop w:val="0"/>
      <w:marBottom w:val="0"/>
      <w:divBdr>
        <w:top w:val="none" w:sz="0" w:space="0" w:color="auto"/>
        <w:left w:val="none" w:sz="0" w:space="0" w:color="auto"/>
        <w:bottom w:val="none" w:sz="0" w:space="0" w:color="auto"/>
        <w:right w:val="none" w:sz="0" w:space="0" w:color="auto"/>
      </w:divBdr>
    </w:div>
    <w:div w:id="1832135771">
      <w:marLeft w:val="0"/>
      <w:marRight w:val="0"/>
      <w:marTop w:val="0"/>
      <w:marBottom w:val="0"/>
      <w:divBdr>
        <w:top w:val="none" w:sz="0" w:space="0" w:color="auto"/>
        <w:left w:val="none" w:sz="0" w:space="0" w:color="auto"/>
        <w:bottom w:val="none" w:sz="0" w:space="0" w:color="auto"/>
        <w:right w:val="none" w:sz="0" w:space="0" w:color="auto"/>
      </w:divBdr>
    </w:div>
    <w:div w:id="1832135772">
      <w:marLeft w:val="0"/>
      <w:marRight w:val="0"/>
      <w:marTop w:val="0"/>
      <w:marBottom w:val="0"/>
      <w:divBdr>
        <w:top w:val="none" w:sz="0" w:space="0" w:color="auto"/>
        <w:left w:val="none" w:sz="0" w:space="0" w:color="auto"/>
        <w:bottom w:val="none" w:sz="0" w:space="0" w:color="auto"/>
        <w:right w:val="none" w:sz="0" w:space="0" w:color="auto"/>
      </w:divBdr>
    </w:div>
    <w:div w:id="1832135773">
      <w:marLeft w:val="0"/>
      <w:marRight w:val="0"/>
      <w:marTop w:val="0"/>
      <w:marBottom w:val="0"/>
      <w:divBdr>
        <w:top w:val="none" w:sz="0" w:space="0" w:color="auto"/>
        <w:left w:val="none" w:sz="0" w:space="0" w:color="auto"/>
        <w:bottom w:val="none" w:sz="0" w:space="0" w:color="auto"/>
        <w:right w:val="none" w:sz="0" w:space="0" w:color="auto"/>
      </w:divBdr>
    </w:div>
    <w:div w:id="1832135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B%D0%BE%D0%B3%D0%BE%D0%B4%D1%81%D0%BA%D0%B0%D1%8F_%D0%BE%D0%B1%D0%BB%D0%B0%D1%81%D1%82%D1%8C" TargetMode="External"/><Relationship Id="rId13" Type="http://schemas.openxmlformats.org/officeDocument/2006/relationships/hyperlink" Target="https://ru.wikipedia.org/wiki/%D0%A1%D0%B5%D0%BB%D1%8C%D1%81%D0%BA%D0%BE%D0%B5_%D0%BF%D0%BE%D1%81%D0%B5%D0%BB%D0%B5%D0%BD%D0%B8%D0%B5_%D0%90%D1%80%D1%85%D0%B0%D0%BD%D0%B3%D0%B5%D0%BB%D1%8C%D1%81%D0%BA%D0%BE%D0%B5_(%D0%92%D0%BE%D0%BB%D0%BE%D0%B3%D0%BE%D0%B4%D1%81%D0%BA%D0%B0%D1%8F_%D0%BE%D0%B1%D0%BB%D0%B0%D1%81%D1%82%D1%8C)" TargetMode="External"/><Relationship Id="rId18" Type="http://schemas.openxmlformats.org/officeDocument/2006/relationships/hyperlink" Target="https://ru.wikipedia.org/wiki/%D0%A1%D0%B5%D0%BC%D0%B8%D0%B3%D0%BE%D1%80%D0%BE%D0%B4%D0%BD%D0%B5%D0%B5_%D1%81%D0%B5%D0%BB%D1%8C%D1%81%D0%BA%D0%BE%D0%B5_%D0%BF%D0%BE%D1%81%D0%B5%D0%BB%D0%B5%D0%BD%D0%B8%D0%B5"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s://ru.wikipedia.org/wiki/%D0%A1%D0%BE%D0%BA%D0%BE%D0%BB_(%D0%B3%D0%BE%D1%80%D0%BE%D0%B4)" TargetMode="Externa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12"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17" Type="http://schemas.openxmlformats.org/officeDocument/2006/relationships/hyperlink" Target="https://ru.wikipedia.org/wiki/%D0%A5%D0%B0%D1%80%D0%BE%D0%B2%D1%81%D0%BA%D0%BE%D0%B5_%D1%81%D0%B5%D0%BB%D1%8C%D1%81%D0%BA%D0%BE%D0%B5_%D0%BF%D0%BE%D1%81%D0%B5%D0%BB%D0%B5%D0%BD%D0%B8%D0%B5"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u.wikipedia.org/wiki/%D0%9A%D1%83%D0%B1%D0%B5%D0%BD%D0%B0" TargetMode="External"/><Relationship Id="rId20" Type="http://schemas.openxmlformats.org/officeDocument/2006/relationships/hyperlink" Target="https://ru.wikipedia.org/wiki/%D0%A1%D0%B5%D0%B2%D0%B5%D1%80%D0%BD%D0%B0%D1%8F_%D0%B6%D0%B5%D0%BB%D0%B5%D0%B7%D0%BD%D0%B0%D1%8F_%D0%B4%D0%BE%D1%80%D0%BE%D0%B3%D0%B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3%D0%BE%D1%80%D0%BE%D0%B4_%D0%9A%D0%B0%D0%B4%D0%BD%D0%B8%D0%BA%D0%BE%D0%B2"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ru.wikipedia.org/wiki/%D0%A3%D1%81%D1%82%D1%8C-%D0%9A%D1%83%D0%B1%D0%B8%D0%BD%D1%81%D0%BA%D0%B8%D0%B9_%D1%80%D0%B0%D0%B9%D0%BE%D0%BD" TargetMode="External"/><Relationship Id="rId23" Type="http://schemas.openxmlformats.org/officeDocument/2006/relationships/footer" Target="footer1.xml"/><Relationship Id="rId28" Type="http://schemas.openxmlformats.org/officeDocument/2006/relationships/hyperlink" Target="consultantplus://offline/ref=338E8C5419D29563D2FC975128A82B8A3EADFCE2A864CBF09C61E4666686E20F0A3F402F4BCC7915PEA" TargetMode="External"/><Relationship Id="rId10"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19" Type="http://schemas.openxmlformats.org/officeDocument/2006/relationships/hyperlink" Target="https://ru.wikipedia.org/wiki/%D0%A5%D0%B0%D1%80%D0%BE%D0%B2%D1%81%D0%BA%D0%B8%D0%B9_%D1%80%D0%B0%D0%B9%D0%BE%D0%BD" TargetMode="External"/><Relationship Id="rId4" Type="http://schemas.openxmlformats.org/officeDocument/2006/relationships/webSettings" Target="webSettings.xml"/><Relationship Id="rId9" Type="http://schemas.openxmlformats.org/officeDocument/2006/relationships/hyperlink" Target="https://ru.wikipedia.org/wiki/%D0%90%D1%80%D1%85%D0%B0%D0%BD%D0%B3%D0%B5%D0%BB%D1%8C%D1%81%D0%BA%D0%BE%D0%B5_(%D0%A1%D0%BE%D0%BA%D0%BE%D0%BB%D1%8C%D1%81%D0%BA%D0%B8%D0%B9_%D1%80%D0%B0%D0%B9%D0%BE%D0%BD)" TargetMode="External"/><Relationship Id="rId14" Type="http://schemas.openxmlformats.org/officeDocument/2006/relationships/hyperlink" Target="https://ru.wikipedia.org/wiki/%D0%92%D1%8B%D1%81%D0%BE%D0%BA%D0%BE%D0%B2%D1%81%D0%BA%D0%BE%D0%B5_%D1%81%D0%B5%D0%BB%D1%8C%D1%81%D0%BA%D0%BE%D0%B5_%D0%BF%D0%BE%D1%81%D0%B5%D0%BB%D0%B5%D0%BD%D0%B8%D0%B5_(%D0%A3%D1%81%D1%82%D1%8C-%D0%9A%D1%83%D0%B1%D0%B8%D0%BD%D1%81%D0%BA%D0%B8%D0%B9_%D1%80%D0%B0%D0%B9%D0%BE%D0%BD)" TargetMode="External"/><Relationship Id="rId22" Type="http://schemas.openxmlformats.org/officeDocument/2006/relationships/hyperlink" Target="https://ru.wikipedia.org/wiki/%D0%A5%D0%B0%D1%80%D0%BE%D0%B2%D1%81%D0%BA" TargetMode="External"/><Relationship Id="rId27" Type="http://schemas.openxmlformats.org/officeDocument/2006/relationships/hyperlink" Target="consultantplus://offline/ref=338E8C5419D29563D2FC975128A82B8A3EADFCE2A864CBF09C61E4666686E20F0A3F402F4BCC7915PE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776</TotalTime>
  <Pages>35</Pages>
  <Words>10252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KAA</cp:lastModifiedBy>
  <cp:revision>147</cp:revision>
  <cp:lastPrinted>2015-12-25T10:36:00Z</cp:lastPrinted>
  <dcterms:created xsi:type="dcterms:W3CDTF">2015-11-26T12:36:00Z</dcterms:created>
  <dcterms:modified xsi:type="dcterms:W3CDTF">2016-05-31T09:11:00Z</dcterms:modified>
</cp:coreProperties>
</file>