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4"/>
        <w:gridCol w:w="6"/>
      </w:tblGrid>
      <w:tr w:rsidR="00232CA1" w:rsidRPr="00232CA1" w:rsidTr="00232CA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32CA1" w:rsidRPr="00232CA1" w:rsidRDefault="00232CA1" w:rsidP="00232CA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32"/>
                <w:szCs w:val="32"/>
              </w:rPr>
            </w:pPr>
          </w:p>
        </w:tc>
      </w:tr>
      <w:tr w:rsidR="00232CA1" w:rsidRPr="00232CA1" w:rsidTr="00232CA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14463"/>
            </w:tblGrid>
            <w:tr w:rsidR="00232CA1" w:rsidRPr="00232CA1" w:rsidTr="00232C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2CA1" w:rsidRPr="00232CA1" w:rsidRDefault="00232CA1" w:rsidP="00232CA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2CA1" w:rsidRPr="00DA3E3D" w:rsidRDefault="00DA3E3D" w:rsidP="00232CA1">
                  <w:pPr>
                    <w:pBdr>
                      <w:top w:val="single" w:sz="8" w:space="5" w:color="FF0000"/>
                      <w:left w:val="single" w:sz="8" w:space="3" w:color="FF0000"/>
                      <w:bottom w:val="single" w:sz="8" w:space="5" w:color="FF0000"/>
                      <w:right w:val="single" w:sz="8" w:space="3" w:color="FF0000"/>
                    </w:pBd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color w:val="FF0000"/>
                      <w:szCs w:val="28"/>
                    </w:rPr>
                  </w:pPr>
                  <w:r w:rsidRPr="00232CA1">
                    <w:rPr>
                      <w:rFonts w:ascii="Courier New" w:hAnsi="Courier New" w:cs="Courier New"/>
                      <w:b/>
                      <w:bCs/>
                      <w:color w:val="FF0000"/>
                      <w:kern w:val="36"/>
                      <w:sz w:val="32"/>
                      <w:szCs w:val="32"/>
                    </w:rPr>
                    <w:t>Памятка по вызову экстренных служб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184"/>
                    <w:gridCol w:w="7184"/>
                  </w:tblGrid>
                  <w:tr w:rsidR="00232CA1" w:rsidRPr="00DA3E3D" w:rsidTr="00232CA1">
                    <w:tc>
                      <w:tcPr>
                        <w:tcW w:w="7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2CA1" w:rsidRPr="00DA3E3D" w:rsidRDefault="00232CA1" w:rsidP="00232CA1">
                        <w:pPr>
                          <w:pBdr>
                            <w:top w:val="single" w:sz="8" w:space="5" w:color="FF0000"/>
                            <w:left w:val="single" w:sz="8" w:space="3" w:color="FF0000"/>
                            <w:bottom w:val="single" w:sz="8" w:space="5" w:color="FF0000"/>
                            <w:right w:val="single" w:sz="8" w:space="3" w:color="FF0000"/>
                          </w:pBdr>
                          <w:shd w:val="clear" w:color="auto" w:fill="FFFFFF"/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>Службы городской экстренной помощи</w:t>
                        </w:r>
                        <w:r w:rsidRPr="00232CA1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br/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u w:val="single"/>
                          </w:rPr>
                          <w:t>(вызов с городского телефона)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7184" w:type="dxa"/>
                        <w:tcBorders>
                          <w:left w:val="nil"/>
                        </w:tcBorders>
                      </w:tcPr>
                      <w:p w:rsidR="00232CA1" w:rsidRPr="00DA3E3D" w:rsidRDefault="00232CA1" w:rsidP="00DA3E3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>Вызов экстренных служб с телефонов операторов сотовой связи</w:t>
                        </w:r>
                        <w:r w:rsidR="00DA3E3D"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 xml:space="preserve">                            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 xml:space="preserve"> 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u w:val="single"/>
                          </w:rPr>
                          <w:t>(М</w:t>
                        </w:r>
                        <w:r w:rsidR="00DA3E3D"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u w:val="single"/>
                          </w:rPr>
                          <w:t>егафон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u w:val="single"/>
                          </w:rPr>
                          <w:t>, МТС, Билайн, Теле2)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>:</w:t>
                        </w:r>
                      </w:p>
                    </w:tc>
                  </w:tr>
                  <w:tr w:rsidR="00232CA1" w:rsidRPr="00232CA1" w:rsidTr="00232CA1">
                    <w:tc>
                      <w:tcPr>
                        <w:tcW w:w="7184" w:type="dxa"/>
                        <w:tcBorders>
                          <w:top w:val="nil"/>
                        </w:tcBorders>
                      </w:tcPr>
                      <w:p w:rsidR="00232CA1" w:rsidRPr="00DA3E3D" w:rsidRDefault="00232CA1" w:rsidP="00232CA1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 xml:space="preserve">01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 xml:space="preserve">или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 xml:space="preserve">101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>- Пожарная охрана и спасатели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br/>
                          <w:t xml:space="preserve">02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>или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 xml:space="preserve"> 102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>- Полиция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br/>
                          <w:t xml:space="preserve">03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>или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 xml:space="preserve"> 103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>- Скорая помощь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br/>
                          <w:t xml:space="preserve">04 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или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104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 - Аварийная служба газовой сети </w:t>
                        </w:r>
                      </w:p>
                    </w:tc>
                    <w:tc>
                      <w:tcPr>
                        <w:tcW w:w="7184" w:type="dxa"/>
                      </w:tcPr>
                      <w:p w:rsidR="00232CA1" w:rsidRPr="00DA3E3D" w:rsidRDefault="00232CA1" w:rsidP="00232CA1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101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 —   Вызов пожарной охраны и спасателей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102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 —   Вызов полиции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103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>  —  Вызов скорой помощи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104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>  —  Вызов аварийной газовой службы</w:t>
                        </w:r>
                      </w:p>
                    </w:tc>
                  </w:tr>
                  <w:tr w:rsidR="00232CA1" w:rsidTr="00232CA1">
                    <w:tc>
                      <w:tcPr>
                        <w:tcW w:w="7184" w:type="dxa"/>
                      </w:tcPr>
                      <w:p w:rsidR="00232CA1" w:rsidRPr="00DA3E3D" w:rsidRDefault="00232CA1" w:rsidP="00DA3E3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 xml:space="preserve">Вызов экстренных служб через номер </w:t>
                        </w:r>
                        <w:r w:rsidR="00DA3E3D"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 xml:space="preserve"> 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2"/>
                            <w:szCs w:val="32"/>
                            <w:u w:val="single"/>
                          </w:rPr>
                          <w:t>112:</w:t>
                        </w:r>
                      </w:p>
                    </w:tc>
                    <w:tc>
                      <w:tcPr>
                        <w:tcW w:w="7184" w:type="dxa"/>
                      </w:tcPr>
                      <w:p w:rsidR="00232CA1" w:rsidRPr="00DA3E3D" w:rsidRDefault="00232CA1" w:rsidP="00232CA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 xml:space="preserve">Территориальные дежурные службы 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  <w:u w:val="single"/>
                          </w:rPr>
                          <w:t>Сокольского муниципального района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>:</w:t>
                        </w:r>
                      </w:p>
                    </w:tc>
                  </w:tr>
                  <w:tr w:rsidR="00232CA1" w:rsidTr="00232CA1">
                    <w:tc>
                      <w:tcPr>
                        <w:tcW w:w="7184" w:type="dxa"/>
                      </w:tcPr>
                      <w:p w:rsidR="00232CA1" w:rsidRPr="00232CA1" w:rsidRDefault="00232CA1" w:rsidP="00232CA1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Для экстренного вызова специальных служб также работает номер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112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>.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  <w:t>На русском и английском языках.</w:t>
                        </w:r>
                      </w:p>
                      <w:p w:rsidR="00232CA1" w:rsidRPr="00232CA1" w:rsidRDefault="00232CA1" w:rsidP="00232CA1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>После соединения необходимо нажать на телефоне:</w:t>
                        </w:r>
                      </w:p>
                      <w:p w:rsidR="00232CA1" w:rsidRPr="00232CA1" w:rsidRDefault="00232CA1" w:rsidP="00232CA1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клавиша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 xml:space="preserve">«1» — Вызов пожарной охраны 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  <w:t xml:space="preserve">клавиша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«2» — Вызов полиции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  <w:t xml:space="preserve">клавиша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«3» — Вызов скорой помощи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  <w:t xml:space="preserve">клавиша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«4» — Вызов аварийной газовой службы</w:t>
                        </w:r>
                      </w:p>
                      <w:p w:rsidR="00232CA1" w:rsidRPr="00DA3E3D" w:rsidRDefault="00232CA1" w:rsidP="008D6385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Если не нажимать ни какую клавишу, соединение произойдет с единой дежурно-диспетчерской службой (ЕДДС) муниципального </w:t>
                        </w:r>
                        <w:r w:rsidR="008D6385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>округ</w:t>
                        </w:r>
                        <w:bookmarkStart w:id="0" w:name="_GoBack"/>
                        <w:bookmarkEnd w:id="0"/>
                        <w:r w:rsidR="00DA3E3D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а, на территории которого вы находитесь, </w:t>
                        </w:r>
                        <w:r w:rsidR="00DA3E3D" w:rsidRPr="00DA3E3D">
                          <w:rPr>
                            <w:rFonts w:ascii="Arial" w:hAnsi="Arial" w:cs="Arial"/>
                            <w:color w:val="FF0000"/>
                            <w:szCs w:val="28"/>
                            <w:u w:val="single"/>
                          </w:rPr>
                          <w:t>автоматически!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 Вызов с номера экстренного вызова 112 возможен: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  <w:u w:val="single"/>
                          </w:rPr>
                          <w:t>- при отсутствии денежных средств на вашем счету,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  <w:u w:val="single"/>
                          </w:rPr>
                          <w:br/>
                          <w:t>- при заблокированной SIM-карте,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  <w:u w:val="single"/>
                          </w:rPr>
                          <w:br/>
                          <w:t>- при отсутствии SIM-карты телефона.</w:t>
                        </w:r>
                      </w:p>
                    </w:tc>
                    <w:tc>
                      <w:tcPr>
                        <w:tcW w:w="7184" w:type="dxa"/>
                      </w:tcPr>
                      <w:p w:rsidR="009E3957" w:rsidRPr="00DA3E3D" w:rsidRDefault="009E3957" w:rsidP="00232CA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- Дежурная часть МО МВД России «</w:t>
                        </w:r>
                        <w:proofErr w:type="spellStart"/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Сокольский</w:t>
                        </w:r>
                        <w:proofErr w:type="spellEnd"/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 xml:space="preserve">»: </w:t>
                        </w:r>
                      </w:p>
                      <w:p w:rsidR="009E3957" w:rsidRPr="008C527B" w:rsidRDefault="009E3957" w:rsidP="00232CA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  <w:t>2-35-44;</w:t>
                        </w:r>
                      </w:p>
                      <w:p w:rsidR="009E3957" w:rsidRPr="00DA3E3D" w:rsidRDefault="009E3957" w:rsidP="00232CA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- Единая дежурно-диспетчерская служба (</w:t>
                        </w:r>
                        <w:proofErr w:type="spellStart"/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аварийно</w:t>
                        </w:r>
                        <w:proofErr w:type="spellEnd"/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 xml:space="preserve"> – спасательная служба </w:t>
                        </w:r>
                        <w:r w:rsidR="008D6385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округа</w:t>
                        </w:r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 xml:space="preserve">): </w:t>
                        </w:r>
                      </w:p>
                      <w:p w:rsidR="009E3957" w:rsidRPr="008C527B" w:rsidRDefault="009E3957" w:rsidP="00232CA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  <w:t>2-25-75;</w:t>
                        </w:r>
                      </w:p>
                      <w:p w:rsidR="009E3957" w:rsidRPr="00DA3E3D" w:rsidRDefault="009E3957" w:rsidP="009E395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- УФСБ России по Вологодской области:</w:t>
                        </w:r>
                      </w:p>
                      <w:p w:rsidR="009E3957" w:rsidRPr="008C527B" w:rsidRDefault="009E3957" w:rsidP="009E395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sz w:val="29"/>
                            <w:szCs w:val="29"/>
                          </w:rPr>
                        </w:pPr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 xml:space="preserve"> </w:t>
                        </w:r>
                        <w:r w:rsidRPr="008C527B"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  <w:t>(8172) 21-22-44;</w:t>
                        </w:r>
                      </w:p>
                      <w:p w:rsidR="00816372" w:rsidRPr="00DA3E3D" w:rsidRDefault="009E3957" w:rsidP="009E3957">
                        <w:pPr>
                          <w:pStyle w:val="2"/>
                          <w:jc w:val="center"/>
                          <w:rPr>
                            <w:rFonts w:ascii="Arial" w:hAnsi="Arial" w:cs="Arial"/>
                            <w:b w:val="0"/>
                            <w:i w:val="0"/>
                            <w:sz w:val="29"/>
                            <w:szCs w:val="29"/>
                          </w:rPr>
                        </w:pPr>
                        <w:r w:rsidRPr="00DA3E3D">
                          <w:rPr>
                            <w:rFonts w:ascii="Arial" w:hAnsi="Arial" w:cs="Arial"/>
                            <w:b w:val="0"/>
                            <w:sz w:val="29"/>
                            <w:szCs w:val="29"/>
                          </w:rPr>
                          <w:t xml:space="preserve">- </w:t>
                        </w:r>
                        <w:proofErr w:type="spellStart"/>
                        <w:r w:rsidRPr="00DA3E3D">
                          <w:rPr>
                            <w:rFonts w:ascii="Arial" w:hAnsi="Arial" w:cs="Arial"/>
                            <w:b w:val="0"/>
                            <w:i w:val="0"/>
                            <w:sz w:val="29"/>
                            <w:szCs w:val="29"/>
                          </w:rPr>
                          <w:t>Сокольский</w:t>
                        </w:r>
                        <w:proofErr w:type="spellEnd"/>
                        <w:r w:rsidRPr="00DA3E3D">
                          <w:rPr>
                            <w:rFonts w:ascii="Arial" w:hAnsi="Arial" w:cs="Arial"/>
                            <w:b w:val="0"/>
                            <w:i w:val="0"/>
                            <w:sz w:val="29"/>
                            <w:szCs w:val="29"/>
                          </w:rPr>
                          <w:t xml:space="preserve"> филиал ФГКУ Управление вневедомственной охраны войск национальной гвардии Российской Федерации по Вологодской области</w:t>
                        </w:r>
                        <w:r w:rsidR="00816372" w:rsidRPr="00DA3E3D">
                          <w:rPr>
                            <w:rFonts w:ascii="Arial" w:hAnsi="Arial" w:cs="Arial"/>
                            <w:b w:val="0"/>
                            <w:i w:val="0"/>
                            <w:sz w:val="29"/>
                            <w:szCs w:val="29"/>
                          </w:rPr>
                          <w:t>:</w:t>
                        </w:r>
                      </w:p>
                      <w:p w:rsidR="00232CA1" w:rsidRPr="008C527B" w:rsidRDefault="00816372" w:rsidP="009E3957">
                        <w:pPr>
                          <w:pStyle w:val="2"/>
                          <w:jc w:val="center"/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 w:rsidRPr="008C527B">
                          <w:rPr>
                            <w:rFonts w:ascii="Arial" w:hAnsi="Arial" w:cs="Arial"/>
                            <w:i w:val="0"/>
                            <w:color w:val="FF0000"/>
                            <w:sz w:val="29"/>
                            <w:szCs w:val="29"/>
                          </w:rPr>
                          <w:t>2-11-32</w:t>
                        </w:r>
                      </w:p>
                    </w:tc>
                  </w:tr>
                </w:tbl>
                <w:p w:rsidR="00232CA1" w:rsidRPr="00232CA1" w:rsidRDefault="00DA3E3D" w:rsidP="00DA3E3D">
                  <w:pPr>
                    <w:spacing w:before="100" w:beforeAutospacing="1" w:after="100" w:afterAutospacing="1"/>
                    <w:jc w:val="center"/>
                    <w:rPr>
                      <w:sz w:val="32"/>
                      <w:szCs w:val="32"/>
                    </w:rPr>
                  </w:pPr>
                  <w:r w:rsidRPr="008C527B">
                    <w:rPr>
                      <w:b/>
                      <w:bCs/>
                      <w:i/>
                      <w:color w:val="C00000"/>
                      <w:szCs w:val="28"/>
                    </w:rPr>
                    <w:t>Помните! Вызов экстренных служб бесплатен</w:t>
                  </w:r>
                </w:p>
              </w:tc>
            </w:tr>
          </w:tbl>
          <w:p w:rsidR="00232CA1" w:rsidRPr="00232CA1" w:rsidRDefault="00232CA1" w:rsidP="00232CA1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32CA1" w:rsidRPr="00232CA1" w:rsidRDefault="00232CA1" w:rsidP="00232CA1">
            <w:pPr>
              <w:rPr>
                <w:sz w:val="32"/>
                <w:szCs w:val="32"/>
              </w:rPr>
            </w:pPr>
          </w:p>
        </w:tc>
      </w:tr>
    </w:tbl>
    <w:p w:rsidR="00CB06E6" w:rsidRPr="00232CA1" w:rsidRDefault="00CB06E6" w:rsidP="00232CA1"/>
    <w:sectPr w:rsidR="00CB06E6" w:rsidRPr="00232CA1" w:rsidSect="008C527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A8"/>
    <w:rsid w:val="001B0CAA"/>
    <w:rsid w:val="00232CA1"/>
    <w:rsid w:val="003645A8"/>
    <w:rsid w:val="00616F64"/>
    <w:rsid w:val="00670F0F"/>
    <w:rsid w:val="00816372"/>
    <w:rsid w:val="008C527B"/>
    <w:rsid w:val="008D6385"/>
    <w:rsid w:val="009A655A"/>
    <w:rsid w:val="009E3957"/>
    <w:rsid w:val="00B36653"/>
    <w:rsid w:val="00B70565"/>
    <w:rsid w:val="00CB06E6"/>
    <w:rsid w:val="00D8110D"/>
    <w:rsid w:val="00DA3E3D"/>
    <w:rsid w:val="00E0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0C63"/>
  <w15:chartTrackingRefBased/>
  <w15:docId w15:val="{16796BA6-BC2D-420F-BA6E-E7589876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0D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10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D8110D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10D"/>
    <w:rPr>
      <w:b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D8110D"/>
    <w:rPr>
      <w:rFonts w:ascii="Calibri Light" w:hAnsi="Calibri Light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1B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 Знак Знак Знак"/>
    <w:basedOn w:val="a"/>
    <w:rsid w:val="00CB06E6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4">
    <w:name w:val="Normal (Web)"/>
    <w:basedOn w:val="a"/>
    <w:uiPriority w:val="99"/>
    <w:unhideWhenUsed/>
    <w:rsid w:val="00232CA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32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 Сокол</dc:creator>
  <cp:keywords/>
  <dc:description/>
  <cp:lastModifiedBy>ГОЧС Сокол</cp:lastModifiedBy>
  <cp:revision>7</cp:revision>
  <dcterms:created xsi:type="dcterms:W3CDTF">2021-05-18T11:36:00Z</dcterms:created>
  <dcterms:modified xsi:type="dcterms:W3CDTF">2023-01-31T13:22:00Z</dcterms:modified>
</cp:coreProperties>
</file>