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0314" w:type="dxa"/>
        <w:tblLayout w:type="fixed"/>
        <w:tblLook w:val="01E0" w:firstRow="1" w:lastRow="1" w:firstColumn="1" w:lastColumn="1" w:noHBand="0" w:noVBand="0"/>
      </w:tblPr>
      <w:tblGrid>
        <w:gridCol w:w="2494"/>
        <w:gridCol w:w="1133"/>
        <w:gridCol w:w="3400"/>
        <w:gridCol w:w="1587"/>
        <w:gridCol w:w="1700"/>
      </w:tblGrid>
      <w:tr w:rsidR="007E2001">
        <w:trPr>
          <w:trHeight w:val="322"/>
        </w:trPr>
        <w:tc>
          <w:tcPr>
            <w:tcW w:w="10314" w:type="dxa"/>
            <w:gridSpan w:val="5"/>
            <w:vMerge w:val="restart"/>
            <w:tcMar>
              <w:top w:w="0" w:type="dxa"/>
              <w:left w:w="0" w:type="dxa"/>
              <w:bottom w:w="0" w:type="dxa"/>
              <w:right w:w="0" w:type="dxa"/>
            </w:tcMar>
            <w:vAlign w:val="bottom"/>
          </w:tcPr>
          <w:p w:rsidR="007E2001" w:rsidRDefault="00971A8C">
            <w:pPr>
              <w:jc w:val="center"/>
              <w:rPr>
                <w:b/>
                <w:bCs/>
                <w:color w:val="000000"/>
                <w:sz w:val="28"/>
                <w:szCs w:val="28"/>
              </w:rPr>
            </w:pPr>
            <w:bookmarkStart w:id="0" w:name="__bookmark_1"/>
            <w:bookmarkStart w:id="1" w:name="_GoBack"/>
            <w:bookmarkEnd w:id="0"/>
            <w:bookmarkEnd w:id="1"/>
            <w:r>
              <w:rPr>
                <w:b/>
                <w:bCs/>
                <w:color w:val="000000"/>
                <w:sz w:val="28"/>
                <w:szCs w:val="28"/>
              </w:rPr>
              <w:t>ПОЯСНИТЕЛЬНАЯ ЗАПИСКА</w:t>
            </w:r>
          </w:p>
        </w:tc>
      </w:tr>
      <w:tr w:rsidR="007E2001">
        <w:trPr>
          <w:trHeight w:val="322"/>
        </w:trPr>
        <w:tc>
          <w:tcPr>
            <w:tcW w:w="10314" w:type="dxa"/>
            <w:gridSpan w:val="5"/>
            <w:vMerge w:val="restart"/>
            <w:tcMar>
              <w:top w:w="0" w:type="dxa"/>
              <w:left w:w="0" w:type="dxa"/>
              <w:bottom w:w="0" w:type="dxa"/>
              <w:right w:w="0" w:type="dxa"/>
            </w:tcMar>
            <w:vAlign w:val="bottom"/>
          </w:tcPr>
          <w:p w:rsidR="007E2001" w:rsidRDefault="00971A8C">
            <w:pPr>
              <w:rPr>
                <w:color w:val="000000"/>
                <w:sz w:val="28"/>
                <w:szCs w:val="28"/>
              </w:rPr>
            </w:pPr>
            <w:r>
              <w:rPr>
                <w:color w:val="000000"/>
                <w:sz w:val="28"/>
                <w:szCs w:val="28"/>
              </w:rPr>
              <w:t xml:space="preserve"> </w:t>
            </w:r>
          </w:p>
        </w:tc>
      </w:tr>
      <w:tr w:rsidR="007E2001">
        <w:tc>
          <w:tcPr>
            <w:tcW w:w="8614" w:type="dxa"/>
            <w:gridSpan w:val="4"/>
            <w:vMerge w:val="restart"/>
            <w:tcMar>
              <w:top w:w="0" w:type="dxa"/>
              <w:left w:w="0" w:type="dxa"/>
              <w:bottom w:w="0" w:type="dxa"/>
              <w:right w:w="0" w:type="dxa"/>
            </w:tcMar>
            <w:vAlign w:val="bottom"/>
          </w:tcPr>
          <w:p w:rsidR="007E2001" w:rsidRDefault="007E2001">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rPr>
                <w:color w:val="000000"/>
                <w:sz w:val="28"/>
                <w:szCs w:val="28"/>
              </w:rPr>
            </w:pPr>
            <w:r>
              <w:rPr>
                <w:color w:val="000000"/>
                <w:sz w:val="28"/>
                <w:szCs w:val="28"/>
              </w:rPr>
              <w:t>КОДЫ</w:t>
            </w:r>
          </w:p>
        </w:tc>
      </w:tr>
      <w:tr w:rsidR="007E2001">
        <w:tc>
          <w:tcPr>
            <w:tcW w:w="7027" w:type="dxa"/>
            <w:gridSpan w:val="3"/>
            <w:vMerge w:val="restart"/>
            <w:tcMar>
              <w:top w:w="0" w:type="dxa"/>
              <w:left w:w="0" w:type="dxa"/>
              <w:bottom w:w="0" w:type="dxa"/>
              <w:right w:w="0" w:type="dxa"/>
            </w:tcMar>
            <w:vAlign w:val="bottom"/>
          </w:tcPr>
          <w:p w:rsidR="007E2001" w:rsidRDefault="007E2001">
            <w:pPr>
              <w:spacing w:line="1" w:lineRule="auto"/>
            </w:pPr>
          </w:p>
        </w:tc>
        <w:tc>
          <w:tcPr>
            <w:tcW w:w="1587" w:type="dxa"/>
            <w:tcMar>
              <w:top w:w="0" w:type="dxa"/>
              <w:left w:w="0" w:type="dxa"/>
              <w:bottom w:w="0" w:type="dxa"/>
              <w:right w:w="0" w:type="dxa"/>
            </w:tcMar>
            <w:vAlign w:val="bottom"/>
          </w:tcPr>
          <w:p w:rsidR="007E2001" w:rsidRDefault="00971A8C">
            <w:pPr>
              <w:jc w:val="right"/>
              <w:rPr>
                <w:color w:val="000000"/>
                <w:sz w:val="28"/>
                <w:szCs w:val="28"/>
              </w:rPr>
            </w:pPr>
            <w:r>
              <w:rPr>
                <w:color w:val="000000"/>
                <w:sz w:val="28"/>
                <w:szCs w:val="28"/>
              </w:rPr>
              <w:t>Форма по ОКУД</w:t>
            </w:r>
          </w:p>
        </w:tc>
        <w:tc>
          <w:tcPr>
            <w:tcW w:w="1700"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E2001" w:rsidRDefault="00971A8C">
            <w:pPr>
              <w:jc w:val="center"/>
              <w:rPr>
                <w:color w:val="000000"/>
                <w:sz w:val="28"/>
                <w:szCs w:val="28"/>
              </w:rPr>
            </w:pPr>
            <w:r>
              <w:rPr>
                <w:color w:val="000000"/>
                <w:sz w:val="28"/>
                <w:szCs w:val="28"/>
              </w:rPr>
              <w:t>0503160</w:t>
            </w:r>
          </w:p>
        </w:tc>
      </w:tr>
      <w:tr w:rsidR="007E2001">
        <w:tc>
          <w:tcPr>
            <w:tcW w:w="2494" w:type="dxa"/>
            <w:tcMar>
              <w:top w:w="0" w:type="dxa"/>
              <w:left w:w="0" w:type="dxa"/>
              <w:bottom w:w="0" w:type="dxa"/>
              <w:right w:w="0" w:type="dxa"/>
            </w:tcMar>
            <w:vAlign w:val="bottom"/>
          </w:tcPr>
          <w:p w:rsidR="007E2001" w:rsidRDefault="007E2001">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firstRow="1" w:lastRow="1" w:firstColumn="1" w:lastColumn="1" w:noHBand="0" w:noVBand="0"/>
            </w:tblPr>
            <w:tblGrid>
              <w:gridCol w:w="4533"/>
            </w:tblGrid>
            <w:tr w:rsidR="007E2001">
              <w:trPr>
                <w:jc w:val="center"/>
              </w:trPr>
              <w:tc>
                <w:tcPr>
                  <w:tcW w:w="4533" w:type="dxa"/>
                  <w:tcMar>
                    <w:top w:w="0" w:type="dxa"/>
                    <w:left w:w="0" w:type="dxa"/>
                    <w:bottom w:w="0" w:type="dxa"/>
                    <w:right w:w="0" w:type="dxa"/>
                  </w:tcMar>
                </w:tcPr>
                <w:p w:rsidR="007E2001" w:rsidRDefault="00971A8C">
                  <w:pPr>
                    <w:jc w:val="center"/>
                  </w:pPr>
                  <w:r>
                    <w:rPr>
                      <w:color w:val="000000"/>
                      <w:sz w:val="28"/>
                      <w:szCs w:val="28"/>
                    </w:rPr>
                    <w:t>на 1 января 2025 г.</w:t>
                  </w:r>
                </w:p>
              </w:tc>
            </w:tr>
          </w:tbl>
          <w:p w:rsidR="007E2001" w:rsidRDefault="007E2001">
            <w:pPr>
              <w:spacing w:line="1" w:lineRule="auto"/>
            </w:pPr>
          </w:p>
        </w:tc>
        <w:tc>
          <w:tcPr>
            <w:tcW w:w="1587" w:type="dxa"/>
            <w:tcMar>
              <w:top w:w="0" w:type="dxa"/>
              <w:left w:w="0" w:type="dxa"/>
              <w:bottom w:w="0" w:type="dxa"/>
              <w:right w:w="0" w:type="dxa"/>
            </w:tcMar>
            <w:vAlign w:val="bottom"/>
          </w:tcPr>
          <w:p w:rsidR="007E2001" w:rsidRDefault="00971A8C">
            <w:pPr>
              <w:jc w:val="right"/>
              <w:rPr>
                <w:color w:val="000000"/>
                <w:sz w:val="28"/>
                <w:szCs w:val="28"/>
              </w:rPr>
            </w:pPr>
            <w:r>
              <w:rPr>
                <w:color w:val="000000"/>
                <w:sz w:val="28"/>
                <w:szCs w:val="28"/>
              </w:rPr>
              <w:t>Дата</w:t>
            </w: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E2001" w:rsidRDefault="00971A8C">
            <w:pPr>
              <w:jc w:val="center"/>
              <w:rPr>
                <w:color w:val="000000"/>
                <w:sz w:val="28"/>
                <w:szCs w:val="28"/>
              </w:rPr>
            </w:pPr>
            <w:r>
              <w:rPr>
                <w:color w:val="000000"/>
                <w:sz w:val="28"/>
                <w:szCs w:val="28"/>
              </w:rPr>
              <w:t>01.01.2025</w:t>
            </w:r>
          </w:p>
        </w:tc>
      </w:tr>
      <w:tr w:rsidR="007E2001">
        <w:trPr>
          <w:trHeight w:val="226"/>
        </w:trPr>
        <w:tc>
          <w:tcPr>
            <w:tcW w:w="7027" w:type="dxa"/>
            <w:gridSpan w:val="3"/>
            <w:vMerge w:val="restart"/>
            <w:tcMar>
              <w:top w:w="0" w:type="dxa"/>
              <w:left w:w="0" w:type="dxa"/>
              <w:bottom w:w="0" w:type="dxa"/>
              <w:right w:w="0" w:type="dxa"/>
            </w:tcMar>
            <w:vAlign w:val="bottom"/>
          </w:tcPr>
          <w:p w:rsidR="007E2001" w:rsidRDefault="00971A8C">
            <w:pPr>
              <w:rPr>
                <w:color w:val="000000"/>
                <w:sz w:val="28"/>
                <w:szCs w:val="28"/>
              </w:rPr>
            </w:pPr>
            <w:r>
              <w:rPr>
                <w:color w:val="000000"/>
                <w:sz w:val="28"/>
                <w:szCs w:val="28"/>
              </w:rPr>
              <w:t>Главный распорядитель, распорядитель,</w:t>
            </w:r>
          </w:p>
        </w:tc>
        <w:tc>
          <w:tcPr>
            <w:tcW w:w="1587" w:type="dxa"/>
            <w:tcMar>
              <w:top w:w="0" w:type="dxa"/>
              <w:left w:w="0" w:type="dxa"/>
              <w:bottom w:w="0" w:type="dxa"/>
              <w:right w:w="0" w:type="dxa"/>
            </w:tcMar>
            <w:vAlign w:val="bottom"/>
          </w:tcPr>
          <w:p w:rsidR="007E2001" w:rsidRDefault="007E2001">
            <w:pPr>
              <w:spacing w:line="1" w:lineRule="auto"/>
            </w:pPr>
          </w:p>
        </w:tc>
        <w:tc>
          <w:tcPr>
            <w:tcW w:w="1700"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7E2001">
              <w:trPr>
                <w:jc w:val="center"/>
              </w:trPr>
              <w:tc>
                <w:tcPr>
                  <w:tcW w:w="1700" w:type="dxa"/>
                  <w:tcMar>
                    <w:top w:w="0" w:type="dxa"/>
                    <w:left w:w="0" w:type="dxa"/>
                    <w:bottom w:w="0" w:type="dxa"/>
                    <w:right w:w="0" w:type="dxa"/>
                  </w:tcMar>
                </w:tcPr>
                <w:p w:rsidR="007E2001" w:rsidRDefault="00971A8C">
                  <w:pPr>
                    <w:jc w:val="center"/>
                  </w:pPr>
                  <w:r>
                    <w:rPr>
                      <w:color w:val="000000"/>
                      <w:sz w:val="28"/>
                      <w:szCs w:val="28"/>
                    </w:rPr>
                    <w:t>ГРБС</w:t>
                  </w:r>
                </w:p>
              </w:tc>
            </w:tr>
          </w:tbl>
          <w:p w:rsidR="007E2001" w:rsidRDefault="007E2001">
            <w:pPr>
              <w:spacing w:line="1" w:lineRule="auto"/>
            </w:pPr>
          </w:p>
        </w:tc>
      </w:tr>
      <w:tr w:rsidR="007E2001">
        <w:trPr>
          <w:trHeight w:val="226"/>
        </w:trPr>
        <w:tc>
          <w:tcPr>
            <w:tcW w:w="7027" w:type="dxa"/>
            <w:gridSpan w:val="3"/>
            <w:vMerge w:val="restart"/>
            <w:tcMar>
              <w:top w:w="0" w:type="dxa"/>
              <w:left w:w="0" w:type="dxa"/>
              <w:bottom w:w="0" w:type="dxa"/>
              <w:right w:w="0" w:type="dxa"/>
            </w:tcMar>
            <w:vAlign w:val="bottom"/>
          </w:tcPr>
          <w:p w:rsidR="007E2001" w:rsidRDefault="00971A8C">
            <w:pPr>
              <w:rPr>
                <w:color w:val="000000"/>
                <w:sz w:val="28"/>
                <w:szCs w:val="28"/>
              </w:rPr>
            </w:pPr>
            <w:r>
              <w:rPr>
                <w:color w:val="000000"/>
                <w:sz w:val="28"/>
                <w:szCs w:val="28"/>
              </w:rPr>
              <w:t>получатель бюджетных средств, главный администратор,</w:t>
            </w:r>
          </w:p>
        </w:tc>
        <w:tc>
          <w:tcPr>
            <w:tcW w:w="1587" w:type="dxa"/>
            <w:tcMar>
              <w:top w:w="0" w:type="dxa"/>
              <w:left w:w="0" w:type="dxa"/>
              <w:bottom w:w="0" w:type="dxa"/>
              <w:right w:w="0" w:type="dxa"/>
            </w:tcMar>
            <w:vAlign w:val="bottom"/>
          </w:tcPr>
          <w:p w:rsidR="007E2001" w:rsidRDefault="007E2001">
            <w:pPr>
              <w:spacing w:line="1" w:lineRule="auto"/>
            </w:pPr>
          </w:p>
        </w:tc>
        <w:tc>
          <w:tcPr>
            <w:tcW w:w="1700"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E2001" w:rsidRDefault="007E2001">
            <w:pPr>
              <w:spacing w:line="1" w:lineRule="auto"/>
            </w:pPr>
          </w:p>
        </w:tc>
      </w:tr>
      <w:tr w:rsidR="007E2001">
        <w:trPr>
          <w:trHeight w:val="226"/>
        </w:trPr>
        <w:tc>
          <w:tcPr>
            <w:tcW w:w="7027" w:type="dxa"/>
            <w:gridSpan w:val="3"/>
            <w:vMerge w:val="restart"/>
            <w:tcMar>
              <w:top w:w="0" w:type="dxa"/>
              <w:left w:w="0" w:type="dxa"/>
              <w:bottom w:w="0" w:type="dxa"/>
              <w:right w:w="0" w:type="dxa"/>
            </w:tcMar>
            <w:vAlign w:val="bottom"/>
          </w:tcPr>
          <w:p w:rsidR="007E2001" w:rsidRDefault="00971A8C">
            <w:pPr>
              <w:rPr>
                <w:color w:val="000000"/>
                <w:sz w:val="28"/>
                <w:szCs w:val="28"/>
              </w:rPr>
            </w:pPr>
            <w:r>
              <w:rPr>
                <w:color w:val="000000"/>
                <w:sz w:val="28"/>
                <w:szCs w:val="28"/>
              </w:rPr>
              <w:t>администратор доходов бюджета,</w:t>
            </w:r>
          </w:p>
        </w:tc>
        <w:tc>
          <w:tcPr>
            <w:tcW w:w="1587" w:type="dxa"/>
            <w:tcMar>
              <w:top w:w="0" w:type="dxa"/>
              <w:left w:w="0" w:type="dxa"/>
              <w:bottom w:w="0" w:type="dxa"/>
              <w:right w:w="0" w:type="dxa"/>
            </w:tcMar>
            <w:vAlign w:val="bottom"/>
          </w:tcPr>
          <w:p w:rsidR="007E2001" w:rsidRDefault="00971A8C">
            <w:pPr>
              <w:jc w:val="right"/>
              <w:rPr>
                <w:color w:val="000000"/>
                <w:sz w:val="28"/>
                <w:szCs w:val="28"/>
              </w:rPr>
            </w:pPr>
            <w:r>
              <w:rPr>
                <w:color w:val="000000"/>
                <w:sz w:val="28"/>
                <w:szCs w:val="28"/>
              </w:rPr>
              <w:t>по ОКПО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7E2001" w:rsidRDefault="00971A8C">
            <w:pPr>
              <w:jc w:val="center"/>
              <w:rPr>
                <w:color w:val="000000"/>
                <w:sz w:val="28"/>
                <w:szCs w:val="28"/>
              </w:rPr>
            </w:pPr>
            <w:r>
              <w:rPr>
                <w:color w:val="000000"/>
                <w:sz w:val="28"/>
                <w:szCs w:val="28"/>
              </w:rPr>
              <w:t>95515818</w:t>
            </w:r>
          </w:p>
        </w:tc>
      </w:tr>
      <w:tr w:rsidR="007E2001">
        <w:trPr>
          <w:trHeight w:val="226"/>
        </w:trPr>
        <w:tc>
          <w:tcPr>
            <w:tcW w:w="7027" w:type="dxa"/>
            <w:gridSpan w:val="3"/>
            <w:vMerge w:val="restart"/>
            <w:tcMar>
              <w:top w:w="0" w:type="dxa"/>
              <w:left w:w="0" w:type="dxa"/>
              <w:bottom w:w="0" w:type="dxa"/>
              <w:right w:w="0" w:type="dxa"/>
            </w:tcMar>
            <w:vAlign w:val="bottom"/>
          </w:tcPr>
          <w:p w:rsidR="007E2001" w:rsidRDefault="00971A8C">
            <w:pPr>
              <w:rPr>
                <w:color w:val="000000"/>
                <w:sz w:val="28"/>
                <w:szCs w:val="28"/>
              </w:rPr>
            </w:pPr>
            <w:r>
              <w:rPr>
                <w:color w:val="000000"/>
                <w:sz w:val="28"/>
                <w:szCs w:val="28"/>
              </w:rPr>
              <w:t>главный администратор, администратор</w:t>
            </w:r>
          </w:p>
        </w:tc>
        <w:tc>
          <w:tcPr>
            <w:tcW w:w="1587" w:type="dxa"/>
            <w:tcMar>
              <w:top w:w="0" w:type="dxa"/>
              <w:left w:w="0" w:type="dxa"/>
              <w:bottom w:w="0" w:type="dxa"/>
              <w:right w:w="0" w:type="dxa"/>
            </w:tcMar>
            <w:vAlign w:val="bottom"/>
          </w:tcPr>
          <w:p w:rsidR="007E2001" w:rsidRDefault="007E2001">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E2001" w:rsidRDefault="007E2001">
            <w:pPr>
              <w:spacing w:line="1" w:lineRule="auto"/>
              <w:jc w:val="center"/>
            </w:pPr>
          </w:p>
        </w:tc>
      </w:tr>
      <w:tr w:rsidR="007E2001">
        <w:trPr>
          <w:trHeight w:val="226"/>
        </w:trPr>
        <w:tc>
          <w:tcPr>
            <w:tcW w:w="7027" w:type="dxa"/>
            <w:gridSpan w:val="3"/>
            <w:vMerge w:val="restart"/>
            <w:tcMar>
              <w:top w:w="0" w:type="dxa"/>
              <w:left w:w="0" w:type="dxa"/>
              <w:bottom w:w="0" w:type="dxa"/>
              <w:right w:w="0" w:type="dxa"/>
            </w:tcMar>
            <w:vAlign w:val="bottom"/>
          </w:tcPr>
          <w:p w:rsidR="007E2001" w:rsidRDefault="00971A8C">
            <w:pPr>
              <w:rPr>
                <w:color w:val="000000"/>
                <w:sz w:val="28"/>
                <w:szCs w:val="28"/>
              </w:rPr>
            </w:pPr>
            <w:r>
              <w:rPr>
                <w:color w:val="000000"/>
                <w:sz w:val="28"/>
                <w:szCs w:val="28"/>
              </w:rPr>
              <w:t>источников финансирования</w:t>
            </w:r>
          </w:p>
        </w:tc>
        <w:tc>
          <w:tcPr>
            <w:tcW w:w="1587" w:type="dxa"/>
            <w:tcMar>
              <w:top w:w="0" w:type="dxa"/>
              <w:left w:w="0" w:type="dxa"/>
              <w:bottom w:w="0" w:type="dxa"/>
              <w:right w:w="0" w:type="dxa"/>
            </w:tcMar>
            <w:vAlign w:val="bottom"/>
          </w:tcPr>
          <w:p w:rsidR="007E2001" w:rsidRDefault="007E2001">
            <w:pPr>
              <w:spacing w:line="1" w:lineRule="auto"/>
            </w:pPr>
          </w:p>
        </w:tc>
        <w:tc>
          <w:tcPr>
            <w:tcW w:w="1700" w:type="dxa"/>
            <w:tcBorders>
              <w:left w:val="single" w:sz="18" w:space="0" w:color="000000"/>
              <w:right w:val="single" w:sz="18" w:space="0" w:color="000000"/>
            </w:tcBorders>
            <w:tcMar>
              <w:top w:w="0" w:type="dxa"/>
              <w:left w:w="0" w:type="dxa"/>
              <w:bottom w:w="0" w:type="dxa"/>
              <w:right w:w="0" w:type="dxa"/>
            </w:tcMar>
            <w:vAlign w:val="bottom"/>
          </w:tcPr>
          <w:p w:rsidR="007E2001" w:rsidRDefault="007E2001">
            <w:pPr>
              <w:spacing w:line="1" w:lineRule="auto"/>
              <w:jc w:val="center"/>
            </w:pPr>
          </w:p>
        </w:tc>
      </w:tr>
      <w:tr w:rsidR="007E2001">
        <w:trPr>
          <w:trHeight w:val="680"/>
        </w:trPr>
        <w:tc>
          <w:tcPr>
            <w:tcW w:w="3627" w:type="dxa"/>
            <w:gridSpan w:val="2"/>
            <w:vMerge w:val="restart"/>
            <w:tcMar>
              <w:top w:w="0" w:type="dxa"/>
              <w:left w:w="0" w:type="dxa"/>
              <w:bottom w:w="0" w:type="dxa"/>
              <w:right w:w="0" w:type="dxa"/>
            </w:tcMar>
          </w:tcPr>
          <w:p w:rsidR="007E2001" w:rsidRDefault="00971A8C">
            <w:pPr>
              <w:rPr>
                <w:color w:val="000000"/>
                <w:sz w:val="28"/>
                <w:szCs w:val="28"/>
              </w:rPr>
            </w:pPr>
            <w:r>
              <w:rPr>
                <w:color w:val="000000"/>
                <w:sz w:val="28"/>
                <w:szCs w:val="28"/>
              </w:rPr>
              <w:t>дефицита бюджета</w:t>
            </w:r>
          </w:p>
        </w:tc>
        <w:tc>
          <w:tcPr>
            <w:tcW w:w="3400" w:type="dxa"/>
            <w:vMerge w:val="restart"/>
            <w:tcMar>
              <w:top w:w="0" w:type="dxa"/>
              <w:left w:w="0" w:type="dxa"/>
              <w:bottom w:w="0" w:type="dxa"/>
              <w:right w:w="0" w:type="dxa"/>
            </w:tcMar>
          </w:tcPr>
          <w:p w:rsidR="007E2001" w:rsidRDefault="00971A8C">
            <w:pPr>
              <w:rPr>
                <w:color w:val="000000"/>
                <w:sz w:val="28"/>
                <w:szCs w:val="28"/>
                <w:u w:val="single"/>
              </w:rPr>
            </w:pPr>
            <w:r>
              <w:rPr>
                <w:color w:val="000000"/>
                <w:sz w:val="28"/>
                <w:szCs w:val="28"/>
                <w:u w:val="single"/>
              </w:rPr>
              <w:t>АДМИНИСТРАЦИЯ СОКОЛЬСКОГО МУНИЦИПАЛЬНОГО ОКРУГА ВОЛОГОДСКОЙ ОБЛАСТИ</w:t>
            </w:r>
          </w:p>
        </w:tc>
        <w:tc>
          <w:tcPr>
            <w:tcW w:w="1587" w:type="dxa"/>
            <w:tcMar>
              <w:top w:w="0" w:type="dxa"/>
              <w:left w:w="0" w:type="dxa"/>
              <w:bottom w:w="0" w:type="dxa"/>
              <w:right w:w="0" w:type="dxa"/>
            </w:tcMar>
            <w:vAlign w:val="bottom"/>
          </w:tcPr>
          <w:p w:rsidR="007E2001" w:rsidRDefault="00971A8C">
            <w:pPr>
              <w:jc w:val="right"/>
              <w:rPr>
                <w:color w:val="000000"/>
                <w:sz w:val="28"/>
                <w:szCs w:val="28"/>
              </w:rPr>
            </w:pPr>
            <w:r>
              <w:rPr>
                <w:color w:val="000000"/>
                <w:sz w:val="28"/>
                <w:szCs w:val="28"/>
              </w:rPr>
              <w:t>Глава по БК</w:t>
            </w:r>
          </w:p>
        </w:tc>
        <w:tc>
          <w:tcPr>
            <w:tcW w:w="1700" w:type="dxa"/>
            <w:tcBorders>
              <w:left w:val="single" w:sz="18" w:space="0" w:color="000000"/>
              <w:right w:val="single" w:sz="18" w:space="0" w:color="000000"/>
            </w:tcBorders>
            <w:tcMar>
              <w:top w:w="0" w:type="dxa"/>
              <w:left w:w="0" w:type="dxa"/>
              <w:bottom w:w="0" w:type="dxa"/>
              <w:right w:w="0" w:type="dxa"/>
            </w:tcMar>
            <w:vAlign w:val="bottom"/>
          </w:tcPr>
          <w:p w:rsidR="007E2001" w:rsidRDefault="00971A8C">
            <w:pPr>
              <w:jc w:val="center"/>
              <w:rPr>
                <w:color w:val="000000"/>
                <w:sz w:val="28"/>
                <w:szCs w:val="28"/>
              </w:rPr>
            </w:pPr>
            <w:r>
              <w:rPr>
                <w:color w:val="000000"/>
                <w:sz w:val="28"/>
                <w:szCs w:val="28"/>
              </w:rPr>
              <w:t>271</w:t>
            </w:r>
          </w:p>
        </w:tc>
      </w:tr>
      <w:tr w:rsidR="007E2001">
        <w:trPr>
          <w:trHeight w:val="226"/>
        </w:trPr>
        <w:tc>
          <w:tcPr>
            <w:tcW w:w="3627" w:type="dxa"/>
            <w:gridSpan w:val="2"/>
            <w:vMerge w:val="restart"/>
            <w:tcMar>
              <w:top w:w="0" w:type="dxa"/>
              <w:left w:w="0" w:type="dxa"/>
              <w:bottom w:w="0" w:type="dxa"/>
              <w:right w:w="0" w:type="dxa"/>
            </w:tcMar>
            <w:vAlign w:val="bottom"/>
          </w:tcPr>
          <w:p w:rsidR="007E2001" w:rsidRDefault="00971A8C">
            <w:pPr>
              <w:rPr>
                <w:color w:val="000000"/>
                <w:sz w:val="28"/>
                <w:szCs w:val="28"/>
              </w:rPr>
            </w:pPr>
            <w:r>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7E2001" w:rsidRDefault="00971A8C">
            <w:pPr>
              <w:rPr>
                <w:color w:val="000000"/>
                <w:sz w:val="28"/>
                <w:szCs w:val="28"/>
                <w:u w:val="single"/>
              </w:rPr>
            </w:pPr>
            <w:r>
              <w:rPr>
                <w:color w:val="000000"/>
                <w:sz w:val="28"/>
                <w:szCs w:val="28"/>
                <w:u w:val="single"/>
              </w:rPr>
              <w:t>Сокольский муниципальный округ Вологодской области</w:t>
            </w:r>
          </w:p>
        </w:tc>
        <w:tc>
          <w:tcPr>
            <w:tcW w:w="1587" w:type="dxa"/>
            <w:tcMar>
              <w:top w:w="0" w:type="dxa"/>
              <w:left w:w="0" w:type="dxa"/>
              <w:bottom w:w="0" w:type="dxa"/>
              <w:right w:w="0" w:type="dxa"/>
            </w:tcMar>
            <w:vAlign w:val="bottom"/>
          </w:tcPr>
          <w:p w:rsidR="007E2001" w:rsidRDefault="007E2001">
            <w:pPr>
              <w:spacing w:line="1" w:lineRule="auto"/>
            </w:pPr>
          </w:p>
        </w:tc>
        <w:tc>
          <w:tcPr>
            <w:tcW w:w="1700"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E2001" w:rsidRDefault="007E2001">
            <w:pPr>
              <w:spacing w:line="1" w:lineRule="auto"/>
              <w:jc w:val="center"/>
            </w:pPr>
          </w:p>
        </w:tc>
      </w:tr>
      <w:tr w:rsidR="007E2001">
        <w:tc>
          <w:tcPr>
            <w:tcW w:w="3627" w:type="dxa"/>
            <w:gridSpan w:val="2"/>
            <w:vMerge w:val="restart"/>
            <w:tcMar>
              <w:top w:w="0" w:type="dxa"/>
              <w:left w:w="0" w:type="dxa"/>
              <w:bottom w:w="0" w:type="dxa"/>
              <w:right w:w="0" w:type="dxa"/>
            </w:tcMar>
            <w:vAlign w:val="bottom"/>
          </w:tcPr>
          <w:p w:rsidR="007E2001" w:rsidRDefault="00971A8C">
            <w:pPr>
              <w:rPr>
                <w:color w:val="000000"/>
                <w:sz w:val="28"/>
                <w:szCs w:val="28"/>
              </w:rPr>
            </w:pPr>
            <w:r>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7E2001" w:rsidRDefault="007E2001">
            <w:pPr>
              <w:spacing w:line="1" w:lineRule="auto"/>
            </w:pPr>
          </w:p>
        </w:tc>
        <w:tc>
          <w:tcPr>
            <w:tcW w:w="1587" w:type="dxa"/>
            <w:tcMar>
              <w:top w:w="0" w:type="dxa"/>
              <w:left w:w="0" w:type="dxa"/>
              <w:bottom w:w="0" w:type="dxa"/>
              <w:right w:w="0" w:type="dxa"/>
            </w:tcMar>
            <w:vAlign w:val="bottom"/>
          </w:tcPr>
          <w:p w:rsidR="007E2001" w:rsidRDefault="00971A8C">
            <w:pPr>
              <w:jc w:val="right"/>
              <w:rPr>
                <w:color w:val="000000"/>
                <w:sz w:val="28"/>
                <w:szCs w:val="28"/>
              </w:rPr>
            </w:pPr>
            <w:r>
              <w:rPr>
                <w:color w:val="000000"/>
                <w:sz w:val="28"/>
                <w:szCs w:val="28"/>
              </w:rPr>
              <w:t>по ОКТМО</w:t>
            </w:r>
          </w:p>
        </w:tc>
        <w:tc>
          <w:tcPr>
            <w:tcW w:w="1700"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firstRow="1" w:lastRow="1" w:firstColumn="1" w:lastColumn="1" w:noHBand="0" w:noVBand="0"/>
            </w:tblPr>
            <w:tblGrid>
              <w:gridCol w:w="1700"/>
            </w:tblGrid>
            <w:tr w:rsidR="007E2001">
              <w:trPr>
                <w:jc w:val="center"/>
              </w:trPr>
              <w:tc>
                <w:tcPr>
                  <w:tcW w:w="1700" w:type="dxa"/>
                  <w:tcMar>
                    <w:top w:w="0" w:type="dxa"/>
                    <w:left w:w="0" w:type="dxa"/>
                    <w:bottom w:w="0" w:type="dxa"/>
                    <w:right w:w="0" w:type="dxa"/>
                  </w:tcMar>
                </w:tcPr>
                <w:p w:rsidR="007E2001" w:rsidRDefault="00971A8C">
                  <w:pPr>
                    <w:jc w:val="center"/>
                  </w:pPr>
                  <w:r>
                    <w:rPr>
                      <w:color w:val="000000"/>
                      <w:sz w:val="28"/>
                      <w:szCs w:val="28"/>
                    </w:rPr>
                    <w:t>19538000</w:t>
                  </w:r>
                </w:p>
              </w:tc>
            </w:tr>
          </w:tbl>
          <w:p w:rsidR="007E2001" w:rsidRDefault="007E2001">
            <w:pPr>
              <w:spacing w:line="1" w:lineRule="auto"/>
            </w:pPr>
          </w:p>
        </w:tc>
      </w:tr>
      <w:tr w:rsidR="007E2001">
        <w:trPr>
          <w:hidden/>
        </w:trPr>
        <w:tc>
          <w:tcPr>
            <w:tcW w:w="7027" w:type="dxa"/>
            <w:gridSpan w:val="3"/>
            <w:vMerge w:val="restart"/>
            <w:tcMar>
              <w:top w:w="0" w:type="dxa"/>
              <w:left w:w="0" w:type="dxa"/>
              <w:bottom w:w="0" w:type="dxa"/>
              <w:right w:w="0" w:type="dxa"/>
            </w:tcMar>
            <w:vAlign w:val="bottom"/>
          </w:tcPr>
          <w:p w:rsidR="007E2001" w:rsidRDefault="007E2001">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7E2001">
              <w:tc>
                <w:tcPr>
                  <w:tcW w:w="7027" w:type="dxa"/>
                  <w:tcMar>
                    <w:top w:w="0" w:type="dxa"/>
                    <w:left w:w="0" w:type="dxa"/>
                    <w:bottom w:w="0" w:type="dxa"/>
                    <w:right w:w="0" w:type="dxa"/>
                  </w:tcMar>
                </w:tcPr>
                <w:p w:rsidR="007E2001" w:rsidRDefault="00971A8C">
                  <w:r>
                    <w:rPr>
                      <w:color w:val="000000"/>
                      <w:sz w:val="28"/>
                      <w:szCs w:val="28"/>
                    </w:rPr>
                    <w:t>Периодичность: месячная, квартальная, годовая</w:t>
                  </w:r>
                </w:p>
              </w:tc>
            </w:tr>
          </w:tbl>
          <w:p w:rsidR="007E2001" w:rsidRDefault="007E2001">
            <w:pPr>
              <w:spacing w:line="1" w:lineRule="auto"/>
            </w:pPr>
          </w:p>
        </w:tc>
        <w:tc>
          <w:tcPr>
            <w:tcW w:w="1587" w:type="dxa"/>
            <w:tcMar>
              <w:top w:w="0" w:type="dxa"/>
              <w:left w:w="0" w:type="dxa"/>
              <w:bottom w:w="0" w:type="dxa"/>
              <w:right w:w="0" w:type="dxa"/>
            </w:tcMar>
            <w:vAlign w:val="bottom"/>
          </w:tcPr>
          <w:p w:rsidR="007E2001" w:rsidRDefault="007E2001">
            <w:pPr>
              <w:spacing w:line="1" w:lineRule="auto"/>
            </w:pPr>
          </w:p>
        </w:tc>
        <w:tc>
          <w:tcPr>
            <w:tcW w:w="1700"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E2001" w:rsidRDefault="007E2001">
            <w:pPr>
              <w:spacing w:line="1" w:lineRule="auto"/>
              <w:jc w:val="center"/>
            </w:pPr>
          </w:p>
        </w:tc>
      </w:tr>
      <w:tr w:rsidR="007E2001">
        <w:trPr>
          <w:hidden/>
        </w:trPr>
        <w:tc>
          <w:tcPr>
            <w:tcW w:w="7027" w:type="dxa"/>
            <w:gridSpan w:val="3"/>
            <w:vMerge w:val="restart"/>
            <w:tcMar>
              <w:top w:w="0" w:type="dxa"/>
              <w:left w:w="0" w:type="dxa"/>
              <w:bottom w:w="0" w:type="dxa"/>
              <w:right w:w="0" w:type="dxa"/>
            </w:tcMar>
            <w:vAlign w:val="bottom"/>
          </w:tcPr>
          <w:p w:rsidR="007E2001" w:rsidRDefault="007E2001">
            <w:pPr>
              <w:rPr>
                <w:vanish/>
              </w:rPr>
            </w:pPr>
          </w:p>
          <w:tbl>
            <w:tblPr>
              <w:tblOverlap w:val="never"/>
              <w:tblW w:w="7027" w:type="dxa"/>
              <w:tblLayout w:type="fixed"/>
              <w:tblCellMar>
                <w:left w:w="0" w:type="dxa"/>
                <w:right w:w="0" w:type="dxa"/>
              </w:tblCellMar>
              <w:tblLook w:val="01E0" w:firstRow="1" w:lastRow="1" w:firstColumn="1" w:lastColumn="1" w:noHBand="0" w:noVBand="0"/>
            </w:tblPr>
            <w:tblGrid>
              <w:gridCol w:w="7027"/>
            </w:tblGrid>
            <w:tr w:rsidR="007E2001">
              <w:tc>
                <w:tcPr>
                  <w:tcW w:w="7027" w:type="dxa"/>
                  <w:tcMar>
                    <w:top w:w="0" w:type="dxa"/>
                    <w:left w:w="0" w:type="dxa"/>
                    <w:bottom w:w="0" w:type="dxa"/>
                    <w:right w:w="0" w:type="dxa"/>
                  </w:tcMar>
                </w:tcPr>
                <w:p w:rsidR="007E2001" w:rsidRDefault="00971A8C">
                  <w:r>
                    <w:rPr>
                      <w:color w:val="000000"/>
                      <w:sz w:val="28"/>
                      <w:szCs w:val="28"/>
                    </w:rPr>
                    <w:t>Единица измерения: руб.</w:t>
                  </w:r>
                </w:p>
              </w:tc>
            </w:tr>
          </w:tbl>
          <w:p w:rsidR="007E2001" w:rsidRDefault="007E2001">
            <w:pPr>
              <w:spacing w:line="1" w:lineRule="auto"/>
            </w:pPr>
          </w:p>
        </w:tc>
        <w:tc>
          <w:tcPr>
            <w:tcW w:w="1587" w:type="dxa"/>
            <w:tcMar>
              <w:top w:w="0" w:type="dxa"/>
              <w:left w:w="0" w:type="dxa"/>
              <w:bottom w:w="0" w:type="dxa"/>
              <w:right w:w="0" w:type="dxa"/>
            </w:tcMar>
            <w:vAlign w:val="bottom"/>
          </w:tcPr>
          <w:p w:rsidR="007E2001" w:rsidRDefault="00971A8C">
            <w:pPr>
              <w:jc w:val="right"/>
              <w:rPr>
                <w:color w:val="000000"/>
                <w:sz w:val="28"/>
                <w:szCs w:val="28"/>
              </w:rPr>
            </w:pPr>
            <w:r>
              <w:rPr>
                <w:color w:val="000000"/>
                <w:sz w:val="28"/>
                <w:szCs w:val="28"/>
              </w:rPr>
              <w:t>по ОКЕИ</w:t>
            </w:r>
          </w:p>
        </w:tc>
        <w:tc>
          <w:tcPr>
            <w:tcW w:w="1700"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7E2001" w:rsidRDefault="00971A8C">
            <w:pPr>
              <w:jc w:val="center"/>
              <w:rPr>
                <w:color w:val="000000"/>
                <w:sz w:val="28"/>
                <w:szCs w:val="28"/>
              </w:rPr>
            </w:pPr>
            <w:r>
              <w:rPr>
                <w:color w:val="000000"/>
                <w:sz w:val="28"/>
                <w:szCs w:val="28"/>
              </w:rPr>
              <w:t>383</w:t>
            </w:r>
          </w:p>
        </w:tc>
      </w:tr>
    </w:tbl>
    <w:p w:rsidR="007E2001" w:rsidRDefault="007E2001">
      <w:pPr>
        <w:rPr>
          <w:vanish/>
        </w:rPr>
      </w:pPr>
      <w:bookmarkStart w:id="2" w:name="__bookmark_3"/>
      <w:bookmarkEnd w:id="2"/>
    </w:p>
    <w:tbl>
      <w:tblPr>
        <w:tblOverlap w:val="never"/>
        <w:tblW w:w="10314" w:type="dxa"/>
        <w:tblLayout w:type="fixed"/>
        <w:tblLook w:val="01E0" w:firstRow="1" w:lastRow="1" w:firstColumn="1" w:lastColumn="1" w:noHBand="0" w:noVBand="0"/>
      </w:tblPr>
      <w:tblGrid>
        <w:gridCol w:w="2494"/>
        <w:gridCol w:w="1133"/>
        <w:gridCol w:w="566"/>
        <w:gridCol w:w="2834"/>
        <w:gridCol w:w="1587"/>
        <w:gridCol w:w="1700"/>
      </w:tblGrid>
      <w:tr w:rsidR="007E2001">
        <w:tc>
          <w:tcPr>
            <w:tcW w:w="2494" w:type="dxa"/>
            <w:tcMar>
              <w:top w:w="0" w:type="dxa"/>
              <w:left w:w="0" w:type="dxa"/>
              <w:bottom w:w="0" w:type="dxa"/>
              <w:right w:w="0" w:type="dxa"/>
            </w:tcMar>
          </w:tcPr>
          <w:p w:rsidR="007E2001" w:rsidRDefault="00971A8C">
            <w:pPr>
              <w:jc w:val="center"/>
              <w:rPr>
                <w:color w:val="000000"/>
                <w:sz w:val="28"/>
                <w:szCs w:val="28"/>
              </w:rPr>
            </w:pPr>
            <w:r>
              <w:rPr>
                <w:color w:val="000000"/>
                <w:sz w:val="28"/>
                <w:szCs w:val="28"/>
              </w:rPr>
              <w:t xml:space="preserve"> </w:t>
            </w:r>
          </w:p>
        </w:tc>
        <w:tc>
          <w:tcPr>
            <w:tcW w:w="1133" w:type="dxa"/>
            <w:tcMar>
              <w:top w:w="0" w:type="dxa"/>
              <w:left w:w="0" w:type="dxa"/>
              <w:bottom w:w="0" w:type="dxa"/>
              <w:right w:w="0" w:type="dxa"/>
            </w:tcMar>
          </w:tcPr>
          <w:p w:rsidR="007E2001" w:rsidRDefault="007E2001">
            <w:pPr>
              <w:spacing w:line="1" w:lineRule="auto"/>
              <w:jc w:val="center"/>
            </w:pPr>
          </w:p>
        </w:tc>
        <w:tc>
          <w:tcPr>
            <w:tcW w:w="566" w:type="dxa"/>
            <w:tcMar>
              <w:top w:w="0" w:type="dxa"/>
              <w:left w:w="0" w:type="dxa"/>
              <w:bottom w:w="0" w:type="dxa"/>
              <w:right w:w="0" w:type="dxa"/>
            </w:tcMar>
          </w:tcPr>
          <w:p w:rsidR="007E2001" w:rsidRDefault="007E2001">
            <w:pPr>
              <w:spacing w:line="1" w:lineRule="auto"/>
              <w:jc w:val="center"/>
            </w:pPr>
          </w:p>
        </w:tc>
        <w:tc>
          <w:tcPr>
            <w:tcW w:w="2834" w:type="dxa"/>
            <w:tcMar>
              <w:top w:w="0" w:type="dxa"/>
              <w:left w:w="0" w:type="dxa"/>
              <w:bottom w:w="0" w:type="dxa"/>
              <w:right w:w="0" w:type="dxa"/>
            </w:tcMar>
          </w:tcPr>
          <w:p w:rsidR="007E2001" w:rsidRDefault="007E2001">
            <w:pPr>
              <w:spacing w:line="1" w:lineRule="auto"/>
              <w:jc w:val="center"/>
            </w:pPr>
          </w:p>
        </w:tc>
        <w:tc>
          <w:tcPr>
            <w:tcW w:w="1587" w:type="dxa"/>
            <w:tcMar>
              <w:top w:w="0" w:type="dxa"/>
              <w:left w:w="0" w:type="dxa"/>
              <w:bottom w:w="0" w:type="dxa"/>
              <w:right w:w="0" w:type="dxa"/>
            </w:tcMar>
          </w:tcPr>
          <w:p w:rsidR="007E2001" w:rsidRDefault="007E2001">
            <w:pPr>
              <w:spacing w:line="1" w:lineRule="auto"/>
              <w:jc w:val="center"/>
            </w:pPr>
          </w:p>
        </w:tc>
        <w:tc>
          <w:tcPr>
            <w:tcW w:w="1700" w:type="dxa"/>
            <w:tcMar>
              <w:top w:w="0" w:type="dxa"/>
              <w:left w:w="0" w:type="dxa"/>
              <w:bottom w:w="0" w:type="dxa"/>
              <w:right w:w="0" w:type="dxa"/>
            </w:tcMar>
          </w:tcPr>
          <w:p w:rsidR="007E2001" w:rsidRDefault="007E2001">
            <w:pPr>
              <w:spacing w:line="1" w:lineRule="auto"/>
              <w:jc w:val="center"/>
            </w:pPr>
          </w:p>
        </w:tc>
      </w:tr>
      <w:tr w:rsidR="007E2001">
        <w:trPr>
          <w:trHeight w:val="322"/>
        </w:trPr>
        <w:tc>
          <w:tcPr>
            <w:tcW w:w="10314" w:type="dxa"/>
            <w:gridSpan w:val="6"/>
            <w:tcMar>
              <w:top w:w="0" w:type="dxa"/>
              <w:left w:w="0" w:type="dxa"/>
              <w:bottom w:w="0" w:type="dxa"/>
              <w:right w:w="0" w:type="dxa"/>
            </w:tcMar>
          </w:tcPr>
          <w:p w:rsidR="007E2001" w:rsidRDefault="00971A8C">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7E2001" w:rsidRDefault="00971A8C">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7E2001">
              <w:tc>
                <w:tcPr>
                  <w:tcW w:w="10314" w:type="dxa"/>
                  <w:tcMar>
                    <w:top w:w="0" w:type="dxa"/>
                    <w:left w:w="0" w:type="dxa"/>
                    <w:bottom w:w="0" w:type="dxa"/>
                    <w:right w:w="400" w:type="dxa"/>
                  </w:tcMar>
                </w:tcPr>
                <w:p w:rsidR="007E2001" w:rsidRDefault="00971A8C">
                  <w:pPr>
                    <w:spacing w:before="190" w:after="190"/>
                    <w:jc w:val="both"/>
                  </w:pPr>
                  <w:r>
                    <w:rPr>
                      <w:color w:val="000000"/>
                      <w:sz w:val="28"/>
                      <w:szCs w:val="28"/>
                    </w:rPr>
                    <w:t>Полное наименование юридического лица: Администрация Сокольского муниципального округа Вологодской области. Сокращенное официальное наименование – Администрация Сокольского муниципального округа.</w:t>
                  </w:r>
                </w:p>
                <w:p w:rsidR="007E2001" w:rsidRDefault="00971A8C">
                  <w:pPr>
                    <w:spacing w:before="190" w:after="190"/>
                    <w:jc w:val="both"/>
                  </w:pPr>
                  <w:r>
                    <w:rPr>
                      <w:color w:val="000000"/>
                      <w:sz w:val="28"/>
                      <w:szCs w:val="28"/>
                    </w:rPr>
                    <w:t>Местонахождение: 162130, Вологодская обл., г. Сокол, ул. Советская, дом 73.</w:t>
                  </w:r>
                </w:p>
                <w:p w:rsidR="007E2001" w:rsidRDefault="00971A8C">
                  <w:pPr>
                    <w:spacing w:before="190" w:after="190"/>
                    <w:jc w:val="both"/>
                  </w:pPr>
                  <w:r>
                    <w:rPr>
                      <w:color w:val="000000"/>
                      <w:sz w:val="28"/>
                      <w:szCs w:val="28"/>
                    </w:rPr>
                    <w:t>Администрация Сокольского муниципального округа создана и действует на основании Положение об Администрации Сокольского муниципального округа Вологодской области, принятого решением Муниципального Собрания Сокольского муниципального округа от 29 сентября 2022 года № 17 «О создании Администрации Сокольского муниципального округа Вологодской области и реорганизации Администрации Сокольского муниципального района и администраций городских и сельских поселений Сокольского муниципального района».</w:t>
                  </w:r>
                </w:p>
                <w:p w:rsidR="007E2001" w:rsidRDefault="00971A8C">
                  <w:pPr>
                    <w:spacing w:before="190" w:after="190"/>
                    <w:jc w:val="both"/>
                  </w:pPr>
                  <w:r>
                    <w:rPr>
                      <w:color w:val="000000"/>
                      <w:sz w:val="28"/>
                      <w:szCs w:val="28"/>
                    </w:rPr>
                    <w:t>Наименование ОПФ - казенное учреждение.</w:t>
                  </w:r>
                </w:p>
                <w:p w:rsidR="007E2001" w:rsidRDefault="00971A8C">
                  <w:pPr>
                    <w:spacing w:before="190" w:after="190"/>
                    <w:jc w:val="both"/>
                  </w:pPr>
                  <w:r>
                    <w:rPr>
                      <w:color w:val="000000"/>
                      <w:sz w:val="28"/>
                      <w:szCs w:val="28"/>
                    </w:rPr>
                    <w:t xml:space="preserve">Администрация Сокольского муниципального округа  является исполнительно-распорядительным органом Сокольского муниципального округа Вологодской области Администрацию Сокольского муниципального округа Вологодской </w:t>
                  </w:r>
                  <w:r>
                    <w:rPr>
                      <w:color w:val="000000"/>
                      <w:sz w:val="28"/>
                      <w:szCs w:val="28"/>
                    </w:rPr>
                    <w:lastRenderedPageBreak/>
                    <w:t>области в форме муниципального казенного учреждения.</w:t>
                  </w:r>
                </w:p>
                <w:p w:rsidR="007E2001" w:rsidRDefault="00971A8C">
                  <w:pPr>
                    <w:jc w:val="both"/>
                  </w:pPr>
                  <w:r>
                    <w:rPr>
                      <w:color w:val="000000"/>
                      <w:sz w:val="28"/>
                      <w:szCs w:val="28"/>
                      <w:shd w:val="clear" w:color="auto" w:fill="FFFFFF"/>
                    </w:rPr>
                    <w:t>Собственником имущества учреждения является Сокольский муниципальный округ. Комитет по управлению муниципальным имуществом Сокольского муниципального округа Вологодской области осуществляет полномочия по владению, пользованию и распоряжению имуществом, находящимся в муниципальной собственности Сокольского муниципального округа.</w:t>
                  </w:r>
                </w:p>
                <w:p w:rsidR="007E2001" w:rsidRDefault="00971A8C">
                  <w:pPr>
                    <w:jc w:val="both"/>
                  </w:pPr>
                  <w:r>
                    <w:rPr>
                      <w:color w:val="000000"/>
                      <w:sz w:val="28"/>
                      <w:szCs w:val="28"/>
                      <w:shd w:val="clear" w:color="auto" w:fill="FFFFFF"/>
                    </w:rPr>
                    <w:t>Администрации Сокольского муниципального  округа  открыт в УФК по Вологодской области лицевой счет администратора доходов бюджета 04303Q39640, в ФЭУ СМО открыт лицевой счет для учета операций получателя средств бюджета округа, подведомственного главному распорядителю средств бюджета округа  271.11.001.1, лицевой  счет   для учета  операций со средствами, поступающими во временное распоряжение 271.30.271.1.</w:t>
                  </w:r>
                </w:p>
                <w:p w:rsidR="007E2001" w:rsidRDefault="00971A8C">
                  <w:pPr>
                    <w:spacing w:before="190" w:after="190"/>
                    <w:jc w:val="both"/>
                  </w:pPr>
                  <w:r>
                    <w:rPr>
                      <w:color w:val="000000"/>
                      <w:sz w:val="28"/>
                      <w:szCs w:val="28"/>
                    </w:rPr>
                    <w:t>У Администрации Сокольского муниципального округа  4 подведомственных учреждения:</w:t>
                  </w:r>
                </w:p>
                <w:p w:rsidR="007E2001" w:rsidRDefault="00971A8C">
                  <w:pPr>
                    <w:spacing w:before="190" w:after="190"/>
                    <w:jc w:val="both"/>
                  </w:pPr>
                  <w:r>
                    <w:rPr>
                      <w:color w:val="000000"/>
                      <w:sz w:val="28"/>
                      <w:szCs w:val="28"/>
                    </w:rPr>
                    <w:t> - МКУ СМО "МФЦ";</w:t>
                  </w:r>
                </w:p>
                <w:p w:rsidR="007E2001" w:rsidRDefault="00971A8C">
                  <w:pPr>
                    <w:spacing w:before="190" w:after="190"/>
                    <w:jc w:val="both"/>
                  </w:pPr>
                  <w:r>
                    <w:rPr>
                      <w:color w:val="000000"/>
                      <w:sz w:val="28"/>
                      <w:szCs w:val="28"/>
                    </w:rPr>
                    <w:t> - БУ защиты в ЧС СМР "АСС";</w:t>
                  </w:r>
                </w:p>
                <w:p w:rsidR="007E2001" w:rsidRDefault="00971A8C">
                  <w:pPr>
                    <w:spacing w:before="190" w:after="190"/>
                    <w:jc w:val="both"/>
                  </w:pPr>
                  <w:r>
                    <w:rPr>
                      <w:color w:val="000000"/>
                      <w:sz w:val="28"/>
                      <w:szCs w:val="28"/>
                    </w:rPr>
                    <w:t> - МКУ СМО "Управление строительства и ЖКХ";</w:t>
                  </w:r>
                </w:p>
                <w:p w:rsidR="007E2001" w:rsidRDefault="00971A8C">
                  <w:pPr>
                    <w:spacing w:before="190" w:after="190"/>
                    <w:jc w:val="both"/>
                  </w:pPr>
                  <w:r>
                    <w:rPr>
                      <w:color w:val="000000"/>
                      <w:sz w:val="28"/>
                      <w:szCs w:val="28"/>
                    </w:rPr>
                    <w:t>- МУП "Коммунальные системы"</w:t>
                  </w:r>
                </w:p>
                <w:p w:rsidR="007E2001" w:rsidRDefault="00971A8C">
                  <w:pPr>
                    <w:spacing w:before="190" w:after="190"/>
                    <w:jc w:val="both"/>
                  </w:pPr>
                  <w:r>
                    <w:rPr>
                      <w:color w:val="000000"/>
                      <w:sz w:val="28"/>
                      <w:szCs w:val="28"/>
                    </w:rPr>
                    <w:t>1. муниципальное казенное учреждение Сокольского муниципального округа «Многофункциональный центр предоставления государственных и муниципальных услуг» создано путем переименования  муниципального казенного учреждения Сокольского муниципального района «Многофункциональный центр предоставления государственных и муниципальных услуг» (ИНН: 3527017277)  в муниципальное казенное учреждение Сокольского муниципального округа «Многофункциональный центр предоставления государственных и муниципальных услуг» на основании постановления администрации Сокольского муниципального района от 20.12.2022 № 1345 "О внесении изменений в учредительные документы МКУ СМР «Многофункциональный центр предоставления государственных и муниципальных услуг» и регистрации изменений в ЕГРЮЛ. Местонахождение: 162130, Вологодская обл., г. Сокол, ул. Советская, дом 73. Полное наименование Учреждения: муниципальное казенное учреждение Сокольского муниципального округа «Многофункциональный центр предоставления государственных и муниципальных услуг». Сокращенное наименование: МКУ СМО «МФЦ» Наименование ОПФ - казенное учреждение. </w:t>
                  </w:r>
                </w:p>
                <w:p w:rsidR="007E2001" w:rsidRDefault="00971A8C">
                  <w:pPr>
                    <w:jc w:val="both"/>
                  </w:pPr>
                  <w:r>
                    <w:rPr>
                      <w:color w:val="000000"/>
                      <w:sz w:val="28"/>
                      <w:szCs w:val="28"/>
                      <w:shd w:val="clear" w:color="auto" w:fill="FFFFFF"/>
                    </w:rPr>
                    <w:t xml:space="preserve">МКУ СМО "МФЦ" в УФК по Вологодской области открыт лицевой счет администратора доходов бюджета 04303Q43020, в ФЭУ СМО открыт лицевой счет для учета операций получателя средств бюджета округа, подведомственного главному распорядителю средств бюджета округа  271.13.001.1, лицевой  счет   для учета  операций со средствами, поступающими во временное распоряжение </w:t>
                  </w:r>
                  <w:r>
                    <w:rPr>
                      <w:color w:val="000000"/>
                      <w:sz w:val="28"/>
                      <w:szCs w:val="28"/>
                      <w:shd w:val="clear" w:color="auto" w:fill="FFFFFF"/>
                    </w:rPr>
                    <w:lastRenderedPageBreak/>
                    <w:t>271.30.001.1.</w:t>
                  </w:r>
                </w:p>
                <w:p w:rsidR="007E2001" w:rsidRDefault="00971A8C">
                  <w:pPr>
                    <w:spacing w:before="190" w:after="190"/>
                    <w:jc w:val="both"/>
                  </w:pPr>
                  <w:r>
                    <w:rPr>
                      <w:color w:val="000000"/>
                      <w:sz w:val="28"/>
                      <w:szCs w:val="28"/>
                    </w:rPr>
                    <w:t>2. БУ защиты в ЧС СМО "АСС" действует на основании Устава, утвержденного постановлением района от 09.06.2014 № 221.</w:t>
                  </w:r>
                </w:p>
                <w:p w:rsidR="007E2001" w:rsidRDefault="00971A8C">
                  <w:pPr>
                    <w:spacing w:before="190" w:after="190"/>
                    <w:jc w:val="both"/>
                  </w:pPr>
                  <w:r>
                    <w:rPr>
                      <w:color w:val="000000"/>
                      <w:sz w:val="28"/>
                      <w:szCs w:val="28"/>
                    </w:rPr>
                    <w:t>Местонахождение: 162130, Вологодская обл., г. Сокол, ул. Коллективная, дом 22.</w:t>
                  </w:r>
                </w:p>
                <w:p w:rsidR="007E2001" w:rsidRDefault="00971A8C">
                  <w:pPr>
                    <w:spacing w:before="190" w:after="190"/>
                    <w:jc w:val="both"/>
                  </w:pPr>
                  <w:r>
                    <w:rPr>
                      <w:color w:val="000000"/>
                      <w:sz w:val="28"/>
                      <w:szCs w:val="28"/>
                    </w:rPr>
                    <w:t>Полное наименование Учреждения: Бюджетное учреждение защиты в чрезвычайных ситуациях Сокольского муниципального округа "Аварийно-спасательная служба Сокольского муниципального округа".</w:t>
                  </w:r>
                </w:p>
                <w:p w:rsidR="007E2001" w:rsidRDefault="00971A8C">
                  <w:pPr>
                    <w:jc w:val="both"/>
                  </w:pPr>
                  <w:r>
                    <w:rPr>
                      <w:color w:val="000000"/>
                      <w:sz w:val="28"/>
                      <w:szCs w:val="28"/>
                    </w:rPr>
                    <w:t>      Наименование ОПФ - бюджетное учреждение.</w:t>
                  </w:r>
                </w:p>
                <w:p w:rsidR="007E2001" w:rsidRDefault="00971A8C">
                  <w:pPr>
                    <w:spacing w:before="190" w:after="190"/>
                    <w:jc w:val="both"/>
                  </w:pPr>
                  <w:r>
                    <w:rPr>
                      <w:color w:val="000000"/>
                      <w:sz w:val="28"/>
                      <w:szCs w:val="28"/>
                    </w:rPr>
                    <w:t xml:space="preserve">Учреждению открыты лицевые счета в ФЭУ СМО: для учета </w:t>
                  </w:r>
                  <w:proofErr w:type="spellStart"/>
                  <w:r>
                    <w:rPr>
                      <w:color w:val="000000"/>
                      <w:sz w:val="28"/>
                      <w:szCs w:val="28"/>
                    </w:rPr>
                    <w:t>субсидиитв</w:t>
                  </w:r>
                  <w:proofErr w:type="spellEnd"/>
                  <w:r>
                    <w:rPr>
                      <w:color w:val="000000"/>
                      <w:sz w:val="28"/>
                      <w:szCs w:val="28"/>
                    </w:rPr>
                    <w:t xml:space="preserve"> на выполнение муниципального задания 271.20.001.1, для учета субсидий на иные цели 271.21.001.1</w:t>
                  </w:r>
                </w:p>
                <w:p w:rsidR="007E2001" w:rsidRDefault="00971A8C">
                  <w:pPr>
                    <w:spacing w:before="190" w:after="190"/>
                    <w:jc w:val="both"/>
                  </w:pPr>
                  <w:r>
                    <w:rPr>
                      <w:color w:val="000000"/>
                      <w:sz w:val="28"/>
                      <w:szCs w:val="28"/>
                    </w:rPr>
                    <w:t>    3. Муниципальное казенное учреждение Сокольского муниципального округа "Управление строительства и жилищно-коммунального хозяйства" создано путем переименования муниципального казенного учреждения Сокольского муниципального района «Управление строительства и жилищно-коммунального хозяйства» (ИНН: 3527021114) в муниципальное казенное учреждение Сокольского муниципального округа «Управление строительства и жилищно-коммунального хозяйства»   на основании Постановления Администрации Сокольского муниципального района № 1422 от 30.12.2022г  Сокращённое наименование учреждения – МКУ СМО «Управление строительства и ЖКХ». </w:t>
                  </w:r>
                </w:p>
                <w:p w:rsidR="007E2001" w:rsidRDefault="00971A8C">
                  <w:pPr>
                    <w:spacing w:before="190" w:after="190"/>
                    <w:jc w:val="both"/>
                  </w:pPr>
                  <w:r>
                    <w:rPr>
                      <w:color w:val="000000"/>
                      <w:sz w:val="28"/>
                      <w:szCs w:val="28"/>
                    </w:rPr>
                    <w:t>Местонахождение: 162130, Вологодская обл., г. Сокол, ул. Советская, дом 73.  Наименование ОПФ - казенное учреждение. </w:t>
                  </w:r>
                </w:p>
                <w:p w:rsidR="007E2001" w:rsidRDefault="00971A8C">
                  <w:pPr>
                    <w:jc w:val="both"/>
                  </w:pPr>
                  <w:r>
                    <w:rPr>
                      <w:color w:val="000000"/>
                      <w:sz w:val="28"/>
                      <w:szCs w:val="28"/>
                      <w:shd w:val="clear" w:color="auto" w:fill="FFFFFF"/>
                    </w:rPr>
                    <w:t>Учреждению  открыт лицевой счет администратора доходов бюджета  в УФК по Вологодской области 04303Q43100, в ФЭУ СМО открыт лицевой счет для учета операций получателя средств бюджета округа, подведомственного главному распорядителю средств бюджета округа  271.13.002.1, лицевой  счет   для учета  операций со средствами, поступающими во временное распоряжение 271.30.002.1.</w:t>
                  </w:r>
                </w:p>
                <w:p w:rsidR="007E2001" w:rsidRDefault="00971A8C">
                  <w:pPr>
                    <w:jc w:val="both"/>
                  </w:pPr>
                  <w:r>
                    <w:rPr>
                      <w:color w:val="000000"/>
                      <w:sz w:val="28"/>
                      <w:szCs w:val="28"/>
                    </w:rPr>
                    <w:t>      4. Муниципальное унитарное предприятие "Коммунальные системы" с уставным капиталом  56 200 000,00 руб.   Муниципальное унитарное предприятие жилищно-коммунального хозяйства "Перспектива" реорганизовано в форме присоединения к МУП "Коммунальные системы" и прекратило свою деятельность 17.10.2024г.</w:t>
                  </w:r>
                </w:p>
                <w:p w:rsidR="007E2001" w:rsidRDefault="00971A8C">
                  <w:pPr>
                    <w:spacing w:before="190" w:after="190"/>
                    <w:jc w:val="both"/>
                  </w:pPr>
                  <w:r>
                    <w:rPr>
                      <w:color w:val="000000"/>
                      <w:sz w:val="28"/>
                      <w:szCs w:val="28"/>
                    </w:rPr>
                    <w:t> Муниципальному казенному учреждению Сокольского муниципального района "Центр бухгалтерского учета" переданы полномочия по ведению бюджетного (бухгалтерского) учета: </w:t>
                  </w:r>
                </w:p>
                <w:p w:rsidR="007E2001" w:rsidRDefault="00971A8C">
                  <w:pPr>
                    <w:spacing w:before="190" w:after="190"/>
                    <w:jc w:val="both"/>
                  </w:pPr>
                  <w:r>
                    <w:rPr>
                      <w:color w:val="000000"/>
                      <w:sz w:val="28"/>
                      <w:szCs w:val="28"/>
                    </w:rPr>
                    <w:t> - Администрацией Сокольского муниципального округа в соответствии с Соглашением № 92 от 10.01.2023г;</w:t>
                  </w:r>
                </w:p>
                <w:p w:rsidR="007E2001" w:rsidRDefault="00971A8C">
                  <w:pPr>
                    <w:spacing w:before="190" w:after="190"/>
                    <w:jc w:val="both"/>
                  </w:pPr>
                  <w:r>
                    <w:rPr>
                      <w:color w:val="000000"/>
                      <w:sz w:val="28"/>
                      <w:szCs w:val="28"/>
                    </w:rPr>
                    <w:lastRenderedPageBreak/>
                    <w:t>  -  МКУ СМО "МФЦ" в соответствии с Соглашением № 49 от 14.08.2018 года;</w:t>
                  </w:r>
                </w:p>
                <w:p w:rsidR="007E2001" w:rsidRDefault="00971A8C">
                  <w:pPr>
                    <w:spacing w:before="190" w:after="190"/>
                    <w:jc w:val="both"/>
                  </w:pPr>
                  <w:r>
                    <w:rPr>
                      <w:color w:val="000000"/>
                      <w:sz w:val="28"/>
                      <w:szCs w:val="28"/>
                    </w:rPr>
                    <w:t> - МКУ СМО "Управление строительства и ЖКХ"  в соответствии с Соглашением № 51 от 23.08.2018 года;</w:t>
                  </w:r>
                </w:p>
                <w:p w:rsidR="007E2001" w:rsidRDefault="00971A8C">
                  <w:pPr>
                    <w:spacing w:before="190" w:after="190"/>
                    <w:jc w:val="both"/>
                  </w:pPr>
                  <w:r>
                    <w:rPr>
                      <w:color w:val="000000"/>
                      <w:sz w:val="28"/>
                      <w:szCs w:val="28"/>
                    </w:rPr>
                    <w:t>  - БУ защиты в ЧС СМО "АСС" в соответствии с Соглашением № 65 от 03.09.2018 года.</w:t>
                  </w:r>
                </w:p>
                <w:p w:rsidR="007E2001" w:rsidRDefault="00971A8C">
                  <w:pPr>
                    <w:spacing w:before="190" w:after="190"/>
                    <w:jc w:val="both"/>
                  </w:pPr>
                  <w:r>
                    <w:rPr>
                      <w:color w:val="000000"/>
                      <w:sz w:val="28"/>
                      <w:szCs w:val="28"/>
                    </w:rPr>
                    <w:t>Ответственным за составление бюджетной (бухгалтерской) отчетности является заместитель главного бухгалтера МКУ СМО "ЦБУ" Мелконян И.Н.</w:t>
                  </w:r>
                </w:p>
                <w:p w:rsidR="007E2001" w:rsidRDefault="00971A8C">
                  <w:pPr>
                    <w:spacing w:before="190" w:after="190"/>
                    <w:jc w:val="both"/>
                  </w:pPr>
                  <w:r>
                    <w:rPr>
                      <w:color w:val="000000"/>
                      <w:sz w:val="28"/>
                      <w:szCs w:val="28"/>
                    </w:rPr>
                    <w:t>В связи с тем, что Администрация Сокольского муниципального округа - главный распорядитель бюджетных средств, </w:t>
                  </w:r>
                  <w:hyperlink r:id="rId7" w:history="1">
                    <w:r>
                      <w:rPr>
                        <w:rStyle w:val="a3"/>
                        <w:sz w:val="28"/>
                        <w:szCs w:val="28"/>
                      </w:rPr>
                      <w:t>Сведения о направлениях деятельности (таблица № 1)</w:t>
                    </w:r>
                  </w:hyperlink>
                  <w:r>
                    <w:rPr>
                      <w:color w:val="000000"/>
                      <w:sz w:val="28"/>
                      <w:szCs w:val="28"/>
                    </w:rPr>
                    <w:t>;   Сведения об организационной структуре субъекта бюджетной отчетности (Таблица № 11)</w:t>
                  </w:r>
                  <w:r>
                    <w:rPr>
                      <w:color w:val="222222"/>
                      <w:sz w:val="28"/>
                      <w:szCs w:val="28"/>
                    </w:rPr>
                    <w:t> не заполняются.</w:t>
                  </w:r>
                </w:p>
              </w:tc>
            </w:tr>
          </w:tbl>
          <w:p w:rsidR="007E2001" w:rsidRDefault="00971A8C">
            <w:pPr>
              <w:jc w:val="both"/>
              <w:rPr>
                <w:color w:val="000000"/>
                <w:sz w:val="28"/>
                <w:szCs w:val="28"/>
              </w:rPr>
            </w:pPr>
            <w:r>
              <w:rPr>
                <w:color w:val="000000"/>
                <w:sz w:val="28"/>
                <w:szCs w:val="28"/>
              </w:rPr>
              <w:lastRenderedPageBreak/>
              <w:t xml:space="preserve"> </w:t>
            </w:r>
          </w:p>
        </w:tc>
      </w:tr>
      <w:tr w:rsidR="007E2001">
        <w:trPr>
          <w:trHeight w:val="322"/>
        </w:trPr>
        <w:tc>
          <w:tcPr>
            <w:tcW w:w="10314" w:type="dxa"/>
            <w:gridSpan w:val="6"/>
            <w:tcMar>
              <w:top w:w="0" w:type="dxa"/>
              <w:left w:w="0" w:type="dxa"/>
              <w:bottom w:w="0" w:type="dxa"/>
              <w:right w:w="0" w:type="dxa"/>
            </w:tcMar>
          </w:tcPr>
          <w:p w:rsidR="007E2001" w:rsidRDefault="00971A8C">
            <w:pPr>
              <w:jc w:val="center"/>
              <w:rPr>
                <w:b/>
                <w:bCs/>
                <w:color w:val="000000"/>
                <w:sz w:val="28"/>
                <w:szCs w:val="28"/>
              </w:rPr>
            </w:pPr>
            <w:r>
              <w:rPr>
                <w:b/>
                <w:bCs/>
                <w:color w:val="000000"/>
                <w:sz w:val="28"/>
                <w:szCs w:val="28"/>
              </w:rPr>
              <w:lastRenderedPageBreak/>
              <w:t>Раздел 2 "Результаты деятельности субъекта бюджетной отчетности"</w:t>
            </w:r>
          </w:p>
          <w:p w:rsidR="007E2001" w:rsidRDefault="00971A8C">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7E2001">
              <w:tc>
                <w:tcPr>
                  <w:tcW w:w="10314" w:type="dxa"/>
                  <w:tcMar>
                    <w:top w:w="0" w:type="dxa"/>
                    <w:left w:w="0" w:type="dxa"/>
                    <w:bottom w:w="0" w:type="dxa"/>
                    <w:right w:w="400" w:type="dxa"/>
                  </w:tcMar>
                </w:tcPr>
                <w:p w:rsidR="007E2001" w:rsidRDefault="00971A8C">
                  <w:pPr>
                    <w:ind w:firstLine="440"/>
                    <w:jc w:val="both"/>
                  </w:pPr>
                  <w:r>
                    <w:rPr>
                      <w:color w:val="000000"/>
                      <w:sz w:val="28"/>
                      <w:szCs w:val="28"/>
                    </w:rPr>
                    <w:t>Штатная численность работников Администрации Сокольского муниципального округа на 01.01.2025 - 93,85 единиц.  Фактическая численность работников на 01.01.2025 –  87,5 единиц.</w:t>
                  </w:r>
                </w:p>
                <w:p w:rsidR="007E2001" w:rsidRDefault="00971A8C">
                  <w:pPr>
                    <w:ind w:firstLine="440"/>
                    <w:jc w:val="both"/>
                  </w:pPr>
                  <w:r>
                    <w:rPr>
                      <w:color w:val="000000"/>
                      <w:sz w:val="28"/>
                      <w:szCs w:val="28"/>
                    </w:rPr>
                    <w:t>В 2024 году 17 сотрудников  прошли обучение на курсах по повышению квалификации.</w:t>
                  </w:r>
                </w:p>
                <w:p w:rsidR="007E2001" w:rsidRDefault="00971A8C">
                  <w:pPr>
                    <w:ind w:firstLine="440"/>
                    <w:jc w:val="both"/>
                  </w:pPr>
                  <w:r>
                    <w:rPr>
                      <w:color w:val="000000"/>
                      <w:sz w:val="28"/>
                      <w:szCs w:val="28"/>
                    </w:rPr>
                    <w:t>Штатная численность работников на 01.01.2025 - 16,5 ед.  Фактическая численность работников на 01.01.2025 – 15,5 шт. ед.</w:t>
                  </w:r>
                </w:p>
                <w:p w:rsidR="007E2001" w:rsidRDefault="00971A8C">
                  <w:pPr>
                    <w:ind w:firstLine="440"/>
                    <w:jc w:val="both"/>
                  </w:pPr>
                  <w:r>
                    <w:rPr>
                      <w:color w:val="000000"/>
                      <w:sz w:val="28"/>
                      <w:szCs w:val="28"/>
                    </w:rPr>
                    <w:t>Штатная численность работников МКУ СМО "Управление строительства и ЖКХ" на 01.01.2025 - 19 единиц.  Фактическая численность работников на 01.01.2025 – 18 человек.</w:t>
                  </w:r>
                </w:p>
                <w:p w:rsidR="007E2001" w:rsidRDefault="00971A8C">
                  <w:pPr>
                    <w:ind w:firstLine="440"/>
                    <w:jc w:val="both"/>
                  </w:pPr>
                  <w:r>
                    <w:rPr>
                      <w:color w:val="000000"/>
                      <w:sz w:val="28"/>
                      <w:szCs w:val="28"/>
                    </w:rPr>
                    <w:t>В 2024 году пять сотрудников учреждения прошли обучение на курсах по повышению квалификации</w:t>
                  </w:r>
                </w:p>
                <w:p w:rsidR="007E2001" w:rsidRDefault="00971A8C">
                  <w:pPr>
                    <w:ind w:firstLine="440"/>
                    <w:jc w:val="both"/>
                  </w:pPr>
                  <w:r>
                    <w:rPr>
                      <w:color w:val="000000"/>
                      <w:sz w:val="28"/>
                      <w:szCs w:val="28"/>
                    </w:rPr>
                    <w:t>Техническое состояние имущества Администрации в целом удовлетворительное, степень износа составляет в среднем 20-30%. Администрация обеспечена основными фондами в соответствии с реальными потребностями.  Имущество используется эффективно, в соответствии с целевым назначением. Основные мероприятия по улучшению состояния и сохранности основных средств: проведение инвентаризации, проведение текущего ремонта оборудования и здания. Администрация обеспечена материальными запасами в соответствии с реальными потребностями.</w:t>
                  </w:r>
                </w:p>
              </w:tc>
            </w:tr>
          </w:tbl>
          <w:p w:rsidR="007E2001" w:rsidRDefault="00971A8C">
            <w:pPr>
              <w:jc w:val="both"/>
              <w:rPr>
                <w:color w:val="000000"/>
                <w:sz w:val="28"/>
                <w:szCs w:val="28"/>
              </w:rPr>
            </w:pPr>
            <w:r>
              <w:rPr>
                <w:color w:val="000000"/>
                <w:sz w:val="28"/>
                <w:szCs w:val="28"/>
              </w:rPr>
              <w:t xml:space="preserve"> </w:t>
            </w:r>
          </w:p>
        </w:tc>
      </w:tr>
      <w:tr w:rsidR="007E2001">
        <w:trPr>
          <w:trHeight w:val="322"/>
        </w:trPr>
        <w:tc>
          <w:tcPr>
            <w:tcW w:w="10314" w:type="dxa"/>
            <w:gridSpan w:val="6"/>
            <w:tcMar>
              <w:top w:w="0" w:type="dxa"/>
              <w:left w:w="0" w:type="dxa"/>
              <w:bottom w:w="0" w:type="dxa"/>
              <w:right w:w="0" w:type="dxa"/>
            </w:tcMar>
          </w:tcPr>
          <w:p w:rsidR="007E2001" w:rsidRDefault="00971A8C">
            <w:pPr>
              <w:jc w:val="center"/>
              <w:rPr>
                <w:b/>
                <w:bCs/>
                <w:color w:val="000000"/>
                <w:sz w:val="28"/>
                <w:szCs w:val="28"/>
              </w:rPr>
            </w:pPr>
            <w:r>
              <w:rPr>
                <w:b/>
                <w:bCs/>
                <w:color w:val="000000"/>
                <w:sz w:val="28"/>
                <w:szCs w:val="28"/>
              </w:rPr>
              <w:t>Раздел 3 "Анализ отчета об исполнении бюджета субъектом бюджетной отчетности"</w:t>
            </w:r>
          </w:p>
          <w:p w:rsidR="007E2001" w:rsidRDefault="00971A8C">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7E2001">
              <w:tc>
                <w:tcPr>
                  <w:tcW w:w="10314" w:type="dxa"/>
                  <w:tcMar>
                    <w:top w:w="0" w:type="dxa"/>
                    <w:left w:w="0" w:type="dxa"/>
                    <w:bottom w:w="0" w:type="dxa"/>
                    <w:right w:w="400" w:type="dxa"/>
                  </w:tcMar>
                </w:tcPr>
                <w:p w:rsidR="007E2001" w:rsidRDefault="00971A8C">
                  <w:pPr>
                    <w:ind w:firstLine="440"/>
                    <w:jc w:val="both"/>
                  </w:pPr>
                  <w:r>
                    <w:rPr>
                      <w:color w:val="000000"/>
                      <w:sz w:val="28"/>
                      <w:szCs w:val="28"/>
                    </w:rPr>
                    <w:t xml:space="preserve">За 2024 год доходы главного распорядителя бюджетных средств - Администрации Сокольского муниципального округа Вологодской области исполнены в сумме 6 745 661,84 руб., что составляет 103,1% от плана по доходам, </w:t>
                  </w:r>
                  <w:r>
                    <w:rPr>
                      <w:color w:val="000000"/>
                      <w:sz w:val="28"/>
                      <w:szCs w:val="28"/>
                    </w:rPr>
                    <w:lastRenderedPageBreak/>
                    <w:t> утвержденного в размере 6 544 887,96 руб. Расходы   исполнены в сумме 1 110 221 768,59 руб., или на 98,4 % от утвержденных лимитов бюджетных обязательств в сумме 1 127 763 974,22  руб. </w:t>
                  </w:r>
                </w:p>
                <w:p w:rsidR="007E2001" w:rsidRDefault="00971A8C">
                  <w:pPr>
                    <w:ind w:firstLine="440"/>
                    <w:jc w:val="both"/>
                  </w:pPr>
                  <w:r>
                    <w:rPr>
                      <w:color w:val="000000"/>
                      <w:sz w:val="28"/>
                      <w:szCs w:val="28"/>
                    </w:rPr>
                    <w:t>Приложение к пояснительной записке:</w:t>
                  </w:r>
                </w:p>
                <w:p w:rsidR="007E2001" w:rsidRDefault="00971A8C">
                  <w:pPr>
                    <w:ind w:firstLine="440"/>
                    <w:jc w:val="both"/>
                  </w:pPr>
                  <w:r>
                    <w:rPr>
                      <w:color w:val="000000"/>
                      <w:sz w:val="28"/>
                      <w:szCs w:val="28"/>
                    </w:rPr>
                    <w:t>- Сведения об исполнении бюджета (ф. 0503164)</w:t>
                  </w:r>
                </w:p>
                <w:p w:rsidR="007E2001" w:rsidRDefault="00971A8C">
                  <w:pPr>
                    <w:ind w:firstLine="440"/>
                    <w:jc w:val="both"/>
                  </w:pPr>
                  <w:r>
                    <w:rPr>
                      <w:color w:val="000000"/>
                      <w:sz w:val="28"/>
                      <w:szCs w:val="28"/>
                    </w:rPr>
                    <w:t>-  Сведения об исполнении текстовых статей закона (решения) о бюджете (</w:t>
                  </w:r>
                  <w:hyperlink r:id="rId8" w:history="1">
                    <w:r>
                      <w:rPr>
                        <w:rStyle w:val="a3"/>
                        <w:sz w:val="28"/>
                        <w:szCs w:val="28"/>
                      </w:rPr>
                      <w:t>таблица № 3</w:t>
                    </w:r>
                  </w:hyperlink>
                  <w:r>
                    <w:rPr>
                      <w:color w:val="000000"/>
                      <w:sz w:val="28"/>
                      <w:szCs w:val="28"/>
                    </w:rPr>
                    <w:t>);</w:t>
                  </w:r>
                </w:p>
                <w:p w:rsidR="007E2001" w:rsidRDefault="00971A8C">
                  <w:pPr>
                    <w:jc w:val="both"/>
                  </w:pPr>
                  <w:r>
                    <w:rPr>
                      <w:color w:val="000000"/>
                      <w:sz w:val="28"/>
                      <w:szCs w:val="28"/>
                    </w:rPr>
                    <w:t xml:space="preserve">        - </w:t>
                  </w:r>
                  <w:hyperlink r:id="rId9" w:history="1">
                    <w:r>
                      <w:rPr>
                        <w:rStyle w:val="a3"/>
                        <w:sz w:val="28"/>
                        <w:szCs w:val="28"/>
                      </w:rPr>
                      <w:t>Сведения об исполнении бюджета</w:t>
                    </w:r>
                  </w:hyperlink>
                  <w:r>
                    <w:rPr>
                      <w:color w:val="000000"/>
                      <w:sz w:val="28"/>
                      <w:szCs w:val="28"/>
                    </w:rPr>
                    <w:t> (</w:t>
                  </w:r>
                  <w:hyperlink r:id="rId10" w:history="1">
                    <w:r>
                      <w:rPr>
                        <w:rStyle w:val="a3"/>
                        <w:sz w:val="28"/>
                        <w:szCs w:val="28"/>
                      </w:rPr>
                      <w:t>ф. 0503164</w:t>
                    </w:r>
                  </w:hyperlink>
                  <w:r>
                    <w:rPr>
                      <w:color w:val="000000"/>
                      <w:sz w:val="28"/>
                      <w:szCs w:val="28"/>
                    </w:rPr>
                    <w:t>)</w:t>
                  </w:r>
                </w:p>
                <w:p w:rsidR="007E2001" w:rsidRDefault="00971A8C">
                  <w:pPr>
                    <w:jc w:val="both"/>
                  </w:pPr>
                  <w:r>
                    <w:rPr>
                      <w:color w:val="000000"/>
                      <w:sz w:val="28"/>
                      <w:szCs w:val="28"/>
                    </w:rPr>
                    <w:t>       - Анализ отчета об исполнении бюджета субъектом бюджетной отчетности (Таблица № 13);</w:t>
                  </w:r>
                </w:p>
                <w:p w:rsidR="007E2001" w:rsidRDefault="00971A8C">
                  <w:pPr>
                    <w:ind w:firstLine="720"/>
                    <w:jc w:val="both"/>
                  </w:pPr>
                  <w:r>
                    <w:rPr>
                      <w:color w:val="000000"/>
                      <w:sz w:val="28"/>
                      <w:szCs w:val="28"/>
                    </w:rPr>
                    <w:t>Перечень форм отчетности, не включенной в состав бюджетной отчетности за 2024 год ввиду отсутствия числовых значений показателей:</w:t>
                  </w:r>
                </w:p>
                <w:p w:rsidR="007E2001" w:rsidRDefault="00971A8C">
                  <w:pPr>
                    <w:jc w:val="both"/>
                  </w:pPr>
                  <w:r>
                    <w:rPr>
                      <w:color w:val="000000"/>
                      <w:sz w:val="28"/>
                      <w:szCs w:val="28"/>
                    </w:rPr>
                    <w:t>·  Сведения об исполнении мероприятий в рамках целевых программ (</w:t>
                  </w:r>
                  <w:hyperlink r:id="rId11" w:history="1">
                    <w:r>
                      <w:rPr>
                        <w:rStyle w:val="a3"/>
                        <w:sz w:val="28"/>
                        <w:szCs w:val="28"/>
                      </w:rPr>
                      <w:t>ф. 0503166</w:t>
                    </w:r>
                  </w:hyperlink>
                  <w:r>
                    <w:rPr>
                      <w:color w:val="000000"/>
                      <w:sz w:val="28"/>
                      <w:szCs w:val="28"/>
                    </w:rPr>
                    <w:t>);</w:t>
                  </w:r>
                </w:p>
                <w:p w:rsidR="007E2001" w:rsidRDefault="00971A8C">
                  <w:pPr>
                    <w:jc w:val="both"/>
                  </w:pPr>
                  <w:r>
                    <w:rPr>
                      <w:color w:val="000000"/>
                      <w:sz w:val="28"/>
                      <w:szCs w:val="28"/>
                    </w:rPr>
                    <w:t xml:space="preserve">· </w:t>
                  </w:r>
                  <w:hyperlink r:id="rId12" w:history="1">
                    <w:r>
                      <w:rPr>
                        <w:rStyle w:val="a3"/>
                        <w:sz w:val="28"/>
                        <w:szCs w:val="28"/>
                      </w:rPr>
                      <w:t>Сведения о целевых иностранных кредитах</w:t>
                    </w:r>
                  </w:hyperlink>
                  <w:r>
                    <w:rPr>
                      <w:color w:val="000000"/>
                      <w:sz w:val="28"/>
                      <w:szCs w:val="28"/>
                    </w:rPr>
                    <w:t> (</w:t>
                  </w:r>
                  <w:hyperlink r:id="rId13" w:history="1">
                    <w:r>
                      <w:rPr>
                        <w:rStyle w:val="a3"/>
                        <w:sz w:val="28"/>
                        <w:szCs w:val="28"/>
                      </w:rPr>
                      <w:t>ф. 0503167</w:t>
                    </w:r>
                  </w:hyperlink>
                  <w:r>
                    <w:rPr>
                      <w:color w:val="000000"/>
                      <w:sz w:val="28"/>
                      <w:szCs w:val="28"/>
                    </w:rPr>
                    <w:t>)</w:t>
                  </w:r>
                </w:p>
              </w:tc>
            </w:tr>
          </w:tbl>
          <w:p w:rsidR="007E2001" w:rsidRDefault="00971A8C">
            <w:pPr>
              <w:jc w:val="both"/>
              <w:rPr>
                <w:color w:val="000000"/>
                <w:sz w:val="28"/>
                <w:szCs w:val="28"/>
              </w:rPr>
            </w:pPr>
            <w:r>
              <w:rPr>
                <w:color w:val="000000"/>
                <w:sz w:val="28"/>
                <w:szCs w:val="28"/>
              </w:rPr>
              <w:lastRenderedPageBreak/>
              <w:t xml:space="preserve"> </w:t>
            </w:r>
          </w:p>
        </w:tc>
      </w:tr>
      <w:tr w:rsidR="007E2001">
        <w:trPr>
          <w:trHeight w:val="322"/>
        </w:trPr>
        <w:tc>
          <w:tcPr>
            <w:tcW w:w="10314" w:type="dxa"/>
            <w:gridSpan w:val="6"/>
            <w:tcMar>
              <w:top w:w="0" w:type="dxa"/>
              <w:left w:w="0" w:type="dxa"/>
              <w:bottom w:w="0" w:type="dxa"/>
              <w:right w:w="0" w:type="dxa"/>
            </w:tcMar>
          </w:tcPr>
          <w:p w:rsidR="007E2001" w:rsidRDefault="00971A8C">
            <w:pPr>
              <w:jc w:val="center"/>
              <w:rPr>
                <w:b/>
                <w:bCs/>
                <w:color w:val="000000"/>
                <w:sz w:val="28"/>
                <w:szCs w:val="28"/>
              </w:rPr>
            </w:pPr>
            <w:r>
              <w:rPr>
                <w:b/>
                <w:bCs/>
                <w:color w:val="000000"/>
                <w:sz w:val="28"/>
                <w:szCs w:val="28"/>
              </w:rPr>
              <w:lastRenderedPageBreak/>
              <w:t>Раздел 4 "Анализ показателей бухгалтерской отчетности субъекта бюджетной отчетности"</w:t>
            </w:r>
          </w:p>
          <w:p w:rsidR="007E2001" w:rsidRDefault="00971A8C">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7E2001">
              <w:tc>
                <w:tcPr>
                  <w:tcW w:w="10314" w:type="dxa"/>
                  <w:tcMar>
                    <w:top w:w="0" w:type="dxa"/>
                    <w:left w:w="0" w:type="dxa"/>
                    <w:bottom w:w="0" w:type="dxa"/>
                    <w:right w:w="400" w:type="dxa"/>
                  </w:tcMar>
                </w:tcPr>
                <w:p w:rsidR="007E2001" w:rsidRDefault="00971A8C">
                  <w:pPr>
                    <w:spacing w:before="190" w:after="190"/>
                    <w:jc w:val="both"/>
                  </w:pPr>
                  <w:r>
                    <w:rPr>
                      <w:color w:val="000000"/>
                      <w:sz w:val="28"/>
                      <w:szCs w:val="28"/>
                    </w:rPr>
                    <w:t>Бюджетных и денежных обязательств сверх доведенных лимитов не принималось.    </w:t>
                  </w:r>
                </w:p>
                <w:p w:rsidR="007E2001" w:rsidRDefault="00971A8C">
                  <w:pPr>
                    <w:spacing w:before="190" w:after="190"/>
                    <w:jc w:val="both"/>
                  </w:pPr>
                  <w:r>
                    <w:rPr>
                      <w:color w:val="000000"/>
                      <w:sz w:val="28"/>
                      <w:szCs w:val="28"/>
                    </w:rPr>
                    <w:t xml:space="preserve"> В форме 0503127 по коду доходов 27111109044140000120 и в форме 0503123 по КОСГУ 129 отражено поступление доходов от сдачи муниципального жилого фонда в </w:t>
                  </w:r>
                  <w:proofErr w:type="spellStart"/>
                  <w:r>
                    <w:rPr>
                      <w:color w:val="000000"/>
                      <w:sz w:val="28"/>
                      <w:szCs w:val="28"/>
                    </w:rPr>
                    <w:t>соцнайм</w:t>
                  </w:r>
                  <w:proofErr w:type="spellEnd"/>
                  <w:r>
                    <w:rPr>
                      <w:color w:val="000000"/>
                      <w:sz w:val="28"/>
                      <w:szCs w:val="28"/>
                    </w:rPr>
                    <w:t xml:space="preserve"> гражданам в сумме 3 554 848,18 руб., по коду доходов 27111109080140000120 отражено поступление доходов от сдачи в аренду нестационарных объектов торговли в сумме 3 267,71 руб.</w:t>
                  </w:r>
                </w:p>
                <w:p w:rsidR="007E2001" w:rsidRDefault="00971A8C">
                  <w:pPr>
                    <w:spacing w:before="190" w:after="190"/>
                    <w:jc w:val="both"/>
                  </w:pPr>
                  <w:r>
                    <w:rPr>
                      <w:color w:val="000000"/>
                      <w:sz w:val="28"/>
                      <w:szCs w:val="28"/>
                    </w:rPr>
                    <w:t>     В форме 0503130 по стр. 201 отражены денежные средства во временном распоряжении: на начало 2024 года в сумме 523938,00 руб., на конец 2024 года - в сумме 628118,21 руб. По стр. 207 формы 0503130 отражены остатки денежных документов (марки, маркированные конверты) в фондовой кассе учреждения на начало 2024 года в сумме 359 581,50 руб., на конец 2024 года - в сумме 350 795,80 руб.</w:t>
                  </w:r>
                </w:p>
                <w:p w:rsidR="007E2001" w:rsidRDefault="00971A8C">
                  <w:pPr>
                    <w:spacing w:before="190" w:after="190"/>
                    <w:jc w:val="both"/>
                  </w:pPr>
                  <w:r>
                    <w:rPr>
                      <w:color w:val="000000"/>
                      <w:sz w:val="28"/>
                      <w:szCs w:val="28"/>
                    </w:rPr>
                    <w:t>  В 2023 г были  начислены резервы предстоящих расходов по ООО "</w:t>
                  </w:r>
                  <w:proofErr w:type="spellStart"/>
                  <w:r>
                    <w:rPr>
                      <w:color w:val="000000"/>
                      <w:sz w:val="28"/>
                      <w:szCs w:val="28"/>
                    </w:rPr>
                    <w:t>Инстрой</w:t>
                  </w:r>
                  <w:proofErr w:type="spellEnd"/>
                  <w:r>
                    <w:rPr>
                      <w:color w:val="000000"/>
                      <w:sz w:val="28"/>
                      <w:szCs w:val="28"/>
                    </w:rPr>
                    <w:t>-Сервис" КОСГУ 225, СОСП по Вологодской области КОСГУ 293, а в 2024 г по решению суда (исп.лист ФС № 036352505 от 24.29.2024), заочному решению Сокольского районного суда  суммы уменьшены, в итого  в форме 0503110 в графе 3  отражены суммы  по КБК 05031Л10620750244  по счету 40120225 - 423 226,83 руб., КБК 01041Л10300190853 по счету 40120295 - 40 000,00 руб.</w:t>
                  </w:r>
                </w:p>
                <w:p w:rsidR="007E2001" w:rsidRDefault="00971A8C">
                  <w:pPr>
                    <w:spacing w:before="190" w:after="190"/>
                    <w:jc w:val="both"/>
                  </w:pPr>
                  <w:r>
                    <w:rPr>
                      <w:color w:val="000000"/>
                      <w:sz w:val="28"/>
                      <w:szCs w:val="28"/>
                    </w:rPr>
                    <w:t xml:space="preserve">  По состоянию на 01.01.2025г. числится дебиторская задолженность в размере 50 617 943,52 руб., в том числе просроченная 31 548 556,19 руб., кредиторская задолженность числится в размере 2 589 519,04 руб., просроченная кредиторская </w:t>
                  </w:r>
                  <w:r>
                    <w:rPr>
                      <w:color w:val="000000"/>
                      <w:sz w:val="28"/>
                      <w:szCs w:val="28"/>
                    </w:rPr>
                    <w:lastRenderedPageBreak/>
                    <w:t>задолженность отсутствует. </w:t>
                  </w:r>
                </w:p>
                <w:p w:rsidR="007E2001" w:rsidRDefault="007E2001">
                  <w:pPr>
                    <w:rPr>
                      <w:vanish/>
                    </w:rPr>
                  </w:pPr>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520"/>
                    <w:gridCol w:w="1733"/>
                    <w:gridCol w:w="141"/>
                    <w:gridCol w:w="1183"/>
                    <w:gridCol w:w="518"/>
                    <w:gridCol w:w="4253"/>
                  </w:tblGrid>
                  <w:tr w:rsidR="007E2001" w:rsidTr="00971A8C">
                    <w:trPr>
                      <w:trHeight w:val="230"/>
                    </w:trPr>
                    <w:tc>
                      <w:tcPr>
                        <w:tcW w:w="9348"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Расшифровка дебиторской задолженности</w:t>
                        </w:r>
                      </w:p>
                      <w:p w:rsidR="007E2001" w:rsidRDefault="00971A8C">
                        <w:pPr>
                          <w:jc w:val="center"/>
                        </w:pPr>
                        <w:r>
                          <w:rPr>
                            <w:b/>
                            <w:bCs/>
                            <w:color w:val="000000"/>
                            <w:sz w:val="28"/>
                            <w:szCs w:val="28"/>
                          </w:rPr>
                          <w:t> на конец отчетного периода по счетам учета</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center"/>
                        </w:pPr>
                      </w:p>
                      <w:p w:rsidR="007E2001" w:rsidRDefault="007E2001">
                        <w:pPr>
                          <w:jc w:val="cente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center"/>
                        </w:pPr>
                      </w:p>
                      <w:p w:rsidR="007E2001" w:rsidRDefault="007E2001">
                        <w:pPr>
                          <w:jc w:val="center"/>
                        </w:pP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Код счета</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Сумма, рублей</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из них просроченная, рублей</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Расшифровка</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20521004</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1 399 828,82</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1 399 828,82</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зад-</w:t>
                        </w:r>
                        <w:proofErr w:type="spellStart"/>
                        <w:r>
                          <w:rPr>
                            <w:color w:val="000000"/>
                            <w:sz w:val="28"/>
                            <w:szCs w:val="28"/>
                          </w:rPr>
                          <w:t>ть</w:t>
                        </w:r>
                        <w:proofErr w:type="spellEnd"/>
                        <w:r>
                          <w:rPr>
                            <w:color w:val="000000"/>
                            <w:sz w:val="28"/>
                            <w:szCs w:val="28"/>
                          </w:rPr>
                          <w:t xml:space="preserve"> по аренде имущества.</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20529007</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89 949 054,23</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8 397 006,18</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xml:space="preserve"> задолженность по доходам от сдачи в </w:t>
                        </w:r>
                        <w:proofErr w:type="spellStart"/>
                        <w:r>
                          <w:rPr>
                            <w:color w:val="000000"/>
                            <w:sz w:val="28"/>
                            <w:szCs w:val="28"/>
                          </w:rPr>
                          <w:t>найм</w:t>
                        </w:r>
                        <w:proofErr w:type="spellEnd"/>
                        <w:r>
                          <w:rPr>
                            <w:color w:val="000000"/>
                            <w:sz w:val="28"/>
                            <w:szCs w:val="28"/>
                          </w:rPr>
                          <w:t xml:space="preserve"> муниципального жилого фонда</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20535001</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7 646,38</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доходы от возмещения расходов за декабрь 2024 г</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20545000</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13 508 746,79</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13 501 146,79</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sidP="00971A8C">
                        <w:pPr>
                          <w:jc w:val="both"/>
                        </w:pPr>
                        <w:r>
                          <w:rPr>
                            <w:color w:val="000000"/>
                            <w:sz w:val="28"/>
                            <w:szCs w:val="28"/>
                          </w:rPr>
                          <w:t> доходы от принудит изъятия (административные штрафы, исполнительные листы)</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20571004</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4 716 849,32</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4 716 849,32</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доходы от продажи имущества- Киномир</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20621004</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2 809,00</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аванс за услуги связи</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20623003</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670,60</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xml:space="preserve">аванс за </w:t>
                        </w:r>
                        <w:proofErr w:type="spellStart"/>
                        <w:r>
                          <w:rPr>
                            <w:color w:val="000000"/>
                            <w:sz w:val="28"/>
                            <w:szCs w:val="28"/>
                          </w:rPr>
                          <w:t>теплоэнергию</w:t>
                        </w:r>
                        <w:proofErr w:type="spellEnd"/>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20623004</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196 473,06</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аванс на коммунальные услуги</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20626004</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9 862 630,49</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xml:space="preserve">9 853 350,00- </w:t>
                        </w:r>
                        <w:proofErr w:type="spellStart"/>
                        <w:r>
                          <w:rPr>
                            <w:color w:val="000000"/>
                            <w:sz w:val="28"/>
                            <w:szCs w:val="28"/>
                          </w:rPr>
                          <w:t>предопл</w:t>
                        </w:r>
                        <w:proofErr w:type="spellEnd"/>
                        <w:r>
                          <w:rPr>
                            <w:color w:val="000000"/>
                            <w:sz w:val="28"/>
                            <w:szCs w:val="28"/>
                          </w:rPr>
                          <w:t xml:space="preserve">. за кап. ремонт </w:t>
                        </w:r>
                        <w:proofErr w:type="spellStart"/>
                        <w:r>
                          <w:rPr>
                            <w:color w:val="000000"/>
                            <w:sz w:val="28"/>
                            <w:szCs w:val="28"/>
                          </w:rPr>
                          <w:t>тепл</w:t>
                        </w:r>
                        <w:proofErr w:type="spellEnd"/>
                        <w:r>
                          <w:rPr>
                            <w:color w:val="000000"/>
                            <w:sz w:val="28"/>
                            <w:szCs w:val="28"/>
                          </w:rPr>
                          <w:t xml:space="preserve">. сети, 9 280,49- </w:t>
                        </w:r>
                        <w:proofErr w:type="spellStart"/>
                        <w:r>
                          <w:rPr>
                            <w:color w:val="000000"/>
                            <w:sz w:val="28"/>
                            <w:szCs w:val="28"/>
                          </w:rPr>
                          <w:t>предопл</w:t>
                        </w:r>
                        <w:proofErr w:type="spellEnd"/>
                        <w:r>
                          <w:rPr>
                            <w:color w:val="000000"/>
                            <w:sz w:val="28"/>
                            <w:szCs w:val="28"/>
                          </w:rPr>
                          <w:t xml:space="preserve">. за доставку </w:t>
                        </w:r>
                        <w:proofErr w:type="spellStart"/>
                        <w:r>
                          <w:rPr>
                            <w:color w:val="000000"/>
                            <w:sz w:val="28"/>
                            <w:szCs w:val="28"/>
                          </w:rPr>
                          <w:t>неконв</w:t>
                        </w:r>
                        <w:proofErr w:type="spellEnd"/>
                        <w:r>
                          <w:rPr>
                            <w:color w:val="000000"/>
                            <w:sz w:val="28"/>
                            <w:szCs w:val="28"/>
                          </w:rPr>
                          <w:t>. счетов </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20631004</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8 362 833,75</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xml:space="preserve">Работы по строит. блочной </w:t>
                        </w:r>
                        <w:proofErr w:type="spellStart"/>
                        <w:r>
                          <w:rPr>
                            <w:color w:val="000000"/>
                            <w:sz w:val="28"/>
                            <w:szCs w:val="28"/>
                          </w:rPr>
                          <w:t>модульн</w:t>
                        </w:r>
                        <w:proofErr w:type="spellEnd"/>
                        <w:r>
                          <w:rPr>
                            <w:color w:val="000000"/>
                            <w:sz w:val="28"/>
                            <w:szCs w:val="28"/>
                          </w:rPr>
                          <w:t>. котельной</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20934004</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75 735,00</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компенсация затрат за сжиженный газ</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20934007</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1 128 797,65</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1 128 797,65</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начислены доходы по возмещению расходов на приобретение/строительство  жилья по решению суда </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20936004</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18 718,84</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18 718,84</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дебиторская задолженность прошлых лет</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20936006</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1 741 598,12</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1 741 598,12</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дебиторская задолженность прошлых лет</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20941004</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292 219,39</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292 219,39</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задолженность за нарушение условий контрактов</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20945006</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352 391,08</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352 391,08</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доходы от сумм принудительного изъятия</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lastRenderedPageBreak/>
                          <w:t>30314001</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941,00</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аванс по транспортному налогу (ЕНП)</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Итого дебиторская задолженность:</w:t>
                        </w: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50 617 943,52</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31 548 556,19</w:t>
                        </w: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187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center"/>
                        </w:pPr>
                      </w:p>
                      <w:p w:rsidR="007E2001" w:rsidRDefault="007E2001">
                        <w:pPr>
                          <w:jc w:val="center"/>
                        </w:pP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center"/>
                        </w:pPr>
                      </w:p>
                      <w:p w:rsidR="007E2001" w:rsidRDefault="007E2001">
                        <w:pPr>
                          <w:jc w:val="center"/>
                        </w:pPr>
                      </w:p>
                    </w:tc>
                    <w:tc>
                      <w:tcPr>
                        <w:tcW w:w="42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r>
                  <w:tr w:rsidR="007E2001" w:rsidTr="00971A8C">
                    <w:trPr>
                      <w:trHeight w:val="230"/>
                    </w:trPr>
                    <w:tc>
                      <w:tcPr>
                        <w:tcW w:w="9348"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Расшифровка кредиторской задолженности</w:t>
                        </w:r>
                      </w:p>
                      <w:p w:rsidR="007E2001" w:rsidRDefault="00971A8C">
                        <w:pPr>
                          <w:jc w:val="center"/>
                        </w:pPr>
                        <w:r>
                          <w:rPr>
                            <w:b/>
                            <w:bCs/>
                            <w:color w:val="000000"/>
                            <w:sz w:val="28"/>
                            <w:szCs w:val="28"/>
                          </w:rPr>
                          <w:t> на конец отчетного периода по счетам учета</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center"/>
                        </w:pPr>
                      </w:p>
                      <w:p w:rsidR="007E2001" w:rsidRDefault="007E2001">
                        <w:pPr>
                          <w:jc w:val="center"/>
                        </w:pP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center"/>
                        </w:pPr>
                      </w:p>
                      <w:p w:rsidR="007E2001" w:rsidRDefault="007E2001">
                        <w:pPr>
                          <w:jc w:val="center"/>
                        </w:pP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Код счета</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Сумма, рублей</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из них просроченная, рублей</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Расшифровка</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20555007</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18 661,10</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задолженность по договору пожертвования, в январе 2025 года поступило заявление на возврат суммы и  средства были возвращены плательщику</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20571006</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340 000,00</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кредиторская задолженность по доходам в связи с признанием Решением суда сделки купли-продажи недействительной</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20573006</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425 000,00</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кредиторская задолженность по доходам в связи с признанием Решением суда сделки купли-продажи недействительной</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30225003</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1 128,69</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текущая задолженность по содержанию имущества</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30225006</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11 470,08</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proofErr w:type="spellStart"/>
                        <w:r>
                          <w:rPr>
                            <w:color w:val="000000"/>
                            <w:sz w:val="28"/>
                            <w:szCs w:val="28"/>
                          </w:rPr>
                          <w:t>задолж</w:t>
                        </w:r>
                        <w:proofErr w:type="spellEnd"/>
                        <w:r>
                          <w:rPr>
                            <w:color w:val="000000"/>
                            <w:sz w:val="28"/>
                            <w:szCs w:val="28"/>
                          </w:rPr>
                          <w:t>. услуг по содержанию имущества по исп.лист.</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30263007</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104 000,00</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w:t>
                        </w:r>
                        <w:proofErr w:type="spellStart"/>
                        <w:r>
                          <w:rPr>
                            <w:color w:val="000000"/>
                            <w:sz w:val="28"/>
                            <w:szCs w:val="28"/>
                          </w:rPr>
                          <w:t>найм</w:t>
                        </w:r>
                        <w:proofErr w:type="spellEnd"/>
                        <w:r>
                          <w:rPr>
                            <w:color w:val="000000"/>
                            <w:sz w:val="28"/>
                            <w:szCs w:val="28"/>
                          </w:rPr>
                          <w:t xml:space="preserve"> жилого помещения для врачей, тренеров</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30264007</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412 022,03</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доплата к пенсии бывшим работникам муниципальной службы</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30293006</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300,00</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пени по исполнит. листу</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30296007</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1 223 300,00</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proofErr w:type="spellStart"/>
                        <w:r>
                          <w:rPr>
                            <w:color w:val="000000"/>
                            <w:sz w:val="28"/>
                            <w:szCs w:val="28"/>
                          </w:rPr>
                          <w:t>возмещ</w:t>
                        </w:r>
                        <w:proofErr w:type="spellEnd"/>
                        <w:r>
                          <w:rPr>
                            <w:color w:val="000000"/>
                            <w:sz w:val="28"/>
                            <w:szCs w:val="28"/>
                          </w:rPr>
                          <w:t xml:space="preserve">. </w:t>
                        </w:r>
                        <w:proofErr w:type="spellStart"/>
                        <w:r>
                          <w:rPr>
                            <w:color w:val="000000"/>
                            <w:sz w:val="28"/>
                            <w:szCs w:val="28"/>
                          </w:rPr>
                          <w:t>моральн</w:t>
                        </w:r>
                        <w:proofErr w:type="spellEnd"/>
                        <w:r>
                          <w:rPr>
                            <w:color w:val="000000"/>
                            <w:sz w:val="28"/>
                            <w:szCs w:val="28"/>
                          </w:rPr>
                          <w:t>. вреда по исполнит. листам</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30297006</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505,14</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госпошлина по исп.листу</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30305001</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7 061,00</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транспортный налог за 4 кв. 2024 г.</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30312001</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46 071,00</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налог на имущество за 4 кв. 2024 г.</w:t>
                        </w:r>
                      </w:p>
                    </w:tc>
                  </w:tr>
                  <w:tr w:rsidR="007E2001" w:rsidTr="00971A8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 xml:space="preserve">Итого </w:t>
                        </w:r>
                        <w:r>
                          <w:rPr>
                            <w:color w:val="000000"/>
                            <w:sz w:val="28"/>
                            <w:szCs w:val="28"/>
                          </w:rPr>
                          <w:lastRenderedPageBreak/>
                          <w:t>кредиторская задолженность:</w:t>
                        </w:r>
                      </w:p>
                    </w:tc>
                    <w:tc>
                      <w:tcPr>
                        <w:tcW w:w="17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lastRenderedPageBreak/>
                          <w:t>2 589 519,04</w:t>
                        </w:r>
                      </w:p>
                    </w:tc>
                    <w:tc>
                      <w:tcPr>
                        <w:tcW w:w="132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0,00</w:t>
                        </w:r>
                      </w:p>
                    </w:tc>
                    <w:tc>
                      <w:tcPr>
                        <w:tcW w:w="477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r>
                </w:tbl>
                <w:p w:rsidR="007E2001" w:rsidRDefault="00971A8C">
                  <w:pPr>
                    <w:spacing w:before="190" w:after="190"/>
                    <w:jc w:val="both"/>
                  </w:pPr>
                  <w:r>
                    <w:rPr>
                      <w:color w:val="000000"/>
                      <w:sz w:val="28"/>
                      <w:szCs w:val="28"/>
                    </w:rPr>
                    <w:lastRenderedPageBreak/>
                    <w:t> </w:t>
                  </w:r>
                </w:p>
                <w:p w:rsidR="007E2001" w:rsidRDefault="007E2001">
                  <w:pPr>
                    <w:rPr>
                      <w:vanish/>
                    </w:rPr>
                  </w:pPr>
                </w:p>
                <w:tbl>
                  <w:tblPr>
                    <w:tblOverlap w:val="never"/>
                    <w:tblW w:w="1013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520"/>
                    <w:gridCol w:w="1460"/>
                    <w:gridCol w:w="1123"/>
                    <w:gridCol w:w="277"/>
                    <w:gridCol w:w="914"/>
                    <w:gridCol w:w="941"/>
                    <w:gridCol w:w="857"/>
                    <w:gridCol w:w="1304"/>
                    <w:gridCol w:w="952"/>
                    <w:gridCol w:w="788"/>
                  </w:tblGrid>
                  <w:tr w:rsidR="007E2001" w:rsidTr="00E33571">
                    <w:trPr>
                      <w:trHeight w:val="230"/>
                    </w:trPr>
                    <w:tc>
                      <w:tcPr>
                        <w:tcW w:w="10136"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Анализ изменения доли просроченной кредиторской (дебиторской) задолженности в общем объеме задолженности</w:t>
                        </w:r>
                      </w:p>
                    </w:tc>
                  </w:tr>
                  <w:tr w:rsidR="007E2001" w:rsidTr="00E33571">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14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14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9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8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7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r>
                  <w:tr w:rsidR="007E2001" w:rsidTr="00E33571">
                    <w:trPr>
                      <w:trHeight w:val="276"/>
                    </w:trPr>
                    <w:tc>
                      <w:tcPr>
                        <w:tcW w:w="152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Наименование показателя</w:t>
                        </w:r>
                      </w:p>
                    </w:tc>
                    <w:tc>
                      <w:tcPr>
                        <w:tcW w:w="377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на начало года</w:t>
                        </w:r>
                      </w:p>
                    </w:tc>
                    <w:tc>
                      <w:tcPr>
                        <w:tcW w:w="310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на конец года</w:t>
                        </w:r>
                      </w:p>
                    </w:tc>
                    <w:tc>
                      <w:tcPr>
                        <w:tcW w:w="952"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 xml:space="preserve">Рост (сокращение) доли просроченной </w:t>
                        </w:r>
                        <w:proofErr w:type="spellStart"/>
                        <w:r w:rsidRPr="00E33571">
                          <w:rPr>
                            <w:color w:val="000000"/>
                            <w:sz w:val="24"/>
                            <w:szCs w:val="24"/>
                          </w:rPr>
                          <w:t>задолженност</w:t>
                        </w:r>
                        <w:proofErr w:type="spellEnd"/>
                        <w:r w:rsidRPr="00E33571">
                          <w:rPr>
                            <w:color w:val="000000"/>
                            <w:sz w:val="24"/>
                            <w:szCs w:val="24"/>
                          </w:rPr>
                          <w:t xml:space="preserve"> в общей сумме задолженности</w:t>
                        </w:r>
                      </w:p>
                    </w:tc>
                    <w:tc>
                      <w:tcPr>
                        <w:tcW w:w="788"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Причина роста доли просроченной задолженности в общей сумме задолженности</w:t>
                        </w:r>
                      </w:p>
                    </w:tc>
                  </w:tr>
                  <w:tr w:rsidR="007E2001" w:rsidTr="00E33571">
                    <w:tc>
                      <w:tcPr>
                        <w:tcW w:w="152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7E2001">
                        <w:pPr>
                          <w:spacing w:line="1" w:lineRule="auto"/>
                        </w:pPr>
                      </w:p>
                    </w:tc>
                    <w:tc>
                      <w:tcPr>
                        <w:tcW w:w="14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rsidP="00E33571">
                        <w:pPr>
                          <w:ind w:right="294"/>
                          <w:jc w:val="center"/>
                          <w:rPr>
                            <w:sz w:val="24"/>
                            <w:szCs w:val="24"/>
                          </w:rPr>
                        </w:pPr>
                        <w:r w:rsidRPr="00E33571">
                          <w:rPr>
                            <w:color w:val="000000"/>
                            <w:sz w:val="24"/>
                            <w:szCs w:val="24"/>
                          </w:rPr>
                          <w:t>всего</w:t>
                        </w:r>
                      </w:p>
                    </w:tc>
                    <w:tc>
                      <w:tcPr>
                        <w:tcW w:w="11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просроченная </w:t>
                        </w:r>
                      </w:p>
                    </w:tc>
                    <w:tc>
                      <w:tcPr>
                        <w:tcW w:w="11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доля просроченной</w:t>
                        </w:r>
                      </w:p>
                      <w:p w:rsidR="007E2001" w:rsidRPr="00E33571" w:rsidRDefault="00971A8C">
                        <w:pPr>
                          <w:jc w:val="center"/>
                          <w:rPr>
                            <w:sz w:val="24"/>
                            <w:szCs w:val="24"/>
                          </w:rPr>
                        </w:pPr>
                        <w:r w:rsidRPr="00E33571">
                          <w:rPr>
                            <w:b/>
                            <w:bCs/>
                            <w:color w:val="000000"/>
                            <w:sz w:val="24"/>
                            <w:szCs w:val="24"/>
                          </w:rPr>
                          <w:t> в общем</w:t>
                        </w:r>
                      </w:p>
                      <w:p w:rsidR="007E2001" w:rsidRPr="00E33571" w:rsidRDefault="00971A8C">
                        <w:pPr>
                          <w:jc w:val="center"/>
                          <w:rPr>
                            <w:sz w:val="24"/>
                            <w:szCs w:val="24"/>
                          </w:rPr>
                        </w:pPr>
                        <w:r w:rsidRPr="00E33571">
                          <w:rPr>
                            <w:b/>
                            <w:bCs/>
                            <w:color w:val="000000"/>
                            <w:sz w:val="24"/>
                            <w:szCs w:val="24"/>
                          </w:rPr>
                          <w:t>объеме задолженности,</w:t>
                        </w:r>
                      </w:p>
                      <w:p w:rsidR="007E2001" w:rsidRPr="00E33571" w:rsidRDefault="00971A8C">
                        <w:pPr>
                          <w:jc w:val="center"/>
                          <w:rPr>
                            <w:sz w:val="24"/>
                            <w:szCs w:val="24"/>
                          </w:rPr>
                        </w:pPr>
                        <w:r w:rsidRPr="00E33571">
                          <w:rPr>
                            <w:b/>
                            <w:bCs/>
                            <w:color w:val="000000"/>
                            <w:sz w:val="24"/>
                            <w:szCs w:val="24"/>
                          </w:rPr>
                          <w:t>%</w:t>
                        </w:r>
                      </w:p>
                    </w:tc>
                    <w:tc>
                      <w:tcPr>
                        <w:tcW w:w="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всего</w:t>
                        </w:r>
                      </w:p>
                    </w:tc>
                    <w:tc>
                      <w:tcPr>
                        <w:tcW w:w="8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proofErr w:type="spellStart"/>
                        <w:r w:rsidRPr="00E33571">
                          <w:rPr>
                            <w:color w:val="000000"/>
                            <w:sz w:val="24"/>
                            <w:szCs w:val="24"/>
                          </w:rPr>
                          <w:t>просро</w:t>
                        </w:r>
                        <w:proofErr w:type="spellEnd"/>
                        <w:r w:rsidRPr="00E33571">
                          <w:rPr>
                            <w:color w:val="000000"/>
                            <w:sz w:val="24"/>
                            <w:szCs w:val="24"/>
                          </w:rPr>
                          <w:t xml:space="preserve"> </w:t>
                        </w:r>
                        <w:proofErr w:type="spellStart"/>
                        <w:r w:rsidRPr="00E33571">
                          <w:rPr>
                            <w:color w:val="000000"/>
                            <w:sz w:val="24"/>
                            <w:szCs w:val="24"/>
                          </w:rPr>
                          <w:t>ченная</w:t>
                        </w:r>
                        <w:proofErr w:type="spellEnd"/>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 xml:space="preserve">доля </w:t>
                        </w:r>
                        <w:proofErr w:type="spellStart"/>
                        <w:r w:rsidRPr="00E33571">
                          <w:rPr>
                            <w:color w:val="000000"/>
                            <w:sz w:val="24"/>
                            <w:szCs w:val="24"/>
                          </w:rPr>
                          <w:t>просро</w:t>
                        </w:r>
                        <w:proofErr w:type="spellEnd"/>
                        <w:r w:rsidR="00E33571" w:rsidRPr="00E33571">
                          <w:rPr>
                            <w:color w:val="000000"/>
                            <w:sz w:val="24"/>
                            <w:szCs w:val="24"/>
                          </w:rPr>
                          <w:t xml:space="preserve"> </w:t>
                        </w:r>
                        <w:proofErr w:type="spellStart"/>
                        <w:r w:rsidRPr="00E33571">
                          <w:rPr>
                            <w:color w:val="000000"/>
                            <w:sz w:val="24"/>
                            <w:szCs w:val="24"/>
                          </w:rPr>
                          <w:t>ченной</w:t>
                        </w:r>
                        <w:proofErr w:type="spellEnd"/>
                      </w:p>
                      <w:p w:rsidR="007E2001" w:rsidRPr="00E33571" w:rsidRDefault="00971A8C">
                        <w:pPr>
                          <w:jc w:val="center"/>
                          <w:rPr>
                            <w:sz w:val="24"/>
                            <w:szCs w:val="24"/>
                          </w:rPr>
                        </w:pPr>
                        <w:r w:rsidRPr="00E33571">
                          <w:rPr>
                            <w:b/>
                            <w:bCs/>
                            <w:color w:val="000000"/>
                            <w:sz w:val="24"/>
                            <w:szCs w:val="24"/>
                          </w:rPr>
                          <w:t> в общем</w:t>
                        </w:r>
                      </w:p>
                      <w:p w:rsidR="007E2001" w:rsidRPr="00E33571" w:rsidRDefault="00971A8C">
                        <w:pPr>
                          <w:jc w:val="center"/>
                          <w:rPr>
                            <w:sz w:val="24"/>
                            <w:szCs w:val="24"/>
                          </w:rPr>
                        </w:pPr>
                        <w:r w:rsidRPr="00E33571">
                          <w:rPr>
                            <w:b/>
                            <w:bCs/>
                            <w:color w:val="000000"/>
                            <w:sz w:val="24"/>
                            <w:szCs w:val="24"/>
                          </w:rPr>
                          <w:t>объеме задолженности,</w:t>
                        </w:r>
                      </w:p>
                      <w:p w:rsidR="007E2001" w:rsidRPr="00E33571" w:rsidRDefault="00971A8C">
                        <w:pPr>
                          <w:jc w:val="center"/>
                          <w:rPr>
                            <w:sz w:val="24"/>
                            <w:szCs w:val="24"/>
                          </w:rPr>
                        </w:pPr>
                        <w:r w:rsidRPr="00E33571">
                          <w:rPr>
                            <w:b/>
                            <w:bCs/>
                            <w:color w:val="000000"/>
                            <w:sz w:val="24"/>
                            <w:szCs w:val="24"/>
                          </w:rPr>
                          <w:t>%</w:t>
                        </w:r>
                      </w:p>
                    </w:tc>
                    <w:tc>
                      <w:tcPr>
                        <w:tcW w:w="952"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7E2001">
                        <w:pPr>
                          <w:spacing w:line="1" w:lineRule="auto"/>
                        </w:pPr>
                      </w:p>
                    </w:tc>
                    <w:tc>
                      <w:tcPr>
                        <w:tcW w:w="788"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7E2001">
                        <w:pPr>
                          <w:spacing w:line="1" w:lineRule="auto"/>
                        </w:pPr>
                      </w:p>
                    </w:tc>
                  </w:tr>
                  <w:tr w:rsidR="007E2001" w:rsidTr="00E33571">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14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11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11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4=3/2*100</w:t>
                        </w:r>
                      </w:p>
                    </w:tc>
                    <w:tc>
                      <w:tcPr>
                        <w:tcW w:w="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5</w:t>
                        </w:r>
                      </w:p>
                    </w:tc>
                    <w:tc>
                      <w:tcPr>
                        <w:tcW w:w="8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6</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7=6/5</w:t>
                        </w:r>
                        <w:r w:rsidR="00E33571">
                          <w:rPr>
                            <w:color w:val="000000"/>
                            <w:sz w:val="28"/>
                            <w:szCs w:val="28"/>
                          </w:rPr>
                          <w:t xml:space="preserve"> </w:t>
                        </w:r>
                        <w:r>
                          <w:rPr>
                            <w:color w:val="000000"/>
                            <w:sz w:val="28"/>
                            <w:szCs w:val="28"/>
                          </w:rPr>
                          <w:t>*100</w:t>
                        </w:r>
                      </w:p>
                    </w:tc>
                    <w:tc>
                      <w:tcPr>
                        <w:tcW w:w="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8=7-4</w:t>
                        </w:r>
                      </w:p>
                    </w:tc>
                    <w:tc>
                      <w:tcPr>
                        <w:tcW w:w="7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9</w:t>
                        </w:r>
                      </w:p>
                    </w:tc>
                  </w:tr>
                  <w:tr w:rsidR="007E2001" w:rsidTr="00E33571">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Pr="00E33571" w:rsidRDefault="00971A8C">
                        <w:pPr>
                          <w:jc w:val="both"/>
                          <w:rPr>
                            <w:sz w:val="24"/>
                            <w:szCs w:val="24"/>
                          </w:rPr>
                        </w:pPr>
                        <w:r w:rsidRPr="00E33571">
                          <w:rPr>
                            <w:color w:val="000000"/>
                            <w:sz w:val="24"/>
                            <w:szCs w:val="24"/>
                          </w:rPr>
                          <w:t>Итого дебиторская задолженность</w:t>
                        </w:r>
                      </w:p>
                    </w:tc>
                    <w:tc>
                      <w:tcPr>
                        <w:tcW w:w="14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210 177 625,65</w:t>
                        </w:r>
                      </w:p>
                    </w:tc>
                    <w:tc>
                      <w:tcPr>
                        <w:tcW w:w="11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29 905 636,47</w:t>
                        </w:r>
                      </w:p>
                    </w:tc>
                    <w:tc>
                      <w:tcPr>
                        <w:tcW w:w="11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14,23</w:t>
                        </w:r>
                      </w:p>
                    </w:tc>
                    <w:tc>
                      <w:tcPr>
                        <w:tcW w:w="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50</w:t>
                        </w:r>
                        <w:r w:rsidR="00E33571">
                          <w:rPr>
                            <w:color w:val="000000"/>
                            <w:sz w:val="24"/>
                            <w:szCs w:val="24"/>
                          </w:rPr>
                          <w:t xml:space="preserve"> </w:t>
                        </w:r>
                        <w:r w:rsidRPr="00E33571">
                          <w:rPr>
                            <w:color w:val="000000"/>
                            <w:sz w:val="24"/>
                            <w:szCs w:val="24"/>
                          </w:rPr>
                          <w:t>617 943,52</w:t>
                        </w:r>
                      </w:p>
                      <w:p w:rsidR="007E2001" w:rsidRPr="00E33571" w:rsidRDefault="007E2001">
                        <w:pPr>
                          <w:jc w:val="center"/>
                          <w:rPr>
                            <w:sz w:val="24"/>
                            <w:szCs w:val="24"/>
                          </w:rPr>
                        </w:pPr>
                      </w:p>
                    </w:tc>
                    <w:tc>
                      <w:tcPr>
                        <w:tcW w:w="8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31 548 556,17</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62,33</w:t>
                        </w:r>
                      </w:p>
                    </w:tc>
                    <w:tc>
                      <w:tcPr>
                        <w:tcW w:w="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48,10</w:t>
                        </w:r>
                      </w:p>
                    </w:tc>
                    <w:tc>
                      <w:tcPr>
                        <w:tcW w:w="7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Pr="00E33571" w:rsidRDefault="00971A8C">
                        <w:pPr>
                          <w:jc w:val="both"/>
                          <w:rPr>
                            <w:sz w:val="24"/>
                            <w:szCs w:val="24"/>
                          </w:rPr>
                        </w:pPr>
                        <w:r w:rsidRPr="00E33571">
                          <w:rPr>
                            <w:color w:val="000000"/>
                            <w:sz w:val="24"/>
                            <w:szCs w:val="24"/>
                          </w:rPr>
                          <w:t>взыскание задолженности осуществляется через службу судебных приставов.</w:t>
                        </w:r>
                      </w:p>
                    </w:tc>
                  </w:tr>
                  <w:tr w:rsidR="007E2001" w:rsidTr="00E33571">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Pr="00E33571" w:rsidRDefault="00971A8C">
                        <w:pPr>
                          <w:jc w:val="both"/>
                          <w:rPr>
                            <w:sz w:val="24"/>
                            <w:szCs w:val="24"/>
                          </w:rPr>
                        </w:pPr>
                        <w:r w:rsidRPr="00E33571">
                          <w:rPr>
                            <w:color w:val="000000"/>
                            <w:sz w:val="24"/>
                            <w:szCs w:val="24"/>
                          </w:rPr>
                          <w:t>Итого кредиторская задолженность</w:t>
                        </w:r>
                      </w:p>
                    </w:tc>
                    <w:tc>
                      <w:tcPr>
                        <w:tcW w:w="14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1 589 763,85</w:t>
                        </w:r>
                      </w:p>
                    </w:tc>
                    <w:tc>
                      <w:tcPr>
                        <w:tcW w:w="11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0,00</w:t>
                        </w:r>
                      </w:p>
                    </w:tc>
                    <w:tc>
                      <w:tcPr>
                        <w:tcW w:w="11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0,00</w:t>
                        </w:r>
                      </w:p>
                    </w:tc>
                    <w:tc>
                      <w:tcPr>
                        <w:tcW w:w="9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2 589 519,04</w:t>
                        </w:r>
                      </w:p>
                    </w:tc>
                    <w:tc>
                      <w:tcPr>
                        <w:tcW w:w="85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0,00</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0,00</w:t>
                        </w:r>
                      </w:p>
                    </w:tc>
                    <w:tc>
                      <w:tcPr>
                        <w:tcW w:w="9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0,00</w:t>
                        </w:r>
                      </w:p>
                    </w:tc>
                    <w:tc>
                      <w:tcPr>
                        <w:tcW w:w="78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Pr="00E33571" w:rsidRDefault="007E2001">
                        <w:pPr>
                          <w:jc w:val="both"/>
                          <w:rPr>
                            <w:sz w:val="24"/>
                            <w:szCs w:val="24"/>
                          </w:rPr>
                        </w:pPr>
                      </w:p>
                      <w:p w:rsidR="007E2001" w:rsidRPr="00E33571" w:rsidRDefault="007E2001">
                        <w:pPr>
                          <w:jc w:val="both"/>
                          <w:rPr>
                            <w:sz w:val="24"/>
                            <w:szCs w:val="24"/>
                          </w:rPr>
                        </w:pPr>
                      </w:p>
                    </w:tc>
                  </w:tr>
                </w:tbl>
                <w:p w:rsidR="007E2001" w:rsidRDefault="00971A8C">
                  <w:pPr>
                    <w:spacing w:before="190" w:after="190"/>
                    <w:jc w:val="both"/>
                  </w:pPr>
                  <w:r>
                    <w:rPr>
                      <w:color w:val="000000"/>
                      <w:sz w:val="28"/>
                      <w:szCs w:val="28"/>
                    </w:rPr>
                    <w:t>  На отчетную дату доходы будущих периодов составляют 254 946,80 руб.</w:t>
                  </w:r>
                </w:p>
                <w:p w:rsidR="007E2001" w:rsidRDefault="007E2001">
                  <w:pPr>
                    <w:rPr>
                      <w:vanish/>
                    </w:rPr>
                  </w:pPr>
                </w:p>
                <w:tbl>
                  <w:tblPr>
                    <w:tblOverlap w:val="never"/>
                    <w:tblW w:w="845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7"/>
                    <w:gridCol w:w="2538"/>
                    <w:gridCol w:w="649"/>
                    <w:gridCol w:w="1340"/>
                    <w:gridCol w:w="3222"/>
                  </w:tblGrid>
                  <w:tr w:rsidR="007E2001">
                    <w:trPr>
                      <w:trHeight w:val="230"/>
                    </w:trPr>
                    <w:tc>
                      <w:tcPr>
                        <w:tcW w:w="8456"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Расшифровка остатков на конец отчетного периода по счету 401 40 000 "Доходы будущих периодов"</w:t>
                        </w:r>
                      </w:p>
                    </w:tc>
                  </w:tr>
                  <w:tr w:rsidR="007E2001">
                    <w:tc>
                      <w:tcPr>
                        <w:tcW w:w="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32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r>
                  <w:tr w:rsidR="007E2001">
                    <w:tc>
                      <w:tcPr>
                        <w:tcW w:w="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lastRenderedPageBreak/>
                          <w:t>№ п/п</w:t>
                        </w:r>
                      </w:p>
                    </w:tc>
                    <w:tc>
                      <w:tcPr>
                        <w:tcW w:w="3187"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Наименование вида дохода будущих периодов</w:t>
                        </w:r>
                      </w:p>
                    </w:tc>
                    <w:tc>
                      <w:tcPr>
                        <w:tcW w:w="1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КОСГУ</w:t>
                        </w:r>
                      </w:p>
                    </w:tc>
                    <w:tc>
                      <w:tcPr>
                        <w:tcW w:w="32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Сумма</w:t>
                        </w:r>
                      </w:p>
                    </w:tc>
                  </w:tr>
                  <w:tr w:rsidR="007E2001">
                    <w:tc>
                      <w:tcPr>
                        <w:tcW w:w="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3187"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1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32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w:t>
                        </w:r>
                      </w:p>
                    </w:tc>
                  </w:tr>
                  <w:tr w:rsidR="007E2001">
                    <w:tc>
                      <w:tcPr>
                        <w:tcW w:w="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3187"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Доходы будущих периодов от безвозмездного права пользования активами</w:t>
                        </w:r>
                      </w:p>
                    </w:tc>
                    <w:tc>
                      <w:tcPr>
                        <w:tcW w:w="1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186</w:t>
                        </w:r>
                      </w:p>
                    </w:tc>
                    <w:tc>
                      <w:tcPr>
                        <w:tcW w:w="32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141 061,92</w:t>
                        </w:r>
                      </w:p>
                    </w:tc>
                  </w:tr>
                  <w:tr w:rsidR="007E2001">
                    <w:tc>
                      <w:tcPr>
                        <w:tcW w:w="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3187"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Доходы будущих периодов от сдачи имущества в безвозмездное пользование (льготная аренда)</w:t>
                        </w:r>
                      </w:p>
                    </w:tc>
                    <w:tc>
                      <w:tcPr>
                        <w:tcW w:w="1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121</w:t>
                        </w:r>
                      </w:p>
                    </w:tc>
                    <w:tc>
                      <w:tcPr>
                        <w:tcW w:w="32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100 109,77</w:t>
                        </w:r>
                      </w:p>
                    </w:tc>
                  </w:tr>
                  <w:tr w:rsidR="007E2001">
                    <w:tc>
                      <w:tcPr>
                        <w:tcW w:w="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3187"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xml:space="preserve">Доходы будущих периодов по возмещению расходов </w:t>
                        </w:r>
                        <w:proofErr w:type="spellStart"/>
                        <w:r>
                          <w:rPr>
                            <w:color w:val="000000"/>
                            <w:sz w:val="28"/>
                            <w:szCs w:val="28"/>
                          </w:rPr>
                          <w:t>соцвыплаты</w:t>
                        </w:r>
                        <w:proofErr w:type="spellEnd"/>
                        <w:r>
                          <w:rPr>
                            <w:color w:val="000000"/>
                            <w:sz w:val="28"/>
                            <w:szCs w:val="28"/>
                          </w:rPr>
                          <w:t xml:space="preserve"> на строительство (приобретение) жилья</w:t>
                        </w:r>
                      </w:p>
                    </w:tc>
                    <w:tc>
                      <w:tcPr>
                        <w:tcW w:w="1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134</w:t>
                        </w:r>
                      </w:p>
                    </w:tc>
                    <w:tc>
                      <w:tcPr>
                        <w:tcW w:w="32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13 775,11</w:t>
                        </w:r>
                      </w:p>
                    </w:tc>
                  </w:tr>
                  <w:tr w:rsidR="007E2001">
                    <w:tc>
                      <w:tcPr>
                        <w:tcW w:w="389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Итого</w:t>
                        </w:r>
                      </w:p>
                    </w:tc>
                    <w:tc>
                      <w:tcPr>
                        <w:tcW w:w="13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32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254 946,80</w:t>
                        </w:r>
                      </w:p>
                    </w:tc>
                  </w:tr>
                </w:tbl>
                <w:p w:rsidR="007E2001" w:rsidRDefault="00971A8C">
                  <w:pPr>
                    <w:spacing w:before="190" w:after="190"/>
                    <w:jc w:val="both"/>
                  </w:pPr>
                  <w:r>
                    <w:rPr>
                      <w:color w:val="000000"/>
                      <w:sz w:val="28"/>
                      <w:szCs w:val="28"/>
                    </w:rPr>
                    <w:t>     По состоянию на 01.01.2025 г. числятся расходы будущих периодов в размере 281 244,16 руб.</w:t>
                  </w:r>
                </w:p>
                <w:p w:rsidR="007E2001" w:rsidRDefault="007E2001">
                  <w:pPr>
                    <w:rPr>
                      <w:vanish/>
                    </w:rPr>
                  </w:pPr>
                </w:p>
                <w:tbl>
                  <w:tblPr>
                    <w:tblOverlap w:val="never"/>
                    <w:tblW w:w="917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584"/>
                    <w:gridCol w:w="3884"/>
                    <w:gridCol w:w="1184"/>
                    <w:gridCol w:w="2524"/>
                  </w:tblGrid>
                  <w:tr w:rsidR="007E2001">
                    <w:trPr>
                      <w:trHeight w:val="230"/>
                    </w:trPr>
                    <w:tc>
                      <w:tcPr>
                        <w:tcW w:w="9176"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Расшифровка остатков на конец отчетного периода по счету 401 50 000 "Расходы будущих периодов"</w:t>
                        </w:r>
                      </w:p>
                    </w:tc>
                  </w:tr>
                  <w:tr w:rsidR="007E2001">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3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2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center"/>
                        </w:pPr>
                      </w:p>
                      <w:p w:rsidR="007E2001" w:rsidRDefault="007E2001">
                        <w:pPr>
                          <w:jc w:val="center"/>
                        </w:pPr>
                      </w:p>
                    </w:tc>
                  </w:tr>
                  <w:tr w:rsidR="007E2001">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 п/п</w:t>
                        </w:r>
                      </w:p>
                    </w:tc>
                    <w:tc>
                      <w:tcPr>
                        <w:tcW w:w="3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Наименование вида расхода будущих периодов</w:t>
                        </w: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КОСГУ</w:t>
                        </w:r>
                      </w:p>
                    </w:tc>
                    <w:tc>
                      <w:tcPr>
                        <w:tcW w:w="2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Сумма</w:t>
                        </w:r>
                      </w:p>
                    </w:tc>
                  </w:tr>
                  <w:tr w:rsidR="007E2001">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3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2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w:t>
                        </w:r>
                      </w:p>
                    </w:tc>
                  </w:tr>
                  <w:tr w:rsidR="007E2001">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3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Упущенная выгода по договорам аренды на льготных условиях\- Избирательная комиссия Вологодской области</w:t>
                        </w: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251</w:t>
                        </w:r>
                      </w:p>
                    </w:tc>
                    <w:tc>
                      <w:tcPr>
                        <w:tcW w:w="2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100 109,77</w:t>
                        </w:r>
                      </w:p>
                    </w:tc>
                  </w:tr>
                  <w:tr w:rsidR="007E2001">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3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proofErr w:type="spellStart"/>
                        <w:r>
                          <w:rPr>
                            <w:color w:val="000000"/>
                            <w:sz w:val="28"/>
                            <w:szCs w:val="28"/>
                          </w:rPr>
                          <w:t>Неисключит</w:t>
                        </w:r>
                        <w:proofErr w:type="spellEnd"/>
                        <w:r>
                          <w:rPr>
                            <w:color w:val="000000"/>
                            <w:sz w:val="28"/>
                            <w:szCs w:val="28"/>
                          </w:rPr>
                          <w:t>.</w:t>
                        </w:r>
                        <w:r w:rsidR="00E33571">
                          <w:rPr>
                            <w:color w:val="000000"/>
                            <w:sz w:val="28"/>
                            <w:szCs w:val="28"/>
                          </w:rPr>
                          <w:t xml:space="preserve"> </w:t>
                        </w:r>
                        <w:r>
                          <w:rPr>
                            <w:color w:val="000000"/>
                            <w:sz w:val="28"/>
                            <w:szCs w:val="28"/>
                          </w:rPr>
                          <w:t>лицензии</w:t>
                        </w: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226</w:t>
                        </w:r>
                      </w:p>
                    </w:tc>
                    <w:tc>
                      <w:tcPr>
                        <w:tcW w:w="2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142 594,31</w:t>
                        </w:r>
                      </w:p>
                    </w:tc>
                  </w:tr>
                  <w:tr w:rsidR="007E2001">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3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Расходы будущих периодов по страхованию</w:t>
                        </w: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227</w:t>
                        </w:r>
                      </w:p>
                    </w:tc>
                    <w:tc>
                      <w:tcPr>
                        <w:tcW w:w="2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38 540,08</w:t>
                        </w:r>
                      </w:p>
                    </w:tc>
                  </w:tr>
                  <w:tr w:rsidR="007E2001">
                    <w:tc>
                      <w:tcPr>
                        <w:tcW w:w="665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both"/>
                        </w:pPr>
                        <w:r>
                          <w:rPr>
                            <w:color w:val="000000"/>
                            <w:sz w:val="28"/>
                            <w:szCs w:val="28"/>
                          </w:rPr>
                          <w:t>Итого</w:t>
                        </w:r>
                      </w:p>
                    </w:tc>
                    <w:tc>
                      <w:tcPr>
                        <w:tcW w:w="25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281 244,16</w:t>
                        </w:r>
                      </w:p>
                    </w:tc>
                  </w:tr>
                </w:tbl>
                <w:p w:rsidR="007E2001" w:rsidRDefault="00971A8C">
                  <w:pPr>
                    <w:spacing w:before="190" w:after="190"/>
                    <w:jc w:val="both"/>
                  </w:pPr>
                  <w:r>
                    <w:rPr>
                      <w:color w:val="000000"/>
                      <w:sz w:val="28"/>
                      <w:szCs w:val="28"/>
                    </w:rPr>
                    <w:t>   По состоянию на 01.01.2025г. сформирован резерв предстоящих расходов в размере 41 071 972,13 руб.</w:t>
                  </w:r>
                </w:p>
                <w:p w:rsidR="007E2001" w:rsidRDefault="007E2001">
                  <w:pPr>
                    <w:rPr>
                      <w:vanish/>
                    </w:rPr>
                  </w:pPr>
                </w:p>
                <w:tbl>
                  <w:tblPr>
                    <w:tblOverlap w:val="never"/>
                    <w:tblW w:w="917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891"/>
                    <w:gridCol w:w="3940"/>
                    <w:gridCol w:w="1538"/>
                    <w:gridCol w:w="2809"/>
                  </w:tblGrid>
                  <w:tr w:rsidR="007E2001">
                    <w:trPr>
                      <w:trHeight w:val="230"/>
                    </w:trPr>
                    <w:tc>
                      <w:tcPr>
                        <w:tcW w:w="9178"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Расшифровка остатков на конец отчетного периода по счету 401 60 000 "Резервы предстоящих расходов"</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center"/>
                        </w:pPr>
                      </w:p>
                      <w:p w:rsidR="007E2001" w:rsidRDefault="007E2001">
                        <w:pPr>
                          <w:jc w:val="center"/>
                        </w:pP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lastRenderedPageBreak/>
                          <w:t>№ п/п</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Наименование вида резервов предстоящих расходов</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КОСГУ</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Сумма</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Резервы предстоящих отпусков по з/</w:t>
                        </w:r>
                        <w:proofErr w:type="spellStart"/>
                        <w:r>
                          <w:rPr>
                            <w:color w:val="000000"/>
                            <w:sz w:val="28"/>
                            <w:szCs w:val="28"/>
                          </w:rPr>
                          <w:t>пл</w:t>
                        </w:r>
                        <w:proofErr w:type="spellEnd"/>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211</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5 829 632,36</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Резервы предстоящих отпусков по начислению з/</w:t>
                        </w:r>
                        <w:proofErr w:type="spellStart"/>
                        <w:r>
                          <w:rPr>
                            <w:color w:val="000000"/>
                            <w:sz w:val="28"/>
                            <w:szCs w:val="28"/>
                          </w:rPr>
                          <w:t>пл</w:t>
                        </w:r>
                        <w:proofErr w:type="spellEnd"/>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213</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1 760 548,97</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Резервы на прочие услуги</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226</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11 357,37</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Резервы на услуги связи</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221</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49 013,77</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5</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Резервы на коммунальные услуги</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223</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945 519,50</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6</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Резервы на ГСМ</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343</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80 570,99</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7</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Резервы на пенсии</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264</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15 150 000,00</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8</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Резервы на госпошлину по исп.</w:t>
                        </w:r>
                        <w:r w:rsidR="00E33571">
                          <w:rPr>
                            <w:color w:val="000000"/>
                            <w:sz w:val="28"/>
                            <w:szCs w:val="28"/>
                          </w:rPr>
                          <w:t xml:space="preserve"> </w:t>
                        </w:r>
                        <w:r>
                          <w:rPr>
                            <w:color w:val="000000"/>
                            <w:sz w:val="28"/>
                            <w:szCs w:val="28"/>
                          </w:rPr>
                          <w:t>листам</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297</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2 811,79</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9</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Резерв на оплату штрафов, пеней</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293</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152 790,92</w:t>
                        </w:r>
                      </w:p>
                    </w:tc>
                  </w:tr>
                  <w:tr w:rsidR="007E2001">
                    <w:tc>
                      <w:tcPr>
                        <w:tcW w:w="8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10</w:t>
                        </w:r>
                      </w:p>
                    </w:tc>
                    <w:tc>
                      <w:tcPr>
                        <w:tcW w:w="3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xml:space="preserve">Резерв на приобретение </w:t>
                        </w:r>
                        <w:proofErr w:type="spellStart"/>
                        <w:r>
                          <w:rPr>
                            <w:color w:val="000000"/>
                            <w:sz w:val="28"/>
                            <w:szCs w:val="28"/>
                          </w:rPr>
                          <w:t>осн</w:t>
                        </w:r>
                        <w:proofErr w:type="spellEnd"/>
                        <w:r>
                          <w:rPr>
                            <w:color w:val="000000"/>
                            <w:sz w:val="28"/>
                            <w:szCs w:val="28"/>
                          </w:rPr>
                          <w:t>.</w:t>
                        </w:r>
                        <w:r w:rsidR="00E33571">
                          <w:rPr>
                            <w:color w:val="000000"/>
                            <w:sz w:val="28"/>
                            <w:szCs w:val="28"/>
                          </w:rPr>
                          <w:t xml:space="preserve"> </w:t>
                        </w:r>
                        <w:r>
                          <w:rPr>
                            <w:color w:val="000000"/>
                            <w:sz w:val="28"/>
                            <w:szCs w:val="28"/>
                          </w:rPr>
                          <w:t>средств</w:t>
                        </w:r>
                      </w:p>
                    </w:tc>
                    <w:tc>
                      <w:tcPr>
                        <w:tcW w:w="15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310</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17 089 726,46</w:t>
                        </w:r>
                      </w:p>
                    </w:tc>
                  </w:tr>
                  <w:tr w:rsidR="007E2001">
                    <w:tc>
                      <w:tcPr>
                        <w:tcW w:w="6369"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Итого</w:t>
                        </w:r>
                      </w:p>
                    </w:tc>
                    <w:tc>
                      <w:tcPr>
                        <w:tcW w:w="28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41 071 972,13</w:t>
                        </w:r>
                      </w:p>
                    </w:tc>
                  </w:tr>
                </w:tbl>
                <w:p w:rsidR="007E2001" w:rsidRDefault="00971A8C">
                  <w:pPr>
                    <w:spacing w:before="190" w:after="190"/>
                    <w:jc w:val="both"/>
                  </w:pPr>
                  <w:r>
                    <w:rPr>
                      <w:color w:val="000000"/>
                      <w:sz w:val="28"/>
                      <w:szCs w:val="28"/>
                    </w:rPr>
                    <w:t>   Движение нефинансовых активов отражается в форме 0503168</w:t>
                  </w:r>
                </w:p>
                <w:p w:rsidR="007E2001" w:rsidRDefault="007E2001">
                  <w:pPr>
                    <w:rPr>
                      <w:vanish/>
                    </w:rPr>
                  </w:pPr>
                </w:p>
                <w:tbl>
                  <w:tblPr>
                    <w:tblOverlap w:val="never"/>
                    <w:tblW w:w="876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456"/>
                    <w:gridCol w:w="1127"/>
                    <w:gridCol w:w="1884"/>
                    <w:gridCol w:w="1394"/>
                    <w:gridCol w:w="2905"/>
                  </w:tblGrid>
                  <w:tr w:rsidR="007E2001">
                    <w:trPr>
                      <w:trHeight w:val="276"/>
                    </w:trPr>
                    <w:tc>
                      <w:tcPr>
                        <w:tcW w:w="8766" w:type="dxa"/>
                        <w:gridSpan w:val="5"/>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Анализ состояния НФА на 01.01.2025 года и основные направления их поступления и выбытия:</w:t>
                        </w:r>
                      </w:p>
                    </w:tc>
                  </w:tr>
                  <w:tr w:rsidR="007E2001">
                    <w:tc>
                      <w:tcPr>
                        <w:tcW w:w="14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7E2001">
                        <w:pPr>
                          <w:jc w:val="both"/>
                          <w:rPr>
                            <w:sz w:val="24"/>
                            <w:szCs w:val="24"/>
                          </w:rPr>
                        </w:pPr>
                      </w:p>
                      <w:p w:rsidR="007E2001" w:rsidRPr="00E33571" w:rsidRDefault="007E2001">
                        <w:pPr>
                          <w:jc w:val="both"/>
                          <w:rPr>
                            <w:sz w:val="24"/>
                            <w:szCs w:val="24"/>
                          </w:rPr>
                        </w:pPr>
                      </w:p>
                    </w:tc>
                    <w:tc>
                      <w:tcPr>
                        <w:tcW w:w="1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7E2001">
                        <w:pPr>
                          <w:jc w:val="both"/>
                          <w:rPr>
                            <w:sz w:val="24"/>
                            <w:szCs w:val="24"/>
                          </w:rPr>
                        </w:pPr>
                      </w:p>
                      <w:p w:rsidR="007E2001" w:rsidRPr="00E33571" w:rsidRDefault="007E2001">
                        <w:pPr>
                          <w:jc w:val="both"/>
                          <w:rPr>
                            <w:sz w:val="24"/>
                            <w:szCs w:val="24"/>
                          </w:rPr>
                        </w:pPr>
                      </w:p>
                    </w:tc>
                    <w:tc>
                      <w:tcPr>
                        <w:tcW w:w="1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7E2001">
                        <w:pPr>
                          <w:jc w:val="center"/>
                          <w:rPr>
                            <w:sz w:val="24"/>
                            <w:szCs w:val="24"/>
                          </w:rPr>
                        </w:pPr>
                      </w:p>
                      <w:p w:rsidR="007E2001" w:rsidRPr="00E33571" w:rsidRDefault="007E2001">
                        <w:pPr>
                          <w:jc w:val="center"/>
                          <w:rPr>
                            <w:sz w:val="24"/>
                            <w:szCs w:val="24"/>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7E2001">
                        <w:pPr>
                          <w:jc w:val="center"/>
                          <w:rPr>
                            <w:sz w:val="24"/>
                            <w:szCs w:val="24"/>
                          </w:rPr>
                        </w:pPr>
                      </w:p>
                      <w:p w:rsidR="007E2001" w:rsidRPr="00E33571" w:rsidRDefault="007E2001">
                        <w:pPr>
                          <w:jc w:val="center"/>
                          <w:rPr>
                            <w:sz w:val="24"/>
                            <w:szCs w:val="24"/>
                          </w:rPr>
                        </w:pPr>
                      </w:p>
                    </w:tc>
                    <w:tc>
                      <w:tcPr>
                        <w:tcW w:w="2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7E2001">
                        <w:pPr>
                          <w:jc w:val="center"/>
                          <w:rPr>
                            <w:sz w:val="24"/>
                            <w:szCs w:val="24"/>
                          </w:rPr>
                        </w:pPr>
                      </w:p>
                      <w:p w:rsidR="007E2001" w:rsidRPr="00E33571" w:rsidRDefault="007E2001">
                        <w:pPr>
                          <w:jc w:val="center"/>
                          <w:rPr>
                            <w:sz w:val="24"/>
                            <w:szCs w:val="24"/>
                          </w:rPr>
                        </w:pPr>
                      </w:p>
                    </w:tc>
                  </w:tr>
                  <w:tr w:rsidR="007E2001">
                    <w:tc>
                      <w:tcPr>
                        <w:tcW w:w="14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наименование НФА</w:t>
                        </w:r>
                      </w:p>
                    </w:tc>
                    <w:tc>
                      <w:tcPr>
                        <w:tcW w:w="1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поступление</w:t>
                        </w:r>
                      </w:p>
                      <w:p w:rsidR="007E2001" w:rsidRPr="00E33571" w:rsidRDefault="00971A8C">
                        <w:pPr>
                          <w:jc w:val="center"/>
                          <w:rPr>
                            <w:sz w:val="24"/>
                            <w:szCs w:val="24"/>
                          </w:rPr>
                        </w:pPr>
                        <w:r w:rsidRPr="00E33571">
                          <w:rPr>
                            <w:bCs/>
                            <w:color w:val="000000"/>
                            <w:sz w:val="24"/>
                            <w:szCs w:val="24"/>
                          </w:rPr>
                          <w:t> руб.</w:t>
                        </w:r>
                      </w:p>
                      <w:p w:rsidR="007E2001" w:rsidRPr="00E33571" w:rsidRDefault="007E2001">
                        <w:pPr>
                          <w:jc w:val="center"/>
                          <w:rPr>
                            <w:sz w:val="24"/>
                            <w:szCs w:val="24"/>
                          </w:rPr>
                        </w:pPr>
                      </w:p>
                    </w:tc>
                    <w:tc>
                      <w:tcPr>
                        <w:tcW w:w="1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Направления поступления</w:t>
                        </w:r>
                      </w:p>
                      <w:p w:rsidR="007E2001" w:rsidRPr="00E33571" w:rsidRDefault="00971A8C">
                        <w:pPr>
                          <w:jc w:val="center"/>
                          <w:rPr>
                            <w:sz w:val="24"/>
                            <w:szCs w:val="24"/>
                          </w:rPr>
                        </w:pPr>
                        <w:r w:rsidRPr="00E33571">
                          <w:rPr>
                            <w:bCs/>
                            <w:color w:val="000000"/>
                            <w:sz w:val="24"/>
                            <w:szCs w:val="24"/>
                          </w:rPr>
                          <w:t> НФА в учреждение</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выбытие</w:t>
                        </w:r>
                      </w:p>
                      <w:p w:rsidR="007E2001" w:rsidRPr="00E33571" w:rsidRDefault="00971A8C">
                        <w:pPr>
                          <w:jc w:val="center"/>
                          <w:rPr>
                            <w:sz w:val="24"/>
                            <w:szCs w:val="24"/>
                          </w:rPr>
                        </w:pPr>
                        <w:r w:rsidRPr="00E33571">
                          <w:rPr>
                            <w:bCs/>
                            <w:color w:val="000000"/>
                            <w:sz w:val="24"/>
                            <w:szCs w:val="24"/>
                          </w:rPr>
                          <w:t> руб.</w:t>
                        </w:r>
                      </w:p>
                    </w:tc>
                    <w:tc>
                      <w:tcPr>
                        <w:tcW w:w="2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Направления выбытия  НФА в учреждении</w:t>
                        </w:r>
                      </w:p>
                    </w:tc>
                  </w:tr>
                  <w:tr w:rsidR="007E2001">
                    <w:tc>
                      <w:tcPr>
                        <w:tcW w:w="14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center"/>
                          <w:rPr>
                            <w:sz w:val="24"/>
                            <w:szCs w:val="24"/>
                          </w:rPr>
                        </w:pPr>
                        <w:r w:rsidRPr="00E33571">
                          <w:rPr>
                            <w:color w:val="000000"/>
                            <w:sz w:val="24"/>
                            <w:szCs w:val="24"/>
                          </w:rPr>
                          <w:t>1</w:t>
                        </w:r>
                      </w:p>
                    </w:tc>
                    <w:tc>
                      <w:tcPr>
                        <w:tcW w:w="1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2</w:t>
                        </w:r>
                      </w:p>
                    </w:tc>
                    <w:tc>
                      <w:tcPr>
                        <w:tcW w:w="1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3</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4</w:t>
                        </w:r>
                      </w:p>
                    </w:tc>
                    <w:tc>
                      <w:tcPr>
                        <w:tcW w:w="2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5</w:t>
                        </w:r>
                      </w:p>
                    </w:tc>
                  </w:tr>
                  <w:tr w:rsidR="007E2001">
                    <w:tc>
                      <w:tcPr>
                        <w:tcW w:w="14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both"/>
                          <w:rPr>
                            <w:sz w:val="24"/>
                            <w:szCs w:val="24"/>
                          </w:rPr>
                        </w:pPr>
                        <w:r w:rsidRPr="00E33571">
                          <w:rPr>
                            <w:color w:val="000000"/>
                            <w:sz w:val="24"/>
                            <w:szCs w:val="24"/>
                          </w:rPr>
                          <w:t>Основные средства</w:t>
                        </w:r>
                      </w:p>
                    </w:tc>
                    <w:tc>
                      <w:tcPr>
                        <w:tcW w:w="1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rsidP="00E33571">
                        <w:pPr>
                          <w:jc w:val="center"/>
                          <w:rPr>
                            <w:sz w:val="24"/>
                            <w:szCs w:val="24"/>
                          </w:rPr>
                        </w:pPr>
                        <w:r w:rsidRPr="00E33571">
                          <w:rPr>
                            <w:color w:val="000000"/>
                            <w:sz w:val="24"/>
                            <w:szCs w:val="24"/>
                          </w:rPr>
                          <w:t>4 172 894,09</w:t>
                        </w:r>
                      </w:p>
                    </w:tc>
                    <w:tc>
                      <w:tcPr>
                        <w:tcW w:w="1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2 609 144,69 - принято к учету основные средства</w:t>
                        </w:r>
                      </w:p>
                      <w:p w:rsidR="007E2001" w:rsidRPr="00E33571" w:rsidRDefault="00971A8C">
                        <w:pPr>
                          <w:jc w:val="center"/>
                          <w:rPr>
                            <w:sz w:val="24"/>
                            <w:szCs w:val="24"/>
                          </w:rPr>
                        </w:pPr>
                        <w:r w:rsidRPr="00E33571">
                          <w:rPr>
                            <w:bCs/>
                            <w:color w:val="000000"/>
                            <w:sz w:val="24"/>
                            <w:szCs w:val="24"/>
                          </w:rPr>
                          <w:t> 857476,42 - безвозмездно полученные ОС от Комитета по управлению муниципальным имуществом СМО движимое имущество - автомашины, мебель, компьютеры</w:t>
                        </w:r>
                      </w:p>
                      <w:p w:rsidR="007E2001" w:rsidRPr="00E33571" w:rsidRDefault="00971A8C">
                        <w:pPr>
                          <w:jc w:val="center"/>
                          <w:rPr>
                            <w:sz w:val="24"/>
                            <w:szCs w:val="24"/>
                          </w:rPr>
                        </w:pPr>
                        <w:r w:rsidRPr="00E33571">
                          <w:rPr>
                            <w:bCs/>
                            <w:color w:val="000000"/>
                            <w:sz w:val="24"/>
                            <w:szCs w:val="24"/>
                          </w:rPr>
                          <w:lastRenderedPageBreak/>
                          <w:t> 706272,98 - восстановлено в учете основные ср</w:t>
                        </w:r>
                        <w:r w:rsidR="00E33571">
                          <w:rPr>
                            <w:bCs/>
                            <w:color w:val="000000"/>
                            <w:sz w:val="24"/>
                            <w:szCs w:val="24"/>
                          </w:rPr>
                          <w:t xml:space="preserve">едства с </w:t>
                        </w:r>
                        <w:proofErr w:type="spellStart"/>
                        <w:r w:rsidR="00E33571">
                          <w:rPr>
                            <w:bCs/>
                            <w:color w:val="000000"/>
                            <w:sz w:val="24"/>
                            <w:szCs w:val="24"/>
                          </w:rPr>
                          <w:t>забалансового</w:t>
                        </w:r>
                        <w:proofErr w:type="spellEnd"/>
                        <w:r w:rsidR="00E33571">
                          <w:rPr>
                            <w:bCs/>
                            <w:color w:val="000000"/>
                            <w:sz w:val="24"/>
                            <w:szCs w:val="24"/>
                          </w:rPr>
                          <w:t xml:space="preserve"> счета 21</w:t>
                        </w:r>
                        <w:r w:rsidRPr="00E33571">
                          <w:rPr>
                            <w:bCs/>
                            <w:color w:val="000000"/>
                            <w:sz w:val="24"/>
                            <w:szCs w:val="24"/>
                          </w:rPr>
                          <w:t>;</w:t>
                        </w:r>
                      </w:p>
                      <w:p w:rsidR="007E2001" w:rsidRPr="00E33571" w:rsidRDefault="007E2001">
                        <w:pPr>
                          <w:jc w:val="center"/>
                          <w:rPr>
                            <w:sz w:val="24"/>
                            <w:szCs w:val="24"/>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lastRenderedPageBreak/>
                          <w:t>28 880 770,99</w:t>
                        </w:r>
                      </w:p>
                    </w:tc>
                    <w:tc>
                      <w:tcPr>
                        <w:tcW w:w="2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28 137 028,83 - передано безвозмездно в Комитет по управлению муниципальным имуществом СМО</w:t>
                        </w:r>
                      </w:p>
                      <w:p w:rsidR="007E2001" w:rsidRPr="00E33571" w:rsidRDefault="00971A8C">
                        <w:pPr>
                          <w:jc w:val="center"/>
                          <w:rPr>
                            <w:sz w:val="24"/>
                            <w:szCs w:val="24"/>
                          </w:rPr>
                        </w:pPr>
                        <w:r w:rsidRPr="00E33571">
                          <w:rPr>
                            <w:bCs/>
                            <w:color w:val="000000"/>
                            <w:sz w:val="24"/>
                            <w:szCs w:val="24"/>
                          </w:rPr>
                          <w:t xml:space="preserve"> 299740,72- списание основных средств стоимостью до 10 тыс. руб. для учета  на </w:t>
                        </w:r>
                        <w:proofErr w:type="spellStart"/>
                        <w:r w:rsidRPr="00E33571">
                          <w:rPr>
                            <w:bCs/>
                            <w:color w:val="000000"/>
                            <w:sz w:val="24"/>
                            <w:szCs w:val="24"/>
                          </w:rPr>
                          <w:t>забалансовом</w:t>
                        </w:r>
                        <w:proofErr w:type="spellEnd"/>
                        <w:r w:rsidRPr="00E33571">
                          <w:rPr>
                            <w:bCs/>
                            <w:color w:val="000000"/>
                            <w:sz w:val="24"/>
                            <w:szCs w:val="24"/>
                          </w:rPr>
                          <w:t xml:space="preserve"> счете 21 ( </w:t>
                        </w:r>
                        <w:proofErr w:type="spellStart"/>
                        <w:r w:rsidRPr="00E33571">
                          <w:rPr>
                            <w:bCs/>
                            <w:color w:val="000000"/>
                            <w:sz w:val="24"/>
                            <w:szCs w:val="24"/>
                          </w:rPr>
                          <w:t>Wi-Fi</w:t>
                        </w:r>
                        <w:proofErr w:type="spellEnd"/>
                        <w:r w:rsidRPr="00E33571">
                          <w:rPr>
                            <w:bCs/>
                            <w:color w:val="000000"/>
                            <w:sz w:val="24"/>
                            <w:szCs w:val="24"/>
                          </w:rPr>
                          <w:t xml:space="preserve"> </w:t>
                        </w:r>
                        <w:proofErr w:type="spellStart"/>
                        <w:r w:rsidRPr="00E33571">
                          <w:rPr>
                            <w:bCs/>
                            <w:color w:val="000000"/>
                            <w:sz w:val="24"/>
                            <w:szCs w:val="24"/>
                          </w:rPr>
                          <w:t>Router</w:t>
                        </w:r>
                        <w:proofErr w:type="spellEnd"/>
                        <w:r w:rsidRPr="00E33571">
                          <w:rPr>
                            <w:bCs/>
                            <w:color w:val="000000"/>
                            <w:sz w:val="24"/>
                            <w:szCs w:val="24"/>
                          </w:rPr>
                          <w:t>, адаптер беспроводной, жалюзи, маршрутизатор,</w:t>
                        </w:r>
                        <w:r w:rsidR="00E33571">
                          <w:rPr>
                            <w:bCs/>
                            <w:color w:val="000000"/>
                            <w:sz w:val="24"/>
                            <w:szCs w:val="24"/>
                          </w:rPr>
                          <w:t xml:space="preserve"> </w:t>
                        </w:r>
                        <w:r w:rsidRPr="00E33571">
                          <w:rPr>
                            <w:bCs/>
                            <w:color w:val="000000"/>
                            <w:sz w:val="24"/>
                            <w:szCs w:val="24"/>
                          </w:rPr>
                          <w:t>память USB, печать, стулья);</w:t>
                        </w:r>
                      </w:p>
                      <w:p w:rsidR="007E2001" w:rsidRPr="00E33571" w:rsidRDefault="00971A8C">
                        <w:pPr>
                          <w:jc w:val="center"/>
                          <w:rPr>
                            <w:sz w:val="24"/>
                            <w:szCs w:val="24"/>
                          </w:rPr>
                        </w:pPr>
                        <w:r w:rsidRPr="00E33571">
                          <w:rPr>
                            <w:bCs/>
                            <w:color w:val="000000"/>
                            <w:sz w:val="24"/>
                            <w:szCs w:val="24"/>
                          </w:rPr>
                          <w:t xml:space="preserve"> 444001,44 руб. -списание основных средств, </w:t>
                        </w:r>
                        <w:r w:rsidRPr="00E33571">
                          <w:rPr>
                            <w:bCs/>
                            <w:color w:val="000000"/>
                            <w:sz w:val="24"/>
                            <w:szCs w:val="24"/>
                          </w:rPr>
                          <w:lastRenderedPageBreak/>
                          <w:t>признанных не активом </w:t>
                        </w:r>
                      </w:p>
                    </w:tc>
                  </w:tr>
                  <w:tr w:rsidR="007E2001">
                    <w:tc>
                      <w:tcPr>
                        <w:tcW w:w="14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both"/>
                          <w:rPr>
                            <w:sz w:val="24"/>
                            <w:szCs w:val="24"/>
                          </w:rPr>
                        </w:pPr>
                        <w:r w:rsidRPr="00E33571">
                          <w:rPr>
                            <w:color w:val="000000"/>
                            <w:sz w:val="24"/>
                            <w:szCs w:val="24"/>
                          </w:rPr>
                          <w:lastRenderedPageBreak/>
                          <w:t>Амортизация основных средств</w:t>
                        </w:r>
                      </w:p>
                    </w:tc>
                    <w:tc>
                      <w:tcPr>
                        <w:tcW w:w="1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right"/>
                          <w:rPr>
                            <w:sz w:val="24"/>
                            <w:szCs w:val="24"/>
                          </w:rPr>
                        </w:pPr>
                        <w:r w:rsidRPr="00E33571">
                          <w:rPr>
                            <w:color w:val="000000"/>
                            <w:sz w:val="24"/>
                            <w:szCs w:val="24"/>
                          </w:rPr>
                          <w:t>0,00</w:t>
                        </w:r>
                      </w:p>
                    </w:tc>
                    <w:tc>
                      <w:tcPr>
                        <w:tcW w:w="1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7E2001">
                        <w:pPr>
                          <w:jc w:val="center"/>
                          <w:rPr>
                            <w:sz w:val="24"/>
                            <w:szCs w:val="24"/>
                          </w:rPr>
                        </w:pPr>
                      </w:p>
                      <w:p w:rsidR="007E2001" w:rsidRPr="00E33571" w:rsidRDefault="007E2001">
                        <w:pPr>
                          <w:jc w:val="center"/>
                          <w:rPr>
                            <w:sz w:val="24"/>
                            <w:szCs w:val="24"/>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-15 268 187,96</w:t>
                        </w:r>
                      </w:p>
                    </w:tc>
                    <w:tc>
                      <w:tcPr>
                        <w:tcW w:w="2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4 310 059,25- начислена амортизация</w:t>
                        </w:r>
                      </w:p>
                      <w:p w:rsidR="007E2001" w:rsidRPr="00E33571" w:rsidRDefault="00971A8C">
                        <w:pPr>
                          <w:jc w:val="center"/>
                          <w:rPr>
                            <w:sz w:val="24"/>
                            <w:szCs w:val="24"/>
                          </w:rPr>
                        </w:pPr>
                        <w:r w:rsidRPr="00E33571">
                          <w:rPr>
                            <w:bCs/>
                            <w:color w:val="000000"/>
                            <w:sz w:val="24"/>
                            <w:szCs w:val="24"/>
                          </w:rPr>
                          <w:t xml:space="preserve"> 800 808,39- амортизация </w:t>
                        </w:r>
                        <w:proofErr w:type="spellStart"/>
                        <w:r w:rsidRPr="00E33571">
                          <w:rPr>
                            <w:bCs/>
                            <w:color w:val="000000"/>
                            <w:sz w:val="24"/>
                            <w:szCs w:val="24"/>
                          </w:rPr>
                          <w:t>получ</w:t>
                        </w:r>
                        <w:proofErr w:type="spellEnd"/>
                        <w:r w:rsidRPr="00E33571">
                          <w:rPr>
                            <w:bCs/>
                            <w:color w:val="000000"/>
                            <w:sz w:val="24"/>
                            <w:szCs w:val="24"/>
                          </w:rPr>
                          <w:t>. безвозмездно имущества (Комитет по управлению муниципальным имуществом СМО)</w:t>
                        </w:r>
                      </w:p>
                      <w:p w:rsidR="007E2001" w:rsidRPr="00E33571" w:rsidRDefault="00971A8C">
                        <w:pPr>
                          <w:jc w:val="center"/>
                          <w:rPr>
                            <w:sz w:val="24"/>
                            <w:szCs w:val="24"/>
                          </w:rPr>
                        </w:pPr>
                        <w:r w:rsidRPr="00E33571">
                          <w:rPr>
                            <w:bCs/>
                            <w:color w:val="000000"/>
                            <w:sz w:val="24"/>
                            <w:szCs w:val="24"/>
                          </w:rPr>
                          <w:t> -444 001,44- списание амортизации при выбытии имущества, признанного не активом.</w:t>
                        </w:r>
                      </w:p>
                      <w:p w:rsidR="007E2001" w:rsidRPr="00E33571" w:rsidRDefault="00971A8C">
                        <w:pPr>
                          <w:jc w:val="center"/>
                          <w:rPr>
                            <w:sz w:val="24"/>
                            <w:szCs w:val="24"/>
                          </w:rPr>
                        </w:pPr>
                        <w:r w:rsidRPr="00E33571">
                          <w:rPr>
                            <w:bCs/>
                            <w:color w:val="000000"/>
                            <w:sz w:val="24"/>
                            <w:szCs w:val="24"/>
                          </w:rPr>
                          <w:t> - 19 935 054,16 - списание амортизации переданного безвозмездно имущества (Комитет по управлению муниципальным имуществом СМО)</w:t>
                        </w:r>
                      </w:p>
                      <w:p w:rsidR="007E2001" w:rsidRPr="00E33571" w:rsidRDefault="00971A8C">
                        <w:pPr>
                          <w:jc w:val="center"/>
                          <w:rPr>
                            <w:sz w:val="24"/>
                            <w:szCs w:val="24"/>
                          </w:rPr>
                        </w:pPr>
                        <w:r w:rsidRPr="00E33571">
                          <w:rPr>
                            <w:bCs/>
                            <w:color w:val="000000"/>
                            <w:sz w:val="24"/>
                            <w:szCs w:val="24"/>
                          </w:rPr>
                          <w:t> </w:t>
                        </w:r>
                      </w:p>
                      <w:p w:rsidR="007E2001" w:rsidRPr="00E33571" w:rsidRDefault="00971A8C">
                        <w:pPr>
                          <w:jc w:val="center"/>
                          <w:rPr>
                            <w:sz w:val="24"/>
                            <w:szCs w:val="24"/>
                          </w:rPr>
                        </w:pPr>
                        <w:r w:rsidRPr="00E33571">
                          <w:rPr>
                            <w:bCs/>
                            <w:color w:val="000000"/>
                            <w:sz w:val="24"/>
                            <w:szCs w:val="24"/>
                          </w:rPr>
                          <w:t> </w:t>
                        </w:r>
                      </w:p>
                      <w:p w:rsidR="007E2001" w:rsidRPr="00E33571" w:rsidRDefault="007E2001">
                        <w:pPr>
                          <w:jc w:val="center"/>
                          <w:rPr>
                            <w:sz w:val="24"/>
                            <w:szCs w:val="24"/>
                          </w:rPr>
                        </w:pPr>
                      </w:p>
                    </w:tc>
                  </w:tr>
                  <w:tr w:rsidR="007E2001">
                    <w:tc>
                      <w:tcPr>
                        <w:tcW w:w="14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both"/>
                          <w:rPr>
                            <w:sz w:val="24"/>
                            <w:szCs w:val="24"/>
                          </w:rPr>
                        </w:pPr>
                        <w:r w:rsidRPr="00E33571">
                          <w:rPr>
                            <w:color w:val="000000"/>
                            <w:sz w:val="24"/>
                            <w:szCs w:val="24"/>
                          </w:rPr>
                          <w:t>Вложения в основные средства</w:t>
                        </w:r>
                      </w:p>
                    </w:tc>
                    <w:tc>
                      <w:tcPr>
                        <w:tcW w:w="1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rsidP="00E33571">
                        <w:pPr>
                          <w:jc w:val="center"/>
                          <w:rPr>
                            <w:sz w:val="24"/>
                            <w:szCs w:val="24"/>
                          </w:rPr>
                        </w:pPr>
                        <w:r w:rsidRPr="00E33571">
                          <w:rPr>
                            <w:color w:val="000000"/>
                            <w:sz w:val="24"/>
                            <w:szCs w:val="24"/>
                          </w:rPr>
                          <w:t>2 609 144,69</w:t>
                        </w:r>
                      </w:p>
                    </w:tc>
                    <w:tc>
                      <w:tcPr>
                        <w:tcW w:w="1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 xml:space="preserve"> приобретено </w:t>
                        </w:r>
                        <w:proofErr w:type="spellStart"/>
                        <w:r w:rsidRPr="00E33571">
                          <w:rPr>
                            <w:color w:val="000000"/>
                            <w:sz w:val="24"/>
                            <w:szCs w:val="24"/>
                          </w:rPr>
                          <w:t>осн.ср</w:t>
                        </w:r>
                        <w:proofErr w:type="spellEnd"/>
                        <w:r w:rsidRPr="00E33571">
                          <w:rPr>
                            <w:color w:val="000000"/>
                            <w:sz w:val="24"/>
                            <w:szCs w:val="24"/>
                          </w:rPr>
                          <w:t xml:space="preserve">. (столы, тумбы, шкафы, </w:t>
                        </w:r>
                        <w:proofErr w:type="spellStart"/>
                        <w:r w:rsidRPr="00E33571">
                          <w:rPr>
                            <w:color w:val="000000"/>
                            <w:sz w:val="24"/>
                            <w:szCs w:val="24"/>
                          </w:rPr>
                          <w:t>Wi-Fi</w:t>
                        </w:r>
                        <w:proofErr w:type="spellEnd"/>
                        <w:r w:rsidRPr="00E33571">
                          <w:rPr>
                            <w:color w:val="000000"/>
                            <w:sz w:val="24"/>
                            <w:szCs w:val="24"/>
                          </w:rPr>
                          <w:t xml:space="preserve"> </w:t>
                        </w:r>
                        <w:proofErr w:type="spellStart"/>
                        <w:r w:rsidRPr="00E33571">
                          <w:rPr>
                            <w:color w:val="000000"/>
                            <w:sz w:val="24"/>
                            <w:szCs w:val="24"/>
                          </w:rPr>
                          <w:t>Router</w:t>
                        </w:r>
                        <w:proofErr w:type="spellEnd"/>
                        <w:r w:rsidRPr="00E33571">
                          <w:rPr>
                            <w:color w:val="000000"/>
                            <w:sz w:val="24"/>
                            <w:szCs w:val="24"/>
                          </w:rPr>
                          <w:t>, адаптер беспроводной,</w:t>
                        </w:r>
                        <w:r w:rsidR="00E33571">
                          <w:rPr>
                            <w:color w:val="000000"/>
                            <w:sz w:val="24"/>
                            <w:szCs w:val="24"/>
                          </w:rPr>
                          <w:t xml:space="preserve"> </w:t>
                        </w:r>
                        <w:r w:rsidRPr="00E33571">
                          <w:rPr>
                            <w:color w:val="000000"/>
                            <w:sz w:val="24"/>
                            <w:szCs w:val="24"/>
                          </w:rPr>
                          <w:t>жалюзи, интерактивный киоск для электронной очереди, информационная панель, маршрутизаторы, память USB, печать, стол, стулья, шкаф)</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2 609 144,69</w:t>
                        </w:r>
                      </w:p>
                    </w:tc>
                    <w:tc>
                      <w:tcPr>
                        <w:tcW w:w="2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 принято к учету основных средств </w:t>
                        </w:r>
                      </w:p>
                    </w:tc>
                  </w:tr>
                  <w:tr w:rsidR="007E2001">
                    <w:tc>
                      <w:tcPr>
                        <w:tcW w:w="14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Pr="00E33571" w:rsidRDefault="00971A8C">
                        <w:pPr>
                          <w:jc w:val="both"/>
                          <w:rPr>
                            <w:sz w:val="24"/>
                            <w:szCs w:val="24"/>
                          </w:rPr>
                        </w:pPr>
                        <w:r w:rsidRPr="00E33571">
                          <w:rPr>
                            <w:color w:val="000000"/>
                            <w:sz w:val="24"/>
                            <w:szCs w:val="24"/>
                          </w:rPr>
                          <w:t>Материальные запасы</w:t>
                        </w:r>
                      </w:p>
                    </w:tc>
                    <w:tc>
                      <w:tcPr>
                        <w:tcW w:w="11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right"/>
                          <w:rPr>
                            <w:sz w:val="24"/>
                            <w:szCs w:val="24"/>
                          </w:rPr>
                        </w:pPr>
                        <w:r w:rsidRPr="00E33571">
                          <w:rPr>
                            <w:color w:val="000000"/>
                            <w:sz w:val="24"/>
                            <w:szCs w:val="24"/>
                          </w:rPr>
                          <w:t>19 912 106,09</w:t>
                        </w:r>
                      </w:p>
                    </w:tc>
                    <w:tc>
                      <w:tcPr>
                        <w:tcW w:w="18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19 642 740,24- приобретение материальных запасов на нужны учреждения (в т.ч. строит.</w:t>
                        </w:r>
                        <w:r w:rsidR="00E33571">
                          <w:rPr>
                            <w:color w:val="000000"/>
                            <w:sz w:val="24"/>
                            <w:szCs w:val="24"/>
                          </w:rPr>
                          <w:t xml:space="preserve"> </w:t>
                        </w:r>
                        <w:r w:rsidRPr="00E33571">
                          <w:rPr>
                            <w:color w:val="000000"/>
                            <w:sz w:val="24"/>
                            <w:szCs w:val="24"/>
                          </w:rPr>
                          <w:t xml:space="preserve">мат.- 14 870 204,06, </w:t>
                        </w:r>
                        <w:proofErr w:type="spellStart"/>
                        <w:r w:rsidRPr="00E33571">
                          <w:rPr>
                            <w:color w:val="000000"/>
                            <w:sz w:val="24"/>
                            <w:szCs w:val="24"/>
                          </w:rPr>
                          <w:lastRenderedPageBreak/>
                          <w:t>сжиж.газ</w:t>
                        </w:r>
                        <w:proofErr w:type="spellEnd"/>
                        <w:r w:rsidRPr="00E33571">
                          <w:rPr>
                            <w:color w:val="000000"/>
                            <w:sz w:val="24"/>
                            <w:szCs w:val="24"/>
                          </w:rPr>
                          <w:t xml:space="preserve">- 2 224 045,00), оприходование мат. запасов с </w:t>
                        </w:r>
                        <w:proofErr w:type="spellStart"/>
                        <w:r w:rsidRPr="00E33571">
                          <w:rPr>
                            <w:color w:val="000000"/>
                            <w:sz w:val="24"/>
                            <w:szCs w:val="24"/>
                          </w:rPr>
                          <w:t>забалансового</w:t>
                        </w:r>
                        <w:proofErr w:type="spellEnd"/>
                        <w:r w:rsidRPr="00E33571">
                          <w:rPr>
                            <w:color w:val="000000"/>
                            <w:sz w:val="24"/>
                            <w:szCs w:val="24"/>
                          </w:rPr>
                          <w:t xml:space="preserve"> учета для последующей передачи- 269 365,85 руб.</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lastRenderedPageBreak/>
                          <w:t>20 151 735,17</w:t>
                        </w:r>
                      </w:p>
                    </w:tc>
                    <w:tc>
                      <w:tcPr>
                        <w:tcW w:w="29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Pr="00E33571" w:rsidRDefault="00971A8C">
                        <w:pPr>
                          <w:jc w:val="center"/>
                          <w:rPr>
                            <w:sz w:val="24"/>
                            <w:szCs w:val="24"/>
                          </w:rPr>
                        </w:pPr>
                        <w:r w:rsidRPr="00E33571">
                          <w:rPr>
                            <w:color w:val="000000"/>
                            <w:sz w:val="24"/>
                            <w:szCs w:val="24"/>
                          </w:rPr>
                          <w:t>491 893,42 - передано безвозмездно;</w:t>
                        </w:r>
                      </w:p>
                      <w:p w:rsidR="007E2001" w:rsidRPr="00E33571" w:rsidRDefault="00971A8C">
                        <w:pPr>
                          <w:jc w:val="center"/>
                          <w:rPr>
                            <w:sz w:val="24"/>
                            <w:szCs w:val="24"/>
                          </w:rPr>
                        </w:pPr>
                        <w:r w:rsidRPr="00E33571">
                          <w:rPr>
                            <w:bCs/>
                            <w:color w:val="000000"/>
                            <w:sz w:val="24"/>
                            <w:szCs w:val="24"/>
                          </w:rPr>
                          <w:t> 17 435 796,75 - списание материальных запасов на нужды учреждения, в т.ч. строит.</w:t>
                        </w:r>
                        <w:r w:rsidR="00E33571">
                          <w:rPr>
                            <w:bCs/>
                            <w:color w:val="000000"/>
                            <w:sz w:val="24"/>
                            <w:szCs w:val="24"/>
                          </w:rPr>
                          <w:t xml:space="preserve"> </w:t>
                        </w:r>
                        <w:r w:rsidRPr="00E33571">
                          <w:rPr>
                            <w:bCs/>
                            <w:color w:val="000000"/>
                            <w:sz w:val="24"/>
                            <w:szCs w:val="24"/>
                          </w:rPr>
                          <w:t>мат.- 14 870 204,06</w:t>
                        </w:r>
                      </w:p>
                      <w:p w:rsidR="007E2001" w:rsidRPr="00E33571" w:rsidRDefault="00971A8C">
                        <w:pPr>
                          <w:jc w:val="center"/>
                          <w:rPr>
                            <w:sz w:val="24"/>
                            <w:szCs w:val="24"/>
                          </w:rPr>
                        </w:pPr>
                        <w:r w:rsidRPr="00E33571">
                          <w:rPr>
                            <w:bCs/>
                            <w:color w:val="000000"/>
                            <w:sz w:val="24"/>
                            <w:szCs w:val="24"/>
                          </w:rPr>
                          <w:t xml:space="preserve"> 2 224 045,00 - передано </w:t>
                        </w:r>
                        <w:r w:rsidRPr="00E33571">
                          <w:rPr>
                            <w:bCs/>
                            <w:color w:val="000000"/>
                            <w:sz w:val="24"/>
                            <w:szCs w:val="24"/>
                          </w:rPr>
                          <w:lastRenderedPageBreak/>
                          <w:t>безвозмездно ООО "Авангард" (газ сжиженный)</w:t>
                        </w:r>
                      </w:p>
                    </w:tc>
                  </w:tr>
                </w:tbl>
                <w:p w:rsidR="007E2001" w:rsidRDefault="00971A8C">
                  <w:pPr>
                    <w:spacing w:before="190" w:after="190"/>
                    <w:jc w:val="both"/>
                  </w:pPr>
                  <w:r>
                    <w:rPr>
                      <w:color w:val="000000"/>
                      <w:sz w:val="28"/>
                      <w:szCs w:val="28"/>
                    </w:rPr>
                    <w:lastRenderedPageBreak/>
                    <w:t xml:space="preserve">На </w:t>
                  </w:r>
                  <w:proofErr w:type="spellStart"/>
                  <w:r>
                    <w:rPr>
                      <w:color w:val="000000"/>
                      <w:sz w:val="28"/>
                      <w:szCs w:val="28"/>
                    </w:rPr>
                    <w:t>забалансовых</w:t>
                  </w:r>
                  <w:proofErr w:type="spellEnd"/>
                  <w:r>
                    <w:rPr>
                      <w:color w:val="000000"/>
                      <w:sz w:val="28"/>
                      <w:szCs w:val="28"/>
                    </w:rPr>
                    <w:t xml:space="preserve"> счетах числится:</w:t>
                  </w:r>
                </w:p>
                <w:p w:rsidR="007E2001" w:rsidRDefault="007E2001">
                  <w:pPr>
                    <w:rPr>
                      <w:vanish/>
                    </w:rPr>
                  </w:pPr>
                </w:p>
                <w:tbl>
                  <w:tblPr>
                    <w:tblOverlap w:val="never"/>
                    <w:tblW w:w="917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95"/>
                    <w:gridCol w:w="2786"/>
                    <w:gridCol w:w="1961"/>
                    <w:gridCol w:w="3837"/>
                  </w:tblGrid>
                  <w:tr w:rsidR="007E2001">
                    <w:trPr>
                      <w:trHeight w:val="230"/>
                    </w:trPr>
                    <w:tc>
                      <w:tcPr>
                        <w:tcW w:w="9179"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 xml:space="preserve">Расшифровка имущества и обязательств на </w:t>
                        </w:r>
                        <w:proofErr w:type="spellStart"/>
                        <w:r>
                          <w:rPr>
                            <w:color w:val="000000"/>
                            <w:sz w:val="28"/>
                            <w:szCs w:val="28"/>
                          </w:rPr>
                          <w:t>забалансовых</w:t>
                        </w:r>
                        <w:proofErr w:type="spellEnd"/>
                        <w:r>
                          <w:rPr>
                            <w:color w:val="000000"/>
                            <w:sz w:val="28"/>
                            <w:szCs w:val="28"/>
                          </w:rPr>
                          <w:t xml:space="preserve"> счетах</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7E2001">
                        <w:pPr>
                          <w:jc w:val="center"/>
                        </w:pPr>
                      </w:p>
                      <w:p w:rsidR="007E2001" w:rsidRDefault="007E2001">
                        <w:pPr>
                          <w:jc w:val="center"/>
                        </w:pP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Номер счета</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Наименование счета</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Сумма, рублей</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Расшифровка</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3</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t>01</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Имущество, полученное в пользование</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856 966 730,29</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sidP="00E33571">
                        <w:r>
                          <w:rPr>
                            <w:color w:val="000000"/>
                            <w:sz w:val="28"/>
                            <w:szCs w:val="28"/>
                          </w:rPr>
                          <w:t>ноутбуки,</w:t>
                        </w:r>
                        <w:r w:rsidR="00E33571">
                          <w:rPr>
                            <w:color w:val="000000"/>
                            <w:sz w:val="28"/>
                            <w:szCs w:val="28"/>
                          </w:rPr>
                          <w:t xml:space="preserve"> </w:t>
                        </w:r>
                        <w:proofErr w:type="spellStart"/>
                        <w:r>
                          <w:rPr>
                            <w:color w:val="000000"/>
                            <w:sz w:val="28"/>
                            <w:szCs w:val="28"/>
                          </w:rPr>
                          <w:t>маршрутиз</w:t>
                        </w:r>
                        <w:proofErr w:type="spellEnd"/>
                        <w:r>
                          <w:rPr>
                            <w:color w:val="000000"/>
                            <w:sz w:val="28"/>
                            <w:szCs w:val="28"/>
                          </w:rPr>
                          <w:t xml:space="preserve"> видеокамера, комплект видеонаблюдения, средство криптографической защиты информации - </w:t>
                        </w:r>
                        <w:proofErr w:type="spellStart"/>
                        <w:r>
                          <w:rPr>
                            <w:color w:val="000000"/>
                            <w:sz w:val="28"/>
                            <w:szCs w:val="28"/>
                          </w:rPr>
                          <w:t>Криптошлюз</w:t>
                        </w:r>
                        <w:proofErr w:type="spellEnd"/>
                        <w:r>
                          <w:rPr>
                            <w:color w:val="000000"/>
                            <w:sz w:val="28"/>
                            <w:szCs w:val="28"/>
                          </w:rPr>
                          <w:t xml:space="preserve"> ПАК ;квартиры, полученные в безвозмездное пользование</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t>02</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Материальные ценности, принятые на хранение</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10,00</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sidP="00E33571">
                        <w:r>
                          <w:rPr>
                            <w:color w:val="000000"/>
                            <w:sz w:val="28"/>
                            <w:szCs w:val="28"/>
                          </w:rPr>
                          <w:t>автомашины, мониторы</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t>03</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Бланки строгой отчетности</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1 424,00</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sidP="00E33571">
                        <w:r>
                          <w:rPr>
                            <w:color w:val="000000"/>
                            <w:sz w:val="28"/>
                            <w:szCs w:val="28"/>
                          </w:rPr>
                          <w:t>Труд.</w:t>
                        </w:r>
                        <w:r w:rsidR="00E33571">
                          <w:rPr>
                            <w:color w:val="000000"/>
                            <w:sz w:val="28"/>
                            <w:szCs w:val="28"/>
                          </w:rPr>
                          <w:t xml:space="preserve"> </w:t>
                        </w:r>
                        <w:r>
                          <w:rPr>
                            <w:color w:val="000000"/>
                            <w:sz w:val="28"/>
                            <w:szCs w:val="28"/>
                          </w:rPr>
                          <w:t>книжки, вкладыш к труд.</w:t>
                        </w:r>
                        <w:r w:rsidR="00E33571">
                          <w:rPr>
                            <w:color w:val="000000"/>
                            <w:sz w:val="28"/>
                            <w:szCs w:val="28"/>
                          </w:rPr>
                          <w:t xml:space="preserve"> </w:t>
                        </w:r>
                        <w:r>
                          <w:rPr>
                            <w:color w:val="000000"/>
                            <w:sz w:val="28"/>
                            <w:szCs w:val="28"/>
                          </w:rPr>
                          <w:t>книжке, топливные карты</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t>04</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Задолженность неплатежеспособных дебиторов</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168 809,65</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сомнительная задолженность</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t>07</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Награды, призы, кубки и ценные подарки, сувениры</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97 575,31</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фоторамки, открытки</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t>09</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Запасные части к транспортным средствам, выданные взамен изношенных</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223 138,12</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автошины, аккумуляторы, Крюк буксировочный,</w:t>
                        </w:r>
                        <w:r w:rsidR="00E33571">
                          <w:rPr>
                            <w:color w:val="000000"/>
                            <w:sz w:val="28"/>
                            <w:szCs w:val="28"/>
                          </w:rPr>
                          <w:t xml:space="preserve"> </w:t>
                        </w:r>
                        <w:r>
                          <w:rPr>
                            <w:color w:val="000000"/>
                            <w:sz w:val="28"/>
                            <w:szCs w:val="28"/>
                          </w:rPr>
                          <w:t>набор автомобилиста</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t>10</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Обеспечение исполнения обязательств</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156 388 999,17</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банковские гарантии</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t>21</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xml:space="preserve">Основные средства </w:t>
                        </w:r>
                        <w:r>
                          <w:rPr>
                            <w:color w:val="000000"/>
                            <w:sz w:val="28"/>
                            <w:szCs w:val="28"/>
                          </w:rPr>
                          <w:lastRenderedPageBreak/>
                          <w:t>стоимостью до 10000 рублей включительно в эксплуатации</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lastRenderedPageBreak/>
                          <w:t>2 809 805,38</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 xml:space="preserve"> Калькуляторы, </w:t>
                        </w:r>
                        <w:proofErr w:type="spellStart"/>
                        <w:r>
                          <w:rPr>
                            <w:color w:val="000000"/>
                            <w:sz w:val="28"/>
                            <w:szCs w:val="28"/>
                          </w:rPr>
                          <w:t>флеш</w:t>
                        </w:r>
                        <w:proofErr w:type="spellEnd"/>
                        <w:r>
                          <w:rPr>
                            <w:color w:val="000000"/>
                            <w:sz w:val="28"/>
                            <w:szCs w:val="28"/>
                          </w:rPr>
                          <w:t xml:space="preserve">-диски, </w:t>
                        </w:r>
                        <w:r>
                          <w:rPr>
                            <w:color w:val="000000"/>
                            <w:sz w:val="28"/>
                            <w:szCs w:val="28"/>
                          </w:rPr>
                          <w:lastRenderedPageBreak/>
                          <w:t xml:space="preserve">таблички, вывески, радиотелефоны, жалюзи, светильники, стойки информационные, ламинатор, демонстрационная система, столы, стулья, вешалка напольная, штампы, стеллажи, настольные лампы, штатив, модем, кресла, </w:t>
                        </w:r>
                        <w:proofErr w:type="spellStart"/>
                        <w:r>
                          <w:rPr>
                            <w:color w:val="000000"/>
                            <w:sz w:val="28"/>
                            <w:szCs w:val="28"/>
                          </w:rPr>
                          <w:t>Wi-Fi</w:t>
                        </w:r>
                        <w:proofErr w:type="spellEnd"/>
                        <w:r>
                          <w:rPr>
                            <w:color w:val="000000"/>
                            <w:sz w:val="28"/>
                            <w:szCs w:val="28"/>
                          </w:rPr>
                          <w:t xml:space="preserve"> </w:t>
                        </w:r>
                        <w:proofErr w:type="spellStart"/>
                        <w:r>
                          <w:rPr>
                            <w:color w:val="000000"/>
                            <w:sz w:val="28"/>
                            <w:szCs w:val="28"/>
                          </w:rPr>
                          <w:t>Router</w:t>
                        </w:r>
                        <w:proofErr w:type="spellEnd"/>
                        <w:r>
                          <w:rPr>
                            <w:color w:val="000000"/>
                            <w:sz w:val="28"/>
                            <w:szCs w:val="28"/>
                          </w:rPr>
                          <w:t>, адаптер беспроводной, маршрутизатор, печать</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lastRenderedPageBreak/>
                          <w:t>26</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Имущество, переданное в безвозмездное пользование</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821 136,85</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помещения, перед.</w:t>
                        </w:r>
                        <w:r w:rsidR="00E33571">
                          <w:rPr>
                            <w:color w:val="000000"/>
                            <w:sz w:val="28"/>
                            <w:szCs w:val="28"/>
                          </w:rPr>
                          <w:t xml:space="preserve"> </w:t>
                        </w:r>
                        <w:r>
                          <w:rPr>
                            <w:color w:val="000000"/>
                            <w:sz w:val="28"/>
                            <w:szCs w:val="28"/>
                          </w:rPr>
                          <w:t>безвозмездно</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
                          <w:rPr>
                            <w:color w:val="000000"/>
                            <w:sz w:val="28"/>
                            <w:szCs w:val="28"/>
                          </w:rPr>
                          <w:t>27</w:t>
                        </w: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Минимальные ценности, выданные в личное пользование работникам (сотрудникам)</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53 595,78</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Спецодежда: жилеты офисные женские, платки на шею, рубашки офисные женские.</w:t>
                        </w:r>
                      </w:p>
                    </w:tc>
                  </w:tr>
                  <w:tr w:rsidR="007E2001">
                    <w:tc>
                      <w:tcPr>
                        <w:tcW w:w="5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7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Итого:</w:t>
                        </w:r>
                      </w:p>
                    </w:tc>
                    <w:tc>
                      <w:tcPr>
                        <w:tcW w:w="196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1 017 531 224,55</w:t>
                        </w:r>
                      </w:p>
                    </w:tc>
                    <w:tc>
                      <w:tcPr>
                        <w:tcW w:w="38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r>
                </w:tbl>
                <w:p w:rsidR="007E2001" w:rsidRDefault="00971A8C">
                  <w:pPr>
                    <w:ind w:firstLine="560"/>
                    <w:jc w:val="both"/>
                  </w:pPr>
                  <w:r>
                    <w:rPr>
                      <w:color w:val="000000"/>
                      <w:sz w:val="28"/>
                      <w:szCs w:val="28"/>
                      <w:shd w:val="clear" w:color="auto" w:fill="FFFFFF"/>
                    </w:rPr>
                    <w:t>В форме 0503110 по счету 40110173 отражено списание безнадежной дебиторской задолженности и невостребованной кредиторской задолженности по доходам</w:t>
                  </w:r>
                </w:p>
                <w:p w:rsidR="007E2001" w:rsidRDefault="00971A8C">
                  <w:pPr>
                    <w:spacing w:before="190" w:after="190"/>
                    <w:jc w:val="both"/>
                  </w:pPr>
                  <w:r>
                    <w:rPr>
                      <w:color w:val="000000"/>
                      <w:sz w:val="28"/>
                      <w:szCs w:val="28"/>
                    </w:rPr>
                    <w:t> </w:t>
                  </w:r>
                </w:p>
                <w:p w:rsidR="007E2001" w:rsidRDefault="007E2001">
                  <w:pPr>
                    <w:rPr>
                      <w:vanish/>
                    </w:rPr>
                  </w:pPr>
                </w:p>
                <w:tbl>
                  <w:tblPr>
                    <w:tblOverlap w:val="never"/>
                    <w:tblW w:w="947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740"/>
                    <w:gridCol w:w="1190"/>
                    <w:gridCol w:w="2012"/>
                    <w:gridCol w:w="1228"/>
                    <w:gridCol w:w="193"/>
                    <w:gridCol w:w="2111"/>
                  </w:tblGrid>
                  <w:tr w:rsidR="007E2001">
                    <w:trPr>
                      <w:trHeight w:val="230"/>
                    </w:trPr>
                    <w:tc>
                      <w:tcPr>
                        <w:tcW w:w="9474"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Расшифровка показателей по счету 401 10 173 в справке 0503110</w:t>
                        </w:r>
                      </w:p>
                    </w:tc>
                  </w:tr>
                  <w:tr w:rsidR="007E200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2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30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r>
                  <w:tr w:rsidR="007E2001">
                    <w:trPr>
                      <w:trHeight w:val="230"/>
                    </w:trPr>
                    <w:tc>
                      <w:tcPr>
                        <w:tcW w:w="27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Корреспондирующий счет</w:t>
                        </w:r>
                      </w:p>
                    </w:tc>
                    <w:tc>
                      <w:tcPr>
                        <w:tcW w:w="320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Код счета бюджетного учета</w:t>
                        </w:r>
                      </w:p>
                    </w:tc>
                    <w:tc>
                      <w:tcPr>
                        <w:tcW w:w="353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Остаток на 1 января года, следующего за отчетным (до заключительных записей)</w:t>
                        </w:r>
                      </w:p>
                    </w:tc>
                  </w:tr>
                  <w:tr w:rsidR="007E2001" w:rsidTr="00E33571">
                    <w:tc>
                      <w:tcPr>
                        <w:tcW w:w="27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7E2001">
                        <w:pPr>
                          <w:spacing w:line="1" w:lineRule="auto"/>
                        </w:pP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1 401 10 173</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причина</w:t>
                        </w: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По дебету</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По кредиту</w:t>
                        </w:r>
                      </w:p>
                    </w:tc>
                  </w:tr>
                  <w:tr w:rsidR="007E2001" w:rsidTr="00E3357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E2001" w:rsidRDefault="00971A8C">
                        <w:pPr>
                          <w:jc w:val="center"/>
                        </w:pPr>
                        <w:r>
                          <w:rPr>
                            <w:color w:val="000000"/>
                            <w:sz w:val="28"/>
                            <w:szCs w:val="28"/>
                          </w:rPr>
                          <w:t>1</w:t>
                        </w: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2</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3</w:t>
                        </w: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4</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5</w:t>
                        </w:r>
                      </w:p>
                    </w:tc>
                  </w:tr>
                  <w:tr w:rsidR="007E2001" w:rsidTr="00E3357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pPr>
                        <w:r>
                          <w:rPr>
                            <w:color w:val="000000"/>
                            <w:sz w:val="28"/>
                            <w:szCs w:val="28"/>
                          </w:rPr>
                          <w:t>Нефинансовые активы, всего</w:t>
                        </w:r>
                      </w:p>
                      <w:p w:rsidR="007E2001" w:rsidRDefault="00971A8C">
                        <w:pPr>
                          <w:jc w:val="center"/>
                        </w:pPr>
                        <w:r>
                          <w:rPr>
                            <w:b/>
                            <w:bCs/>
                            <w:color w:val="000000"/>
                            <w:sz w:val="28"/>
                            <w:szCs w:val="28"/>
                          </w:rPr>
                          <w:t> в том числе по счетам</w:t>
                        </w: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0,00</w:t>
                        </w:r>
                      </w:p>
                    </w:tc>
                  </w:tr>
                  <w:tr w:rsidR="007E2001" w:rsidTr="00E3357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1 40110173</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0,00</w:t>
                        </w:r>
                      </w:p>
                    </w:tc>
                  </w:tr>
                  <w:tr w:rsidR="007E2001" w:rsidTr="00E3357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pPr>
                        <w:r>
                          <w:rPr>
                            <w:color w:val="000000"/>
                            <w:sz w:val="28"/>
                            <w:szCs w:val="28"/>
                          </w:rPr>
                          <w:t>Финансовые активы, всего</w:t>
                        </w:r>
                      </w:p>
                      <w:p w:rsidR="007E2001" w:rsidRDefault="00971A8C">
                        <w:pPr>
                          <w:jc w:val="center"/>
                        </w:pPr>
                        <w:r>
                          <w:rPr>
                            <w:b/>
                            <w:bCs/>
                            <w:color w:val="000000"/>
                            <w:sz w:val="28"/>
                            <w:szCs w:val="28"/>
                          </w:rPr>
                          <w:lastRenderedPageBreak/>
                          <w:t> в том числе по счетам</w:t>
                        </w: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164 264,22</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85 363,87</w:t>
                        </w:r>
                      </w:p>
                    </w:tc>
                  </w:tr>
                  <w:tr w:rsidR="007E2001" w:rsidTr="00E3357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lastRenderedPageBreak/>
                          <w:t>1 20500000</w:t>
                        </w: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1 40110173</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списание безнадежной к взысканию задолженности дебиторской задолженности, списание невостребованной кредиторской задолженности</w:t>
                        </w: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126 133,18</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85 363,87</w:t>
                        </w:r>
                      </w:p>
                    </w:tc>
                  </w:tr>
                  <w:tr w:rsidR="007E2001" w:rsidTr="00E3357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1 20900000</w:t>
                        </w: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1 40110173</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both"/>
                        </w:pPr>
                        <w:r>
                          <w:rPr>
                            <w:color w:val="000000"/>
                            <w:sz w:val="28"/>
                            <w:szCs w:val="28"/>
                          </w:rPr>
                          <w:t>списание  задолженности безнадежной к взысканию</w:t>
                        </w: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38 131,04</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0,00</w:t>
                        </w:r>
                      </w:p>
                    </w:tc>
                  </w:tr>
                  <w:tr w:rsidR="007E2001" w:rsidTr="00E3357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pPr>
                        <w:r>
                          <w:rPr>
                            <w:color w:val="000000"/>
                            <w:sz w:val="28"/>
                            <w:szCs w:val="28"/>
                          </w:rPr>
                          <w:t>Обязательства, всего</w:t>
                        </w:r>
                      </w:p>
                      <w:p w:rsidR="007E2001" w:rsidRDefault="00971A8C">
                        <w:pPr>
                          <w:jc w:val="center"/>
                        </w:pPr>
                        <w:r>
                          <w:rPr>
                            <w:b/>
                            <w:bCs/>
                            <w:color w:val="000000"/>
                            <w:sz w:val="28"/>
                            <w:szCs w:val="28"/>
                          </w:rPr>
                          <w:t> в том числе по счетам</w:t>
                        </w: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0,00</w:t>
                        </w:r>
                      </w:p>
                    </w:tc>
                  </w:tr>
                  <w:tr w:rsidR="007E2001" w:rsidTr="00E3357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both"/>
                        </w:pPr>
                      </w:p>
                      <w:p w:rsidR="007E2001" w:rsidRDefault="007E2001">
                        <w:pPr>
                          <w:jc w:val="both"/>
                        </w:pP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1 40110173</w:t>
                        </w: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0,00</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0,00</w:t>
                        </w:r>
                      </w:p>
                    </w:tc>
                  </w:tr>
                  <w:tr w:rsidR="007E2001" w:rsidTr="00E33571">
                    <w:tc>
                      <w:tcPr>
                        <w:tcW w:w="2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center"/>
                        </w:pPr>
                        <w:r>
                          <w:rPr>
                            <w:color w:val="000000"/>
                            <w:sz w:val="28"/>
                            <w:szCs w:val="28"/>
                          </w:rPr>
                          <w:t>Итого</w:t>
                        </w:r>
                      </w:p>
                    </w:tc>
                    <w:tc>
                      <w:tcPr>
                        <w:tcW w:w="11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20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7E2001">
                        <w:pPr>
                          <w:jc w:val="both"/>
                        </w:pPr>
                      </w:p>
                      <w:p w:rsidR="007E2001" w:rsidRDefault="007E2001">
                        <w:pPr>
                          <w:jc w:val="both"/>
                        </w:pPr>
                      </w:p>
                    </w:tc>
                    <w:tc>
                      <w:tcPr>
                        <w:tcW w:w="142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rsidP="00E33571">
                        <w:pPr>
                          <w:jc w:val="center"/>
                        </w:pPr>
                        <w:r>
                          <w:rPr>
                            <w:color w:val="000000"/>
                            <w:sz w:val="28"/>
                            <w:szCs w:val="28"/>
                          </w:rPr>
                          <w:t>164 264,22</w:t>
                        </w:r>
                      </w:p>
                    </w:tc>
                    <w:tc>
                      <w:tcPr>
                        <w:tcW w:w="211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2001" w:rsidRDefault="00971A8C">
                        <w:pPr>
                          <w:jc w:val="right"/>
                        </w:pPr>
                        <w:r>
                          <w:rPr>
                            <w:color w:val="000000"/>
                            <w:sz w:val="28"/>
                            <w:szCs w:val="28"/>
                          </w:rPr>
                          <w:t>85 363,87</w:t>
                        </w:r>
                      </w:p>
                    </w:tc>
                  </w:tr>
                </w:tbl>
                <w:p w:rsidR="007E2001" w:rsidRDefault="00971A8C">
                  <w:pPr>
                    <w:ind w:firstLine="560"/>
                    <w:jc w:val="both"/>
                  </w:pPr>
                  <w:r>
                    <w:rPr>
                      <w:color w:val="000000"/>
                      <w:sz w:val="28"/>
                      <w:szCs w:val="28"/>
                    </w:rPr>
                    <w:t>В 2024 году отражена передача имущества в безвозмездное пользование; </w:t>
                  </w:r>
                </w:p>
                <w:p w:rsidR="007E2001" w:rsidRDefault="00971A8C">
                  <w:pPr>
                    <w:ind w:firstLine="560"/>
                    <w:jc w:val="both"/>
                  </w:pPr>
                  <w:r>
                    <w:rPr>
                      <w:color w:val="000000"/>
                      <w:sz w:val="28"/>
                      <w:szCs w:val="28"/>
                    </w:rPr>
                    <w:t>- Избирательной комиссии ВО (нежилое помещение ул.</w:t>
                  </w:r>
                  <w:r w:rsidR="00E33571">
                    <w:rPr>
                      <w:color w:val="000000"/>
                      <w:sz w:val="28"/>
                      <w:szCs w:val="28"/>
                    </w:rPr>
                    <w:t xml:space="preserve"> Советская,73 </w:t>
                  </w:r>
                  <w:proofErr w:type="spellStart"/>
                  <w:r w:rsidR="00E33571">
                    <w:rPr>
                      <w:color w:val="000000"/>
                      <w:sz w:val="28"/>
                      <w:szCs w:val="28"/>
                    </w:rPr>
                    <w:t>каб</w:t>
                  </w:r>
                  <w:proofErr w:type="spellEnd"/>
                  <w:r w:rsidR="00E33571">
                    <w:rPr>
                      <w:color w:val="000000"/>
                      <w:sz w:val="28"/>
                      <w:szCs w:val="28"/>
                    </w:rPr>
                    <w:t>. 224</w:t>
                  </w:r>
                  <w:r>
                    <w:rPr>
                      <w:color w:val="000000"/>
                      <w:sz w:val="28"/>
                      <w:szCs w:val="28"/>
                    </w:rPr>
                    <w:t>)</w:t>
                  </w:r>
                  <w:r w:rsidR="00E33571">
                    <w:rPr>
                      <w:color w:val="000000"/>
                      <w:sz w:val="28"/>
                      <w:szCs w:val="28"/>
                    </w:rPr>
                    <w:t xml:space="preserve"> </w:t>
                  </w:r>
                  <w:r>
                    <w:rPr>
                      <w:color w:val="000000"/>
                      <w:sz w:val="28"/>
                      <w:szCs w:val="28"/>
                    </w:rPr>
                    <w:t>, сумма расходов от опер.</w:t>
                  </w:r>
                  <w:r w:rsidR="00E33571">
                    <w:rPr>
                      <w:color w:val="000000"/>
                      <w:sz w:val="28"/>
                      <w:szCs w:val="28"/>
                    </w:rPr>
                    <w:t xml:space="preserve"> </w:t>
                  </w:r>
                  <w:r>
                    <w:rPr>
                      <w:color w:val="000000"/>
                      <w:sz w:val="28"/>
                      <w:szCs w:val="28"/>
                    </w:rPr>
                    <w:t>аренды - 27237,00</w:t>
                  </w:r>
                </w:p>
                <w:p w:rsidR="007E2001" w:rsidRDefault="00971A8C">
                  <w:pPr>
                    <w:ind w:firstLine="560"/>
                    <w:jc w:val="both"/>
                  </w:pPr>
                  <w:r>
                    <w:rPr>
                      <w:color w:val="000000"/>
                      <w:sz w:val="28"/>
                      <w:szCs w:val="28"/>
                    </w:rPr>
                    <w:t>- Территориальной комиссии СМО (нежилое помещение</w:t>
                  </w:r>
                  <w:r w:rsidR="00E33571">
                    <w:rPr>
                      <w:color w:val="000000"/>
                      <w:sz w:val="28"/>
                      <w:szCs w:val="28"/>
                    </w:rPr>
                    <w:t xml:space="preserve"> </w:t>
                  </w:r>
                  <w:r>
                    <w:rPr>
                      <w:color w:val="000000"/>
                      <w:sz w:val="28"/>
                      <w:szCs w:val="28"/>
                    </w:rPr>
                    <w:t>ул.</w:t>
                  </w:r>
                  <w:r w:rsidR="00E33571">
                    <w:rPr>
                      <w:color w:val="000000"/>
                      <w:sz w:val="28"/>
                      <w:szCs w:val="28"/>
                    </w:rPr>
                    <w:t xml:space="preserve"> </w:t>
                  </w:r>
                  <w:r>
                    <w:rPr>
                      <w:color w:val="000000"/>
                      <w:sz w:val="28"/>
                      <w:szCs w:val="28"/>
                    </w:rPr>
                    <w:t>Советская,73  каб.110), сумма расходов от опер.</w:t>
                  </w:r>
                  <w:r w:rsidR="00E33571">
                    <w:rPr>
                      <w:color w:val="000000"/>
                      <w:sz w:val="28"/>
                      <w:szCs w:val="28"/>
                    </w:rPr>
                    <w:t xml:space="preserve"> </w:t>
                  </w:r>
                  <w:r>
                    <w:rPr>
                      <w:color w:val="000000"/>
                      <w:sz w:val="28"/>
                      <w:szCs w:val="28"/>
                    </w:rPr>
                    <w:t>аренды - 33791,28</w:t>
                  </w:r>
                </w:p>
                <w:p w:rsidR="007E2001" w:rsidRDefault="00971A8C">
                  <w:pPr>
                    <w:ind w:firstLine="560"/>
                    <w:jc w:val="both"/>
                  </w:pPr>
                  <w:r>
                    <w:rPr>
                      <w:color w:val="000000"/>
                      <w:sz w:val="28"/>
                      <w:szCs w:val="28"/>
                    </w:rPr>
                    <w:t>- ГКУ ВО Областное казначейство</w:t>
                  </w:r>
                  <w:r w:rsidR="00E33571">
                    <w:rPr>
                      <w:color w:val="000000"/>
                      <w:sz w:val="28"/>
                      <w:szCs w:val="28"/>
                    </w:rPr>
                    <w:t xml:space="preserve"> </w:t>
                  </w:r>
                  <w:r>
                    <w:rPr>
                      <w:color w:val="000000"/>
                      <w:sz w:val="28"/>
                      <w:szCs w:val="28"/>
                    </w:rPr>
                    <w:t>(кабинет г. Сокол ул.</w:t>
                  </w:r>
                  <w:r w:rsidR="00E33571">
                    <w:rPr>
                      <w:color w:val="000000"/>
                      <w:sz w:val="28"/>
                      <w:szCs w:val="28"/>
                    </w:rPr>
                    <w:t xml:space="preserve"> </w:t>
                  </w:r>
                  <w:r>
                    <w:rPr>
                      <w:color w:val="000000"/>
                      <w:sz w:val="28"/>
                      <w:szCs w:val="28"/>
                    </w:rPr>
                    <w:t>Советская,73) сумма расходов от опер.</w:t>
                  </w:r>
                  <w:r w:rsidR="00E33571">
                    <w:rPr>
                      <w:color w:val="000000"/>
                      <w:sz w:val="28"/>
                      <w:szCs w:val="28"/>
                    </w:rPr>
                    <w:t xml:space="preserve"> </w:t>
                  </w:r>
                  <w:r>
                    <w:rPr>
                      <w:color w:val="000000"/>
                      <w:sz w:val="28"/>
                      <w:szCs w:val="28"/>
                    </w:rPr>
                    <w:t>аренды - 33791,28 руб.</w:t>
                  </w:r>
                </w:p>
                <w:p w:rsidR="007E2001" w:rsidRDefault="007E2001">
                  <w:pPr>
                    <w:ind w:firstLine="560"/>
                    <w:jc w:val="both"/>
                  </w:pPr>
                </w:p>
                <w:p w:rsidR="007E2001" w:rsidRDefault="007E2001">
                  <w:pPr>
                    <w:ind w:firstLine="560"/>
                    <w:jc w:val="both"/>
                  </w:pPr>
                </w:p>
                <w:p w:rsidR="007E2001" w:rsidRDefault="00971A8C">
                  <w:pPr>
                    <w:ind w:firstLine="560"/>
                    <w:jc w:val="both"/>
                  </w:pPr>
                  <w:r>
                    <w:rPr>
                      <w:color w:val="000000"/>
                      <w:sz w:val="28"/>
                      <w:szCs w:val="28"/>
                    </w:rPr>
                    <w:t>Приложение к Пояснительной записке:</w:t>
                  </w:r>
                </w:p>
                <w:p w:rsidR="007E2001" w:rsidRDefault="00971A8C">
                  <w:pPr>
                    <w:jc w:val="both"/>
                  </w:pPr>
                  <w:r>
                    <w:rPr>
                      <w:color w:val="000000"/>
                      <w:sz w:val="28"/>
                      <w:szCs w:val="28"/>
                    </w:rPr>
                    <w:t>·</w:t>
                  </w:r>
                  <w:hyperlink r:id="rId14" w:history="1">
                    <w:r>
                      <w:rPr>
                        <w:rStyle w:val="a3"/>
                        <w:sz w:val="28"/>
                        <w:szCs w:val="28"/>
                      </w:rPr>
                      <w:t>Сведения о движении нефинансовых активов</w:t>
                    </w:r>
                  </w:hyperlink>
                  <w:r>
                    <w:rPr>
                      <w:color w:val="000000"/>
                      <w:sz w:val="28"/>
                      <w:szCs w:val="28"/>
                    </w:rPr>
                    <w:t> (</w:t>
                  </w:r>
                  <w:hyperlink r:id="rId15" w:history="1">
                    <w:r>
                      <w:rPr>
                        <w:rStyle w:val="a3"/>
                        <w:sz w:val="28"/>
                        <w:szCs w:val="28"/>
                      </w:rPr>
                      <w:t>ф. 0503168</w:t>
                    </w:r>
                  </w:hyperlink>
                  <w:r>
                    <w:rPr>
                      <w:color w:val="000000"/>
                      <w:sz w:val="28"/>
                      <w:szCs w:val="28"/>
                    </w:rPr>
                    <w:t>);</w:t>
                  </w:r>
                </w:p>
                <w:p w:rsidR="007E2001" w:rsidRDefault="00971A8C">
                  <w:pPr>
                    <w:jc w:val="both"/>
                  </w:pPr>
                  <w:r>
                    <w:rPr>
                      <w:color w:val="000000"/>
                      <w:sz w:val="28"/>
                      <w:szCs w:val="28"/>
                    </w:rPr>
                    <w:t>·</w:t>
                  </w:r>
                  <w:hyperlink r:id="rId16" w:history="1">
                    <w:r>
                      <w:rPr>
                        <w:rStyle w:val="a3"/>
                        <w:sz w:val="28"/>
                        <w:szCs w:val="28"/>
                      </w:rPr>
                      <w:t>Сведения по дебиторской и кредиторской задолженности</w:t>
                    </w:r>
                  </w:hyperlink>
                  <w:r>
                    <w:rPr>
                      <w:color w:val="000000"/>
                      <w:sz w:val="28"/>
                      <w:szCs w:val="28"/>
                    </w:rPr>
                    <w:t> (</w:t>
                  </w:r>
                  <w:hyperlink r:id="rId17" w:history="1">
                    <w:r>
                      <w:rPr>
                        <w:rStyle w:val="a3"/>
                        <w:sz w:val="28"/>
                        <w:szCs w:val="28"/>
                      </w:rPr>
                      <w:t>ф. 0503169</w:t>
                    </w:r>
                  </w:hyperlink>
                  <w:r>
                    <w:rPr>
                      <w:color w:val="000000"/>
                      <w:sz w:val="28"/>
                      <w:szCs w:val="28"/>
                    </w:rPr>
                    <w:t>);</w:t>
                  </w:r>
                </w:p>
                <w:p w:rsidR="007E2001" w:rsidRDefault="00971A8C">
                  <w:pPr>
                    <w:jc w:val="both"/>
                  </w:pPr>
                  <w:r>
                    <w:rPr>
                      <w:color w:val="000000"/>
                      <w:sz w:val="28"/>
                      <w:szCs w:val="28"/>
                    </w:rPr>
                    <w:t>·</w:t>
                  </w:r>
                  <w:hyperlink r:id="rId18" w:history="1">
                    <w:r>
                      <w:rPr>
                        <w:rStyle w:val="a3"/>
                        <w:sz w:val="28"/>
                        <w:szCs w:val="28"/>
                      </w:rPr>
                      <w:t>Сведения о финансовых вложениях получателя бюджетных средств, администратора источников финансирования дефицита бюджета</w:t>
                    </w:r>
                  </w:hyperlink>
                  <w:r>
                    <w:rPr>
                      <w:color w:val="000000"/>
                      <w:sz w:val="28"/>
                      <w:szCs w:val="28"/>
                    </w:rPr>
                    <w:t> (</w:t>
                  </w:r>
                  <w:hyperlink r:id="rId19" w:history="1">
                    <w:r>
                      <w:rPr>
                        <w:rStyle w:val="a3"/>
                        <w:sz w:val="28"/>
                        <w:szCs w:val="28"/>
                      </w:rPr>
                      <w:t>ф. 0503171</w:t>
                    </w:r>
                  </w:hyperlink>
                  <w:r>
                    <w:rPr>
                      <w:color w:val="000000"/>
                      <w:sz w:val="28"/>
                      <w:szCs w:val="28"/>
                    </w:rPr>
                    <w:t>);</w:t>
                  </w:r>
                </w:p>
                <w:p w:rsidR="007E2001" w:rsidRDefault="00971A8C">
                  <w:pPr>
                    <w:jc w:val="both"/>
                  </w:pPr>
                  <w:r>
                    <w:rPr>
                      <w:color w:val="000000"/>
                      <w:sz w:val="28"/>
                      <w:szCs w:val="28"/>
                    </w:rPr>
                    <w:t>·</w:t>
                  </w:r>
                  <w:hyperlink r:id="rId20" w:history="1">
                    <w:r>
                      <w:rPr>
                        <w:rStyle w:val="a3"/>
                        <w:sz w:val="28"/>
                        <w:szCs w:val="28"/>
                      </w:rPr>
                      <w:t>Сведения об изменении остатков валюты баланса</w:t>
                    </w:r>
                  </w:hyperlink>
                  <w:r>
                    <w:rPr>
                      <w:color w:val="000000"/>
                      <w:sz w:val="28"/>
                      <w:szCs w:val="28"/>
                    </w:rPr>
                    <w:t> (</w:t>
                  </w:r>
                  <w:hyperlink r:id="rId21" w:history="1">
                    <w:r>
                      <w:rPr>
                        <w:rStyle w:val="a3"/>
                        <w:sz w:val="28"/>
                        <w:szCs w:val="28"/>
                      </w:rPr>
                      <w:t>ф. 0503173</w:t>
                    </w:r>
                  </w:hyperlink>
                  <w:r>
                    <w:rPr>
                      <w:color w:val="000000"/>
                      <w:sz w:val="28"/>
                      <w:szCs w:val="28"/>
                    </w:rPr>
                    <w:t>);</w:t>
                  </w:r>
                </w:p>
                <w:p w:rsidR="007E2001" w:rsidRDefault="00971A8C">
                  <w:pPr>
                    <w:jc w:val="both"/>
                  </w:pPr>
                  <w:r>
                    <w:rPr>
                      <w:color w:val="000000"/>
                      <w:sz w:val="28"/>
                      <w:szCs w:val="28"/>
                    </w:rPr>
                    <w:t>·</w:t>
                  </w:r>
                  <w:hyperlink r:id="rId22" w:history="1">
                    <w:r>
                      <w:rPr>
                        <w:rStyle w:val="a3"/>
                        <w:sz w:val="28"/>
                        <w:szCs w:val="28"/>
                      </w:rPr>
                      <w:t>Сведения о принятых и неисполненных обязательствах получателя бюджетных средств</w:t>
                    </w:r>
                  </w:hyperlink>
                  <w:r>
                    <w:rPr>
                      <w:color w:val="000000"/>
                      <w:sz w:val="28"/>
                      <w:szCs w:val="28"/>
                    </w:rPr>
                    <w:t> (</w:t>
                  </w:r>
                  <w:hyperlink r:id="rId23" w:history="1">
                    <w:r>
                      <w:rPr>
                        <w:rStyle w:val="a3"/>
                        <w:sz w:val="28"/>
                        <w:szCs w:val="28"/>
                      </w:rPr>
                      <w:t>ф. 0503175</w:t>
                    </w:r>
                  </w:hyperlink>
                  <w:r>
                    <w:rPr>
                      <w:color w:val="000000"/>
                      <w:sz w:val="28"/>
                      <w:szCs w:val="28"/>
                    </w:rPr>
                    <w:t>);</w:t>
                  </w:r>
                </w:p>
                <w:p w:rsidR="007E2001" w:rsidRDefault="00971A8C">
                  <w:pPr>
                    <w:jc w:val="both"/>
                  </w:pPr>
                  <w:r>
                    <w:rPr>
                      <w:color w:val="000000"/>
                      <w:sz w:val="28"/>
                      <w:szCs w:val="28"/>
                    </w:rPr>
                    <w:t>·</w:t>
                  </w:r>
                  <w:hyperlink r:id="rId24" w:history="1">
                    <w:r>
                      <w:rPr>
                        <w:rStyle w:val="a3"/>
                        <w:sz w:val="28"/>
                        <w:szCs w:val="28"/>
                      </w:rPr>
                      <w:t>Сведения об остатках денежных средств на счетах получателя бюджетных средств</w:t>
                    </w:r>
                  </w:hyperlink>
                  <w:r>
                    <w:rPr>
                      <w:color w:val="000000"/>
                      <w:sz w:val="28"/>
                      <w:szCs w:val="28"/>
                    </w:rPr>
                    <w:t> (</w:t>
                  </w:r>
                  <w:hyperlink r:id="rId25" w:history="1">
                    <w:r>
                      <w:rPr>
                        <w:rStyle w:val="a3"/>
                        <w:sz w:val="28"/>
                        <w:szCs w:val="28"/>
                      </w:rPr>
                      <w:t>ф. 0503178</w:t>
                    </w:r>
                  </w:hyperlink>
                  <w:r>
                    <w:rPr>
                      <w:color w:val="000000"/>
                      <w:sz w:val="28"/>
                      <w:szCs w:val="28"/>
                    </w:rPr>
                    <w:t>);</w:t>
                  </w:r>
                </w:p>
                <w:p w:rsidR="007E2001" w:rsidRDefault="00971A8C">
                  <w:pPr>
                    <w:jc w:val="both"/>
                  </w:pPr>
                  <w:r>
                    <w:rPr>
                      <w:color w:val="000000"/>
                      <w:sz w:val="28"/>
                      <w:szCs w:val="28"/>
                    </w:rPr>
                    <w:t>·</w:t>
                  </w:r>
                  <w:hyperlink r:id="rId26" w:history="1">
                    <w:r>
                      <w:rPr>
                        <w:rStyle w:val="a3"/>
                        <w:sz w:val="28"/>
                        <w:szCs w:val="28"/>
                      </w:rPr>
                      <w:t>Сведения о вложениях в объекты недвижимого имущества, объектах незавершенного строительства</w:t>
                    </w:r>
                  </w:hyperlink>
                  <w:r>
                    <w:rPr>
                      <w:color w:val="000000"/>
                      <w:sz w:val="28"/>
                      <w:szCs w:val="28"/>
                    </w:rPr>
                    <w:t> (</w:t>
                  </w:r>
                  <w:hyperlink r:id="rId27" w:history="1">
                    <w:r>
                      <w:rPr>
                        <w:rStyle w:val="a3"/>
                        <w:sz w:val="28"/>
                        <w:szCs w:val="28"/>
                      </w:rPr>
                      <w:t>ф. 0503190</w:t>
                    </w:r>
                  </w:hyperlink>
                  <w:r>
                    <w:rPr>
                      <w:color w:val="000000"/>
                      <w:sz w:val="28"/>
                      <w:szCs w:val="28"/>
                    </w:rPr>
                    <w:t>);</w:t>
                  </w:r>
                </w:p>
                <w:p w:rsidR="007E2001" w:rsidRDefault="00971A8C">
                  <w:pPr>
                    <w:jc w:val="both"/>
                  </w:pPr>
                  <w:r>
                    <w:rPr>
                      <w:color w:val="000000"/>
                      <w:sz w:val="28"/>
                      <w:szCs w:val="28"/>
                    </w:rPr>
                    <w:lastRenderedPageBreak/>
                    <w:t>·  Анализ показателей отчетности субъекта бюджетной отчетности (Таблица № 14);</w:t>
                  </w:r>
                </w:p>
                <w:p w:rsidR="007E2001" w:rsidRDefault="00971A8C">
                  <w:pPr>
                    <w:jc w:val="both"/>
                  </w:pPr>
                  <w:r>
                    <w:rPr>
                      <w:color w:val="000000"/>
                      <w:sz w:val="28"/>
                      <w:szCs w:val="28"/>
                    </w:rPr>
                    <w:t>·  Причины увеличения просроченной задолженности (Таблица № 15).</w:t>
                  </w:r>
                </w:p>
                <w:p w:rsidR="007E2001" w:rsidRDefault="00971A8C">
                  <w:pPr>
                    <w:jc w:val="both"/>
                  </w:pPr>
                  <w:r>
                    <w:rPr>
                      <w:color w:val="222222"/>
                      <w:sz w:val="28"/>
                      <w:szCs w:val="28"/>
                    </w:rPr>
                    <w:t> </w:t>
                  </w:r>
                </w:p>
                <w:p w:rsidR="007E2001" w:rsidRDefault="00971A8C">
                  <w:pPr>
                    <w:jc w:val="both"/>
                  </w:pPr>
                  <w:r>
                    <w:rPr>
                      <w:color w:val="222222"/>
                      <w:sz w:val="28"/>
                      <w:szCs w:val="28"/>
                    </w:rPr>
                    <w:t> </w:t>
                  </w:r>
                  <w:r>
                    <w:rPr>
                      <w:color w:val="000000"/>
                      <w:sz w:val="28"/>
                      <w:szCs w:val="28"/>
                    </w:rPr>
                    <w:t>В связи с отсутствием показателей не представляются следующие формы отчетности:</w:t>
                  </w:r>
                </w:p>
                <w:p w:rsidR="007E2001" w:rsidRDefault="00971A8C">
                  <w:pPr>
                    <w:jc w:val="both"/>
                  </w:pPr>
                  <w:r>
                    <w:rPr>
                      <w:color w:val="000000"/>
                      <w:sz w:val="28"/>
                      <w:szCs w:val="28"/>
                    </w:rPr>
                    <w:t>·</w:t>
                  </w:r>
                  <w:hyperlink r:id="rId28" w:history="1">
                    <w:r>
                      <w:rPr>
                        <w:rStyle w:val="a3"/>
                        <w:sz w:val="28"/>
                        <w:szCs w:val="28"/>
                      </w:rPr>
                      <w:t>Сведения о государственном (муниципальном) долге, предоставленных бюджетных кредитах</w:t>
                    </w:r>
                  </w:hyperlink>
                  <w:r>
                    <w:rPr>
                      <w:color w:val="000000"/>
                      <w:sz w:val="28"/>
                      <w:szCs w:val="28"/>
                    </w:rPr>
                    <w:t> (</w:t>
                  </w:r>
                  <w:hyperlink r:id="rId29" w:history="1">
                    <w:r>
                      <w:rPr>
                        <w:rStyle w:val="a3"/>
                        <w:sz w:val="28"/>
                        <w:szCs w:val="28"/>
                      </w:rPr>
                      <w:t>ф. 0503172</w:t>
                    </w:r>
                  </w:hyperlink>
                  <w:r>
                    <w:rPr>
                      <w:color w:val="000000"/>
                      <w:sz w:val="28"/>
                      <w:szCs w:val="28"/>
                    </w:rPr>
                    <w:t>);</w:t>
                  </w:r>
                </w:p>
                <w:p w:rsidR="007E2001" w:rsidRDefault="00971A8C">
                  <w:pPr>
                    <w:jc w:val="both"/>
                  </w:pPr>
                  <w:r>
                    <w:rPr>
                      <w:color w:val="000000"/>
                      <w:sz w:val="28"/>
                      <w:szCs w:val="28"/>
                    </w:rPr>
                    <w:t>·</w:t>
                  </w:r>
                  <w:hyperlink r:id="rId30" w:history="1">
                    <w:r>
                      <w:rPr>
                        <w:rStyle w:val="a3"/>
                        <w:sz w:val="28"/>
                        <w:szCs w:val="28"/>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hyperlink>
                  <w:r>
                    <w:rPr>
                      <w:color w:val="000000"/>
                      <w:sz w:val="28"/>
                      <w:szCs w:val="28"/>
                    </w:rPr>
                    <w:t> (</w:t>
                  </w:r>
                  <w:hyperlink r:id="rId31" w:history="1">
                    <w:r>
                      <w:rPr>
                        <w:rStyle w:val="a3"/>
                        <w:sz w:val="28"/>
                        <w:szCs w:val="28"/>
                      </w:rPr>
                      <w:t>ф. 0503174</w:t>
                    </w:r>
                  </w:hyperlink>
                  <w:r>
                    <w:rPr>
                      <w:color w:val="000000"/>
                      <w:sz w:val="28"/>
                      <w:szCs w:val="28"/>
                    </w:rPr>
                    <w:t>).</w:t>
                  </w:r>
                </w:p>
              </w:tc>
            </w:tr>
          </w:tbl>
          <w:p w:rsidR="007E2001" w:rsidRDefault="00971A8C">
            <w:pPr>
              <w:jc w:val="both"/>
              <w:rPr>
                <w:color w:val="000000"/>
                <w:sz w:val="28"/>
                <w:szCs w:val="28"/>
              </w:rPr>
            </w:pPr>
            <w:r>
              <w:rPr>
                <w:color w:val="000000"/>
                <w:sz w:val="28"/>
                <w:szCs w:val="28"/>
              </w:rPr>
              <w:lastRenderedPageBreak/>
              <w:t xml:space="preserve"> </w:t>
            </w:r>
          </w:p>
        </w:tc>
      </w:tr>
      <w:tr w:rsidR="007E2001">
        <w:trPr>
          <w:trHeight w:val="322"/>
        </w:trPr>
        <w:tc>
          <w:tcPr>
            <w:tcW w:w="10314" w:type="dxa"/>
            <w:gridSpan w:val="6"/>
            <w:tcMar>
              <w:top w:w="0" w:type="dxa"/>
              <w:left w:w="0" w:type="dxa"/>
              <w:bottom w:w="0" w:type="dxa"/>
              <w:right w:w="0" w:type="dxa"/>
            </w:tcMar>
          </w:tcPr>
          <w:p w:rsidR="007E2001" w:rsidRDefault="00971A8C">
            <w:pPr>
              <w:jc w:val="center"/>
              <w:rPr>
                <w:b/>
                <w:bCs/>
                <w:color w:val="000000"/>
                <w:sz w:val="28"/>
                <w:szCs w:val="28"/>
              </w:rPr>
            </w:pPr>
            <w:r>
              <w:rPr>
                <w:b/>
                <w:bCs/>
                <w:color w:val="000000"/>
                <w:sz w:val="28"/>
                <w:szCs w:val="28"/>
              </w:rPr>
              <w:lastRenderedPageBreak/>
              <w:t>Раздел 5 "Прочие вопросы деятельности субъекта бюджетной отчетности"</w:t>
            </w:r>
          </w:p>
          <w:p w:rsidR="007E2001" w:rsidRDefault="00971A8C">
            <w:pPr>
              <w:jc w:val="both"/>
              <w:rPr>
                <w:color w:val="000000"/>
                <w:sz w:val="28"/>
                <w:szCs w:val="28"/>
              </w:rPr>
            </w:pPr>
            <w:r>
              <w:rPr>
                <w:color w:val="000000"/>
                <w:sz w:val="28"/>
                <w:szCs w:val="28"/>
              </w:rPr>
              <w:t xml:space="preserve"> </w:t>
            </w:r>
          </w:p>
          <w:tbl>
            <w:tblPr>
              <w:tblOverlap w:val="never"/>
              <w:tblW w:w="10314" w:type="dxa"/>
              <w:tblLayout w:type="fixed"/>
              <w:tblCellMar>
                <w:left w:w="0" w:type="dxa"/>
                <w:right w:w="0" w:type="dxa"/>
              </w:tblCellMar>
              <w:tblLook w:val="01E0" w:firstRow="1" w:lastRow="1" w:firstColumn="1" w:lastColumn="1" w:noHBand="0" w:noVBand="0"/>
            </w:tblPr>
            <w:tblGrid>
              <w:gridCol w:w="10314"/>
            </w:tblGrid>
            <w:tr w:rsidR="007E2001">
              <w:tc>
                <w:tcPr>
                  <w:tcW w:w="10314" w:type="dxa"/>
                  <w:tcMar>
                    <w:top w:w="0" w:type="dxa"/>
                    <w:left w:w="0" w:type="dxa"/>
                    <w:bottom w:w="0" w:type="dxa"/>
                    <w:right w:w="400" w:type="dxa"/>
                  </w:tcMar>
                </w:tcPr>
                <w:p w:rsidR="007E2001" w:rsidRDefault="00971A8C">
                  <w:pPr>
                    <w:ind w:firstLine="840"/>
                    <w:jc w:val="both"/>
                  </w:pPr>
                  <w:r>
                    <w:rPr>
                      <w:color w:val="000000"/>
                      <w:sz w:val="28"/>
                      <w:szCs w:val="28"/>
                    </w:rPr>
                    <w:t>Бюджетный (бухгалтерский) учет ведется автоматизированным способом с использованием программы: Единой централизованной системы бюджетного (бухгалтерского) учета, в соответствии с Учетной политикой,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E2001" w:rsidRDefault="00971A8C">
                  <w:pPr>
                    <w:spacing w:before="100" w:after="100"/>
                    <w:ind w:firstLine="840"/>
                    <w:jc w:val="both"/>
                  </w:pPr>
                  <w:r>
                    <w:rPr>
                      <w:color w:val="000000"/>
                      <w:sz w:val="28"/>
                      <w:szCs w:val="28"/>
                    </w:rPr>
                    <w:t>Нормативно-правовой акт: приказ МКУ СМР "ЦБУ" от 30.12.2020 №173 "Об утверждении Положения о единой учетной политике для целей бюджетного и налогового учета"</w:t>
                  </w:r>
                </w:p>
                <w:p w:rsidR="007E2001" w:rsidRDefault="00971A8C">
                  <w:pPr>
                    <w:spacing w:before="100" w:after="100"/>
                    <w:ind w:firstLine="840"/>
                    <w:jc w:val="both"/>
                  </w:pPr>
                  <w:r>
                    <w:rPr>
                      <w:color w:val="000000"/>
                      <w:sz w:val="28"/>
                      <w:szCs w:val="28"/>
                    </w:rPr>
                    <w:t>В учреждениях проведена годовая инвентаризация имущества и обязательств.</w:t>
                  </w:r>
                </w:p>
                <w:p w:rsidR="007E2001" w:rsidRDefault="00971A8C">
                  <w:pPr>
                    <w:spacing w:before="190" w:after="190"/>
                    <w:jc w:val="both"/>
                  </w:pPr>
                  <w:r>
                    <w:rPr>
                      <w:color w:val="000000"/>
                      <w:sz w:val="28"/>
                      <w:szCs w:val="28"/>
                    </w:rPr>
                    <w:t>В форме 0503296 отражены расходы по оплате следующих исполнительных листов:</w:t>
                  </w:r>
                </w:p>
                <w:p w:rsidR="007E2001" w:rsidRDefault="00971A8C">
                  <w:pPr>
                    <w:spacing w:before="190" w:after="190"/>
                    <w:jc w:val="both"/>
                  </w:pPr>
                  <w:r>
                    <w:rPr>
                      <w:color w:val="000000"/>
                      <w:sz w:val="28"/>
                      <w:szCs w:val="28"/>
                      <w:u w:val="single"/>
                    </w:rPr>
                    <w:t>Неисполненные обязательства 2023 года:</w:t>
                  </w:r>
                </w:p>
                <w:p w:rsidR="007E2001" w:rsidRDefault="00971A8C">
                  <w:pPr>
                    <w:spacing w:before="190" w:after="190"/>
                    <w:jc w:val="both"/>
                  </w:pPr>
                  <w:r>
                    <w:rPr>
                      <w:color w:val="000000"/>
                      <w:sz w:val="28"/>
                      <w:szCs w:val="28"/>
                    </w:rPr>
                    <w:t xml:space="preserve">- исполнительный лист ФС № 034974363 от 24.11.2021  ООО «Газпром </w:t>
                  </w:r>
                  <w:proofErr w:type="spellStart"/>
                  <w:r>
                    <w:rPr>
                      <w:color w:val="000000"/>
                      <w:sz w:val="28"/>
                      <w:szCs w:val="28"/>
                    </w:rPr>
                    <w:t>теплоэнерго</w:t>
                  </w:r>
                  <w:proofErr w:type="spellEnd"/>
                  <w:r>
                    <w:rPr>
                      <w:color w:val="000000"/>
                      <w:sz w:val="28"/>
                      <w:szCs w:val="28"/>
                    </w:rPr>
                    <w:t xml:space="preserve"> Вологда»  по КБК 01131Л10620750831 в сумме 7 142,00 </w:t>
                  </w:r>
                </w:p>
                <w:p w:rsidR="007E2001" w:rsidRDefault="00971A8C">
                  <w:pPr>
                    <w:spacing w:after="100"/>
                    <w:jc w:val="both"/>
                  </w:pPr>
                  <w:r>
                    <w:rPr>
                      <w:color w:val="000000"/>
                      <w:sz w:val="28"/>
                      <w:szCs w:val="28"/>
                    </w:rPr>
                    <w:t xml:space="preserve">- исполнительный лист ФС № 034975350 от 11.01.2023  ООО «Газпром </w:t>
                  </w:r>
                  <w:proofErr w:type="spellStart"/>
                  <w:r>
                    <w:rPr>
                      <w:color w:val="000000"/>
                      <w:sz w:val="28"/>
                      <w:szCs w:val="28"/>
                    </w:rPr>
                    <w:t>теплоэнерго</w:t>
                  </w:r>
                  <w:proofErr w:type="spellEnd"/>
                  <w:r>
                    <w:rPr>
                      <w:color w:val="000000"/>
                      <w:sz w:val="28"/>
                      <w:szCs w:val="28"/>
                    </w:rPr>
                    <w:t xml:space="preserve"> Вологда»  по КБК 01131Л10620750831 в сумме 2 000,00  </w:t>
                  </w:r>
                </w:p>
                <w:p w:rsidR="007E2001" w:rsidRDefault="00971A8C">
                  <w:pPr>
                    <w:spacing w:after="100"/>
                    <w:jc w:val="both"/>
                  </w:pPr>
                  <w:r>
                    <w:rPr>
                      <w:color w:val="000000"/>
                      <w:sz w:val="28"/>
                      <w:szCs w:val="28"/>
                    </w:rPr>
                    <w:t>- исполнительный лист ФС № 036344770 от 23.11.2023  ООО «</w:t>
                  </w:r>
                  <w:proofErr w:type="spellStart"/>
                  <w:r>
                    <w:rPr>
                      <w:color w:val="000000"/>
                      <w:sz w:val="28"/>
                      <w:szCs w:val="28"/>
                    </w:rPr>
                    <w:t>Соколжилкомхоз</w:t>
                  </w:r>
                  <w:proofErr w:type="spellEnd"/>
                  <w:r>
                    <w:rPr>
                      <w:color w:val="000000"/>
                      <w:sz w:val="28"/>
                      <w:szCs w:val="28"/>
                    </w:rPr>
                    <w:t>» по КБК 05011Л10620750244 в сумме 45 513,60,  по КБК 01131Л10620750831 в сумме 1 821,00 </w:t>
                  </w:r>
                </w:p>
                <w:p w:rsidR="007E2001" w:rsidRDefault="00971A8C">
                  <w:pPr>
                    <w:spacing w:after="100"/>
                    <w:jc w:val="both"/>
                  </w:pPr>
                  <w:r>
                    <w:rPr>
                      <w:color w:val="000000"/>
                      <w:sz w:val="28"/>
                      <w:szCs w:val="28"/>
                    </w:rPr>
                    <w:t>- исполнительный лист ФС № 036340929 от 04.07.2023  АО «</w:t>
                  </w:r>
                  <w:proofErr w:type="spellStart"/>
                  <w:r>
                    <w:rPr>
                      <w:color w:val="000000"/>
                      <w:sz w:val="28"/>
                      <w:szCs w:val="28"/>
                    </w:rPr>
                    <w:t>Вологдаоблэнерго</w:t>
                  </w:r>
                  <w:proofErr w:type="spellEnd"/>
                  <w:r>
                    <w:rPr>
                      <w:color w:val="000000"/>
                      <w:sz w:val="28"/>
                      <w:szCs w:val="28"/>
                    </w:rPr>
                    <w:t xml:space="preserve">» по КБК 05011Л10620750244 в сумме 5 000,00, по КБК 01131Л10620750831 в </w:t>
                  </w:r>
                  <w:r>
                    <w:rPr>
                      <w:color w:val="000000"/>
                      <w:sz w:val="28"/>
                      <w:szCs w:val="28"/>
                    </w:rPr>
                    <w:lastRenderedPageBreak/>
                    <w:t>сумме 2 000,00 </w:t>
                  </w:r>
                </w:p>
                <w:p w:rsidR="007E2001" w:rsidRDefault="00971A8C">
                  <w:pPr>
                    <w:spacing w:after="100"/>
                    <w:jc w:val="both"/>
                  </w:pPr>
                  <w:r>
                    <w:rPr>
                      <w:color w:val="000000"/>
                      <w:sz w:val="28"/>
                      <w:szCs w:val="28"/>
                    </w:rPr>
                    <w:t>- исполнительный лист ФС № 036951170 от 09.08.2023  Кокарева О.А.   по КБК 01131Л10620750831 в сумме 500,00 </w:t>
                  </w:r>
                </w:p>
                <w:p w:rsidR="007E2001" w:rsidRDefault="00971A8C">
                  <w:pPr>
                    <w:spacing w:after="100"/>
                    <w:jc w:val="both"/>
                  </w:pPr>
                  <w:r>
                    <w:rPr>
                      <w:color w:val="000000"/>
                      <w:sz w:val="28"/>
                      <w:szCs w:val="28"/>
                    </w:rPr>
                    <w:t>- исполнительный лист ФС № 036951169 от 09.08.2023  Кокарева О.А.   по КБК 01041Л10300190121 в сумме 6217,55 </w:t>
                  </w:r>
                </w:p>
                <w:p w:rsidR="007E2001" w:rsidRDefault="00971A8C">
                  <w:pPr>
                    <w:spacing w:after="100"/>
                    <w:jc w:val="both"/>
                  </w:pPr>
                  <w:r>
                    <w:rPr>
                      <w:color w:val="000000"/>
                      <w:sz w:val="28"/>
                      <w:szCs w:val="28"/>
                      <w:u w:val="single"/>
                    </w:rPr>
                    <w:t>Начислено в 2024г:</w:t>
                  </w:r>
                </w:p>
                <w:p w:rsidR="007E2001" w:rsidRDefault="00971A8C">
                  <w:pPr>
                    <w:spacing w:after="100"/>
                    <w:jc w:val="both"/>
                  </w:pPr>
                  <w:r>
                    <w:rPr>
                      <w:color w:val="000000"/>
                      <w:sz w:val="28"/>
                      <w:szCs w:val="28"/>
                    </w:rPr>
                    <w:t>- исполнительный лист ФС № 040195686 от 16.01.2024  Кокарева О.А.   по КБК 01131Л10620750831 в сумме 7 800,00</w:t>
                  </w:r>
                </w:p>
                <w:p w:rsidR="007E2001" w:rsidRDefault="00971A8C">
                  <w:pPr>
                    <w:spacing w:after="100"/>
                    <w:jc w:val="both"/>
                  </w:pPr>
                  <w:r>
                    <w:rPr>
                      <w:color w:val="000000"/>
                      <w:sz w:val="28"/>
                      <w:szCs w:val="28"/>
                    </w:rPr>
                    <w:t>- исполнительный лист ФС № 031537576 от 17.12.2020  ООО «</w:t>
                  </w:r>
                  <w:proofErr w:type="spellStart"/>
                  <w:r>
                    <w:rPr>
                      <w:color w:val="000000"/>
                      <w:sz w:val="28"/>
                      <w:szCs w:val="28"/>
                    </w:rPr>
                    <w:t>Инстрой</w:t>
                  </w:r>
                  <w:proofErr w:type="spellEnd"/>
                  <w:r>
                    <w:rPr>
                      <w:color w:val="000000"/>
                      <w:sz w:val="28"/>
                      <w:szCs w:val="28"/>
                    </w:rPr>
                    <w:t>-Сервис»  по КБК 04091Л10620750244 в сумме 477 099,99 руб., 01131Л10620750831 в сумме 8930,28 </w:t>
                  </w:r>
                </w:p>
                <w:p w:rsidR="007E2001" w:rsidRDefault="00971A8C">
                  <w:pPr>
                    <w:spacing w:after="100"/>
                    <w:jc w:val="both"/>
                  </w:pPr>
                  <w:r>
                    <w:rPr>
                      <w:color w:val="000000"/>
                      <w:sz w:val="28"/>
                      <w:szCs w:val="28"/>
                    </w:rPr>
                    <w:t>- исполнительный лист ФС № 036346154 от 17.01.2024  ООО «Авангард»  по КБК 05011Л10620750244 в сумме 14351,31 </w:t>
                  </w:r>
                </w:p>
                <w:p w:rsidR="007E2001" w:rsidRDefault="00971A8C">
                  <w:pPr>
                    <w:spacing w:after="100"/>
                    <w:jc w:val="both"/>
                  </w:pPr>
                  <w:r>
                    <w:rPr>
                      <w:color w:val="000000"/>
                      <w:sz w:val="28"/>
                      <w:szCs w:val="28"/>
                    </w:rPr>
                    <w:t>- исполнительный лист ФС № 040195736 от 06.02.2024  Виноградова О.И.  по КБК 01131Л10620750831 в сумме 5150,00 </w:t>
                  </w:r>
                </w:p>
                <w:p w:rsidR="007E2001" w:rsidRDefault="00971A8C">
                  <w:pPr>
                    <w:spacing w:after="100"/>
                    <w:jc w:val="both"/>
                  </w:pPr>
                  <w:r>
                    <w:rPr>
                      <w:color w:val="000000"/>
                      <w:sz w:val="28"/>
                      <w:szCs w:val="28"/>
                    </w:rPr>
                    <w:t>- исполнительный лист ФС № 036346905 от 07.02.2024  ИП Рябов А.В.   по КБК 01131Л10620750831 в сумме 35 000,00 </w:t>
                  </w:r>
                </w:p>
                <w:p w:rsidR="007E2001" w:rsidRDefault="00971A8C">
                  <w:pPr>
                    <w:spacing w:after="100"/>
                    <w:jc w:val="both"/>
                  </w:pPr>
                  <w:r>
                    <w:rPr>
                      <w:color w:val="000000"/>
                      <w:sz w:val="28"/>
                      <w:szCs w:val="28"/>
                    </w:rPr>
                    <w:t>- определение Сокольского районного суда  от 24.04.2024   Управление Судебного департамента в ВО   по КБК 01131Л10620750831 в сумме 3000,00 </w:t>
                  </w:r>
                </w:p>
                <w:p w:rsidR="007E2001" w:rsidRDefault="00971A8C">
                  <w:pPr>
                    <w:spacing w:after="100"/>
                    <w:jc w:val="both"/>
                  </w:pPr>
                  <w:r>
                    <w:rPr>
                      <w:color w:val="000000"/>
                      <w:sz w:val="28"/>
                      <w:szCs w:val="28"/>
                    </w:rPr>
                    <w:t>- исполнительный лист ФС № 040195737 от 06.02.2024  Пономарева Т.В.  по КБК 01131Л10620750831 в сумме 700 000,00 </w:t>
                  </w:r>
                </w:p>
                <w:p w:rsidR="007E2001" w:rsidRDefault="00971A8C">
                  <w:pPr>
                    <w:spacing w:after="100"/>
                    <w:jc w:val="both"/>
                  </w:pPr>
                  <w:r>
                    <w:rPr>
                      <w:color w:val="000000"/>
                      <w:sz w:val="28"/>
                      <w:szCs w:val="28"/>
                    </w:rPr>
                    <w:t>- исполнительный лист ФС № 040195750 от 09.02.2024  Коноплев Р.Е.   по КБК 05051Л10620750831 в сумме 167062,50 </w:t>
                  </w:r>
                </w:p>
                <w:p w:rsidR="007E2001" w:rsidRDefault="00971A8C">
                  <w:pPr>
                    <w:spacing w:after="100"/>
                    <w:jc w:val="both"/>
                  </w:pPr>
                  <w:r>
                    <w:rPr>
                      <w:color w:val="000000"/>
                      <w:sz w:val="28"/>
                      <w:szCs w:val="28"/>
                    </w:rPr>
                    <w:t>- исполнительный лист ФС № 040195753 от 09.02.2024  </w:t>
                  </w:r>
                  <w:proofErr w:type="spellStart"/>
                  <w:r>
                    <w:rPr>
                      <w:color w:val="000000"/>
                      <w:sz w:val="28"/>
                      <w:szCs w:val="28"/>
                    </w:rPr>
                    <w:t>Шорникова</w:t>
                  </w:r>
                  <w:proofErr w:type="spellEnd"/>
                  <w:r>
                    <w:rPr>
                      <w:color w:val="000000"/>
                      <w:sz w:val="28"/>
                      <w:szCs w:val="28"/>
                    </w:rPr>
                    <w:t xml:space="preserve"> В.П.  по КБК 05051Л10620750831 в сумме 670000,00 </w:t>
                  </w:r>
                </w:p>
                <w:p w:rsidR="007E2001" w:rsidRDefault="00971A8C">
                  <w:pPr>
                    <w:spacing w:after="100"/>
                    <w:jc w:val="both"/>
                  </w:pPr>
                  <w:r>
                    <w:rPr>
                      <w:color w:val="000000"/>
                      <w:sz w:val="28"/>
                      <w:szCs w:val="28"/>
                    </w:rPr>
                    <w:t>- исполнительный лист ФС № 040195746 от 09.02.2024  </w:t>
                  </w:r>
                  <w:proofErr w:type="spellStart"/>
                  <w:r>
                    <w:rPr>
                      <w:color w:val="000000"/>
                      <w:sz w:val="28"/>
                      <w:szCs w:val="28"/>
                    </w:rPr>
                    <w:t>Куфарева</w:t>
                  </w:r>
                  <w:proofErr w:type="spellEnd"/>
                  <w:r>
                    <w:rPr>
                      <w:color w:val="000000"/>
                      <w:sz w:val="28"/>
                      <w:szCs w:val="28"/>
                    </w:rPr>
                    <w:t xml:space="preserve"> Е.А.   по КБК 05051Л10620750831 в сумме 597816,00 </w:t>
                  </w:r>
                </w:p>
                <w:p w:rsidR="007E2001" w:rsidRDefault="00971A8C">
                  <w:pPr>
                    <w:spacing w:after="100"/>
                    <w:jc w:val="both"/>
                  </w:pPr>
                  <w:r>
                    <w:rPr>
                      <w:color w:val="000000"/>
                      <w:sz w:val="28"/>
                      <w:szCs w:val="28"/>
                    </w:rPr>
                    <w:t>- исполнительный лист ФС № 040195748 от 09.02.2024  </w:t>
                  </w:r>
                  <w:proofErr w:type="spellStart"/>
                  <w:r>
                    <w:rPr>
                      <w:color w:val="000000"/>
                      <w:sz w:val="28"/>
                      <w:szCs w:val="28"/>
                    </w:rPr>
                    <w:t>Куфарева</w:t>
                  </w:r>
                  <w:proofErr w:type="spellEnd"/>
                  <w:r>
                    <w:rPr>
                      <w:color w:val="000000"/>
                      <w:sz w:val="28"/>
                      <w:szCs w:val="28"/>
                    </w:rPr>
                    <w:t xml:space="preserve"> Е.А.   по КБК 05051Л10620750831 в сумме 341550,00 </w:t>
                  </w:r>
                </w:p>
                <w:p w:rsidR="007E2001" w:rsidRDefault="00971A8C">
                  <w:pPr>
                    <w:spacing w:after="100"/>
                    <w:jc w:val="both"/>
                  </w:pPr>
                  <w:r>
                    <w:rPr>
                      <w:color w:val="000000"/>
                      <w:sz w:val="28"/>
                      <w:szCs w:val="28"/>
                    </w:rPr>
                    <w:t>- исполнительный лист ФС № 040195747 от 09.02.2024  </w:t>
                  </w:r>
                  <w:proofErr w:type="spellStart"/>
                  <w:r>
                    <w:rPr>
                      <w:color w:val="000000"/>
                      <w:sz w:val="28"/>
                      <w:szCs w:val="28"/>
                    </w:rPr>
                    <w:t>Куфарев</w:t>
                  </w:r>
                  <w:proofErr w:type="spellEnd"/>
                  <w:r>
                    <w:rPr>
                      <w:color w:val="000000"/>
                      <w:sz w:val="28"/>
                      <w:szCs w:val="28"/>
                    </w:rPr>
                    <w:t xml:space="preserve"> А.Л.   по КБК 05051Л10620750831 в сумме 341550,00 </w:t>
                  </w:r>
                </w:p>
                <w:p w:rsidR="007E2001" w:rsidRDefault="00971A8C">
                  <w:pPr>
                    <w:spacing w:after="100"/>
                    <w:jc w:val="both"/>
                  </w:pPr>
                  <w:r>
                    <w:rPr>
                      <w:color w:val="000000"/>
                      <w:sz w:val="28"/>
                      <w:szCs w:val="28"/>
                    </w:rPr>
                    <w:t>- исполнительный лист ФС № 040195749 от 09.02.2024  </w:t>
                  </w:r>
                  <w:proofErr w:type="spellStart"/>
                  <w:r>
                    <w:rPr>
                      <w:color w:val="000000"/>
                      <w:sz w:val="28"/>
                      <w:szCs w:val="28"/>
                    </w:rPr>
                    <w:t>Митичева</w:t>
                  </w:r>
                  <w:proofErr w:type="spellEnd"/>
                  <w:r>
                    <w:rPr>
                      <w:color w:val="000000"/>
                      <w:sz w:val="28"/>
                      <w:szCs w:val="28"/>
                    </w:rPr>
                    <w:t xml:space="preserve"> Т.В.   по КБК 05051Л10620750831 в сумме 592816,00 </w:t>
                  </w:r>
                </w:p>
                <w:p w:rsidR="007E2001" w:rsidRDefault="00971A8C">
                  <w:pPr>
                    <w:spacing w:after="100"/>
                    <w:jc w:val="both"/>
                  </w:pPr>
                  <w:r>
                    <w:rPr>
                      <w:color w:val="000000"/>
                      <w:sz w:val="28"/>
                      <w:szCs w:val="28"/>
                    </w:rPr>
                    <w:t>- исполнительный лист ФС № 040195754 от 09.02.2024  </w:t>
                  </w:r>
                  <w:proofErr w:type="spellStart"/>
                  <w:r>
                    <w:rPr>
                      <w:color w:val="000000"/>
                      <w:sz w:val="28"/>
                      <w:szCs w:val="28"/>
                    </w:rPr>
                    <w:t>Скрипник</w:t>
                  </w:r>
                  <w:proofErr w:type="spellEnd"/>
                  <w:r>
                    <w:rPr>
                      <w:color w:val="000000"/>
                      <w:sz w:val="28"/>
                      <w:szCs w:val="28"/>
                    </w:rPr>
                    <w:t xml:space="preserve"> С.В.   по КБК 05051Л10620750831 в сумме 590235,00 </w:t>
                  </w:r>
                </w:p>
                <w:p w:rsidR="007E2001" w:rsidRDefault="00971A8C">
                  <w:pPr>
                    <w:spacing w:after="100"/>
                    <w:jc w:val="both"/>
                  </w:pPr>
                  <w:r>
                    <w:rPr>
                      <w:color w:val="000000"/>
                      <w:sz w:val="28"/>
                      <w:szCs w:val="28"/>
                    </w:rPr>
                    <w:t>- исполнительный лист ФС № 035320888 от 09.04.2024  Пономарева Н.В.  по КБК 01131Л10620750831 в сумме 1 000 000,00 </w:t>
                  </w:r>
                </w:p>
                <w:p w:rsidR="007E2001" w:rsidRDefault="00971A8C">
                  <w:pPr>
                    <w:spacing w:after="100"/>
                    <w:jc w:val="both"/>
                  </w:pPr>
                  <w:r>
                    <w:rPr>
                      <w:color w:val="000000"/>
                      <w:sz w:val="28"/>
                      <w:szCs w:val="28"/>
                    </w:rPr>
                    <w:t xml:space="preserve">- исполнительный лист ФС № 035320889 от 09.04.2024  Пономарев В.И.  по КБК </w:t>
                  </w:r>
                  <w:r>
                    <w:rPr>
                      <w:color w:val="000000"/>
                      <w:sz w:val="28"/>
                      <w:szCs w:val="28"/>
                    </w:rPr>
                    <w:lastRenderedPageBreak/>
                    <w:t>01131Л10620750831 в сумме 700 000,00 </w:t>
                  </w:r>
                </w:p>
                <w:p w:rsidR="007E2001" w:rsidRDefault="00971A8C">
                  <w:pPr>
                    <w:spacing w:after="100"/>
                    <w:jc w:val="both"/>
                  </w:pPr>
                  <w:r>
                    <w:rPr>
                      <w:color w:val="000000"/>
                      <w:sz w:val="28"/>
                      <w:szCs w:val="28"/>
                    </w:rPr>
                    <w:t>- исполнительный лист ФС № 036347519 от 13.03.2024  Фонд капитального ремонта многоквартирных домов ВО по КБК 05011Л10620750244 в сумме 57974,71, по КБК 01131Л10620750831 в сумме 2082,00 </w:t>
                  </w:r>
                </w:p>
                <w:p w:rsidR="007E2001" w:rsidRDefault="00971A8C">
                  <w:pPr>
                    <w:spacing w:after="100"/>
                    <w:jc w:val="both"/>
                  </w:pPr>
                  <w:r>
                    <w:rPr>
                      <w:color w:val="000000"/>
                      <w:sz w:val="28"/>
                      <w:szCs w:val="28"/>
                    </w:rPr>
                    <w:t>- исполнительный лист ФС № 035320966 от 25.04.2024  ООО УК «Управдом» по КБК 01131Т00343750244 в сумме 8853,60, по КБК 01131Л10620750831 в сумме 1050,00</w:t>
                  </w:r>
                </w:p>
                <w:p w:rsidR="007E2001" w:rsidRDefault="00971A8C">
                  <w:pPr>
                    <w:spacing w:after="100"/>
                    <w:jc w:val="both"/>
                  </w:pPr>
                  <w:r>
                    <w:rPr>
                      <w:color w:val="000000"/>
                      <w:sz w:val="28"/>
                      <w:szCs w:val="28"/>
                    </w:rPr>
                    <w:t xml:space="preserve">-определение от 27.11.2023 СОСП по ВО ГМУ </w:t>
                  </w:r>
                  <w:proofErr w:type="spellStart"/>
                  <w:r>
                    <w:rPr>
                      <w:color w:val="000000"/>
                      <w:sz w:val="28"/>
                      <w:szCs w:val="28"/>
                    </w:rPr>
                    <w:t>Федер.сл.судебных</w:t>
                  </w:r>
                  <w:proofErr w:type="spellEnd"/>
                  <w:r>
                    <w:rPr>
                      <w:color w:val="000000"/>
                      <w:sz w:val="28"/>
                      <w:szCs w:val="28"/>
                    </w:rPr>
                    <w:t xml:space="preserve"> приставов по КБК 01041Л10300190853 в сумме 37500,00 </w:t>
                  </w:r>
                </w:p>
                <w:p w:rsidR="007E2001" w:rsidRDefault="00971A8C">
                  <w:pPr>
                    <w:spacing w:after="100"/>
                    <w:jc w:val="both"/>
                  </w:pPr>
                  <w:r>
                    <w:rPr>
                      <w:color w:val="000000"/>
                      <w:sz w:val="28"/>
                      <w:szCs w:val="28"/>
                    </w:rPr>
                    <w:t xml:space="preserve">-решение от 22.04.2024 СОСП по ВО ГМУ </w:t>
                  </w:r>
                  <w:proofErr w:type="spellStart"/>
                  <w:r>
                    <w:rPr>
                      <w:color w:val="000000"/>
                      <w:sz w:val="28"/>
                      <w:szCs w:val="28"/>
                    </w:rPr>
                    <w:t>Федер.сл.судебных</w:t>
                  </w:r>
                  <w:proofErr w:type="spellEnd"/>
                  <w:r>
                    <w:rPr>
                      <w:color w:val="000000"/>
                      <w:sz w:val="28"/>
                      <w:szCs w:val="28"/>
                    </w:rPr>
                    <w:t xml:space="preserve"> приставов по КБК 01041Л10300190853 в сумме 37500,00 </w:t>
                  </w:r>
                </w:p>
                <w:p w:rsidR="007E2001" w:rsidRDefault="00971A8C">
                  <w:pPr>
                    <w:spacing w:after="100"/>
                    <w:jc w:val="both"/>
                  </w:pPr>
                  <w:r>
                    <w:rPr>
                      <w:color w:val="000000"/>
                      <w:sz w:val="28"/>
                      <w:szCs w:val="28"/>
                    </w:rPr>
                    <w:t xml:space="preserve">-решение от 26.04.2024 СОСП по ВО ГМУ </w:t>
                  </w:r>
                  <w:proofErr w:type="spellStart"/>
                  <w:r>
                    <w:rPr>
                      <w:color w:val="000000"/>
                      <w:sz w:val="28"/>
                      <w:szCs w:val="28"/>
                    </w:rPr>
                    <w:t>Федер.сл.судебных</w:t>
                  </w:r>
                  <w:proofErr w:type="spellEnd"/>
                  <w:r>
                    <w:rPr>
                      <w:color w:val="000000"/>
                      <w:sz w:val="28"/>
                      <w:szCs w:val="28"/>
                    </w:rPr>
                    <w:t xml:space="preserve"> приставов по КБК 01041Л10300190853 в сумме 37500,00 </w:t>
                  </w:r>
                </w:p>
                <w:p w:rsidR="007E2001" w:rsidRDefault="00971A8C">
                  <w:pPr>
                    <w:spacing w:after="100"/>
                    <w:jc w:val="both"/>
                  </w:pPr>
                  <w:r>
                    <w:rPr>
                      <w:color w:val="000000"/>
                      <w:sz w:val="28"/>
                      <w:szCs w:val="28"/>
                    </w:rPr>
                    <w:t xml:space="preserve">-решение от 03.04.2024 ОСП по Сокольскому и </w:t>
                  </w:r>
                  <w:proofErr w:type="spellStart"/>
                  <w:r>
                    <w:rPr>
                      <w:color w:val="000000"/>
                      <w:sz w:val="28"/>
                      <w:szCs w:val="28"/>
                    </w:rPr>
                    <w:t>Усть</w:t>
                  </w:r>
                  <w:proofErr w:type="spellEnd"/>
                  <w:r>
                    <w:rPr>
                      <w:color w:val="000000"/>
                      <w:sz w:val="28"/>
                      <w:szCs w:val="28"/>
                    </w:rPr>
                    <w:t>-Кубинскому району по КБК 01041Л10300190853 в сумме 37500,00 </w:t>
                  </w:r>
                </w:p>
                <w:p w:rsidR="007E2001" w:rsidRDefault="00971A8C">
                  <w:pPr>
                    <w:spacing w:after="100"/>
                    <w:jc w:val="both"/>
                  </w:pPr>
                  <w:r>
                    <w:rPr>
                      <w:color w:val="000000"/>
                      <w:sz w:val="28"/>
                      <w:szCs w:val="28"/>
                    </w:rPr>
                    <w:t>- исполнительный лист ФС № 036348213 от 24.04.2024  Фонд капитального ремонта многоквартирных домов ВО по КБК 05011Л10620750244 в сумме 1 000 021,26, по КБК 01131Л10620750831 в сумме 6900,00 </w:t>
                  </w:r>
                </w:p>
                <w:p w:rsidR="007E2001" w:rsidRDefault="00971A8C">
                  <w:pPr>
                    <w:spacing w:after="100"/>
                    <w:jc w:val="both"/>
                  </w:pPr>
                  <w:r>
                    <w:rPr>
                      <w:color w:val="000000"/>
                      <w:sz w:val="28"/>
                      <w:szCs w:val="28"/>
                    </w:rPr>
                    <w:t>- исполнительный лист ФС № 035321066 от 15.05.2023  Коноплева А.К. по  КБК 01131Л10620750831 в сумме 167 062,50 </w:t>
                  </w:r>
                </w:p>
                <w:p w:rsidR="007E2001" w:rsidRDefault="00971A8C">
                  <w:pPr>
                    <w:spacing w:after="100"/>
                    <w:jc w:val="both"/>
                  </w:pPr>
                  <w:r>
                    <w:rPr>
                      <w:color w:val="000000"/>
                      <w:sz w:val="28"/>
                      <w:szCs w:val="28"/>
                    </w:rPr>
                    <w:t xml:space="preserve">- исполнительный лист ФС № 036349593 от 20.06.2024  ИП </w:t>
                  </w:r>
                  <w:proofErr w:type="spellStart"/>
                  <w:r>
                    <w:rPr>
                      <w:color w:val="000000"/>
                      <w:sz w:val="28"/>
                      <w:szCs w:val="28"/>
                    </w:rPr>
                    <w:t>Смертин</w:t>
                  </w:r>
                  <w:proofErr w:type="spellEnd"/>
                  <w:r>
                    <w:rPr>
                      <w:color w:val="000000"/>
                      <w:sz w:val="28"/>
                      <w:szCs w:val="28"/>
                    </w:rPr>
                    <w:t xml:space="preserve"> Е.В., по КБК 01131Л10620750831 в сумме 61 079,19 </w:t>
                  </w:r>
                </w:p>
                <w:p w:rsidR="007E2001" w:rsidRDefault="00971A8C">
                  <w:pPr>
                    <w:spacing w:after="100"/>
                    <w:jc w:val="both"/>
                  </w:pPr>
                  <w:r>
                    <w:rPr>
                      <w:color w:val="000000"/>
                      <w:sz w:val="28"/>
                      <w:szCs w:val="28"/>
                    </w:rPr>
                    <w:t>- исполнительный лист ФС № 036957252 от 28.06.2024  Фонд капитального ремонта многоквартирных домов ВО по КБК 05011Л10620750244 в сумме 9 898,33, по КБК 01131Л10620750831 в сумме 898,66 </w:t>
                  </w:r>
                </w:p>
                <w:p w:rsidR="007E2001" w:rsidRDefault="00971A8C">
                  <w:pPr>
                    <w:spacing w:after="100"/>
                    <w:jc w:val="both"/>
                  </w:pPr>
                  <w:r>
                    <w:rPr>
                      <w:color w:val="000000"/>
                      <w:sz w:val="28"/>
                      <w:szCs w:val="28"/>
                    </w:rPr>
                    <w:t>- исполнительный лист ФС № 040195847 от 26.02.2024  </w:t>
                  </w:r>
                  <w:proofErr w:type="spellStart"/>
                  <w:r>
                    <w:rPr>
                      <w:color w:val="000000"/>
                      <w:sz w:val="28"/>
                      <w:szCs w:val="28"/>
                    </w:rPr>
                    <w:t>Шалькова</w:t>
                  </w:r>
                  <w:proofErr w:type="spellEnd"/>
                  <w:r>
                    <w:rPr>
                      <w:color w:val="000000"/>
                      <w:sz w:val="28"/>
                      <w:szCs w:val="28"/>
                    </w:rPr>
                    <w:t xml:space="preserve"> О.А.   по КБК 05051Л10620750831 в сумме 598 176,00 </w:t>
                  </w:r>
                </w:p>
                <w:p w:rsidR="007E2001" w:rsidRDefault="00971A8C">
                  <w:pPr>
                    <w:spacing w:after="100"/>
                    <w:jc w:val="both"/>
                  </w:pPr>
                  <w:r>
                    <w:rPr>
                      <w:color w:val="000000"/>
                      <w:sz w:val="28"/>
                      <w:szCs w:val="28"/>
                    </w:rPr>
                    <w:t>- определение Сокольского районного суда ВО от 17.07.2024 по делу №13-401/2024 Коноплева А.К.  по КБК 05051Л10620750831 в сумме 167 062,50 </w:t>
                  </w:r>
                </w:p>
                <w:p w:rsidR="007E2001" w:rsidRDefault="00971A8C">
                  <w:pPr>
                    <w:spacing w:after="100"/>
                    <w:jc w:val="both"/>
                  </w:pPr>
                  <w:r>
                    <w:rPr>
                      <w:color w:val="000000"/>
                      <w:sz w:val="28"/>
                      <w:szCs w:val="28"/>
                    </w:rPr>
                    <w:t>- определение Сокольского районного суда ВО от 17.07.2024 по делу №13-402/2024 Коноплева А.К.  по КБК 05051Л10620750831 в сумме 167 062,50 </w:t>
                  </w:r>
                </w:p>
                <w:p w:rsidR="007E2001" w:rsidRDefault="00971A8C">
                  <w:pPr>
                    <w:spacing w:after="100"/>
                    <w:jc w:val="both"/>
                  </w:pPr>
                  <w:r>
                    <w:rPr>
                      <w:color w:val="000000"/>
                      <w:sz w:val="28"/>
                      <w:szCs w:val="28"/>
                    </w:rPr>
                    <w:t>- исполнительный лист ФС № 036350723 от 31.07.2024  ООО «</w:t>
                  </w:r>
                  <w:proofErr w:type="spellStart"/>
                  <w:r>
                    <w:rPr>
                      <w:color w:val="000000"/>
                      <w:sz w:val="28"/>
                      <w:szCs w:val="28"/>
                    </w:rPr>
                    <w:t>Инстрой</w:t>
                  </w:r>
                  <w:proofErr w:type="spellEnd"/>
                  <w:r>
                    <w:rPr>
                      <w:color w:val="000000"/>
                      <w:sz w:val="28"/>
                      <w:szCs w:val="28"/>
                    </w:rPr>
                    <w:t>-сервис», по КБК 05031Л10620750244 в сумме 2 415 317,17 </w:t>
                  </w:r>
                </w:p>
                <w:p w:rsidR="007E2001" w:rsidRDefault="00971A8C">
                  <w:pPr>
                    <w:spacing w:after="100"/>
                    <w:jc w:val="both"/>
                  </w:pPr>
                  <w:r>
                    <w:rPr>
                      <w:color w:val="000000"/>
                      <w:sz w:val="28"/>
                      <w:szCs w:val="28"/>
                    </w:rPr>
                    <w:t>- исполнительный лист ФС № 036352505 от 24.09.2024  ООО «</w:t>
                  </w:r>
                  <w:proofErr w:type="spellStart"/>
                  <w:r>
                    <w:rPr>
                      <w:color w:val="000000"/>
                      <w:sz w:val="28"/>
                      <w:szCs w:val="28"/>
                    </w:rPr>
                    <w:t>Инстрой</w:t>
                  </w:r>
                  <w:proofErr w:type="spellEnd"/>
                  <w:r>
                    <w:rPr>
                      <w:color w:val="000000"/>
                      <w:sz w:val="28"/>
                      <w:szCs w:val="28"/>
                    </w:rPr>
                    <w:t>-сервис», по КБК 05031Л10620750244 в сумме 254 707,78, по КБК 01131Л10620750831 в сумме 7357,00 </w:t>
                  </w:r>
                </w:p>
                <w:p w:rsidR="007E2001" w:rsidRDefault="00971A8C">
                  <w:pPr>
                    <w:spacing w:after="100"/>
                    <w:jc w:val="both"/>
                  </w:pPr>
                  <w:r>
                    <w:rPr>
                      <w:color w:val="000000"/>
                      <w:sz w:val="28"/>
                      <w:szCs w:val="28"/>
                    </w:rPr>
                    <w:t xml:space="preserve">- исполнительный лист ФС № 036353267 от 11.11.2024 ИП </w:t>
                  </w:r>
                  <w:proofErr w:type="spellStart"/>
                  <w:r>
                    <w:rPr>
                      <w:color w:val="000000"/>
                      <w:sz w:val="28"/>
                      <w:szCs w:val="28"/>
                    </w:rPr>
                    <w:t>Смертин</w:t>
                  </w:r>
                  <w:proofErr w:type="spellEnd"/>
                  <w:r>
                    <w:rPr>
                      <w:color w:val="000000"/>
                      <w:sz w:val="28"/>
                      <w:szCs w:val="28"/>
                    </w:rPr>
                    <w:t xml:space="preserve"> Е.В., по КБК 01131Л10620750831 в сумме 35866,80 </w:t>
                  </w:r>
                </w:p>
                <w:p w:rsidR="007E2001" w:rsidRDefault="00971A8C">
                  <w:pPr>
                    <w:spacing w:after="100"/>
                    <w:jc w:val="both"/>
                  </w:pPr>
                  <w:r>
                    <w:rPr>
                      <w:color w:val="000000"/>
                      <w:sz w:val="28"/>
                      <w:szCs w:val="28"/>
                    </w:rPr>
                    <w:t xml:space="preserve">- исполнительный лист ФС № 036957856 от 16.09.2024  ООО «Авангард»  по КБК </w:t>
                  </w:r>
                  <w:r>
                    <w:rPr>
                      <w:color w:val="000000"/>
                      <w:sz w:val="28"/>
                      <w:szCs w:val="28"/>
                    </w:rPr>
                    <w:lastRenderedPageBreak/>
                    <w:t>05011Л10620750244 в сумме 4479,57 </w:t>
                  </w:r>
                </w:p>
                <w:p w:rsidR="007E2001" w:rsidRDefault="00971A8C">
                  <w:pPr>
                    <w:spacing w:after="100"/>
                    <w:jc w:val="both"/>
                  </w:pPr>
                  <w:r>
                    <w:rPr>
                      <w:color w:val="000000"/>
                      <w:sz w:val="28"/>
                      <w:szCs w:val="28"/>
                    </w:rPr>
                    <w:t>- исполнительный лист ФС № 036957857 от 16.09.2024  ООО «Авангард»  по КБК 05011Л10620750244 в сумме 2189,85 </w:t>
                  </w:r>
                </w:p>
                <w:p w:rsidR="007E2001" w:rsidRDefault="00971A8C">
                  <w:pPr>
                    <w:spacing w:after="100"/>
                    <w:jc w:val="both"/>
                  </w:pPr>
                  <w:r>
                    <w:rPr>
                      <w:color w:val="000000"/>
                      <w:sz w:val="28"/>
                      <w:szCs w:val="28"/>
                    </w:rPr>
                    <w:t xml:space="preserve">- постановление ОСП по </w:t>
                  </w:r>
                  <w:proofErr w:type="spellStart"/>
                  <w:r>
                    <w:rPr>
                      <w:color w:val="000000"/>
                      <w:sz w:val="28"/>
                      <w:szCs w:val="28"/>
                    </w:rPr>
                    <w:t>Сокольск</w:t>
                  </w:r>
                  <w:proofErr w:type="spellEnd"/>
                  <w:r>
                    <w:rPr>
                      <w:color w:val="000000"/>
                      <w:sz w:val="28"/>
                      <w:szCs w:val="28"/>
                    </w:rPr>
                    <w:t>.</w:t>
                  </w:r>
                  <w:r w:rsidR="00E33571">
                    <w:rPr>
                      <w:color w:val="000000"/>
                      <w:sz w:val="28"/>
                      <w:szCs w:val="28"/>
                    </w:rPr>
                    <w:t xml:space="preserve"> </w:t>
                  </w:r>
                  <w:r>
                    <w:rPr>
                      <w:color w:val="000000"/>
                      <w:sz w:val="28"/>
                      <w:szCs w:val="28"/>
                    </w:rPr>
                    <w:t xml:space="preserve">и </w:t>
                  </w:r>
                  <w:proofErr w:type="spellStart"/>
                  <w:r>
                    <w:rPr>
                      <w:color w:val="000000"/>
                      <w:sz w:val="28"/>
                      <w:szCs w:val="28"/>
                    </w:rPr>
                    <w:t>Усть</w:t>
                  </w:r>
                  <w:proofErr w:type="spellEnd"/>
                  <w:r>
                    <w:rPr>
                      <w:color w:val="000000"/>
                      <w:sz w:val="28"/>
                      <w:szCs w:val="28"/>
                    </w:rPr>
                    <w:t>-Куб.</w:t>
                  </w:r>
                  <w:r w:rsidR="00E33571">
                    <w:rPr>
                      <w:color w:val="000000"/>
                      <w:sz w:val="28"/>
                      <w:szCs w:val="28"/>
                    </w:rPr>
                    <w:t xml:space="preserve"> </w:t>
                  </w:r>
                  <w:r>
                    <w:rPr>
                      <w:color w:val="000000"/>
                      <w:sz w:val="28"/>
                      <w:szCs w:val="28"/>
                    </w:rPr>
                    <w:t>району б/н от 11.10.24 по КБК 01041Л10300190853 в сумме 10 000,00 </w:t>
                  </w:r>
                </w:p>
                <w:p w:rsidR="007E2001" w:rsidRDefault="00971A8C">
                  <w:pPr>
                    <w:spacing w:after="100"/>
                    <w:jc w:val="both"/>
                  </w:pPr>
                  <w:r>
                    <w:rPr>
                      <w:color w:val="000000"/>
                      <w:sz w:val="28"/>
                      <w:szCs w:val="28"/>
                    </w:rPr>
                    <w:t>- исполнительный лист ФС № 036955625 от 27.11.2024  Пономарев А.В.  по КБК 01131Л10620750831 в сумме 80 000,00 </w:t>
                  </w:r>
                </w:p>
                <w:p w:rsidR="007E2001" w:rsidRDefault="00971A8C">
                  <w:pPr>
                    <w:spacing w:after="100"/>
                    <w:jc w:val="both"/>
                  </w:pPr>
                  <w:r>
                    <w:rPr>
                      <w:color w:val="000000"/>
                      <w:sz w:val="28"/>
                      <w:szCs w:val="28"/>
                    </w:rPr>
                    <w:t>- исполнительный лист ФС № 036955617 от 27.11.2024  Прохоров А.С.   по КБК 01131Л10620750831 в сумме 1 000 000,00 </w:t>
                  </w:r>
                </w:p>
                <w:p w:rsidR="007E2001" w:rsidRDefault="00971A8C">
                  <w:pPr>
                    <w:spacing w:after="100"/>
                    <w:jc w:val="both"/>
                  </w:pPr>
                  <w:r>
                    <w:rPr>
                      <w:color w:val="000000"/>
                      <w:sz w:val="28"/>
                      <w:szCs w:val="28"/>
                    </w:rPr>
                    <w:t>- исполнительный лист ФС № 036955627 от 28.11.2024  Пономарева Н.В.  по КБК 01131Л10620750831 в сумме 40 000,00 </w:t>
                  </w:r>
                </w:p>
                <w:p w:rsidR="007E2001" w:rsidRDefault="00971A8C">
                  <w:pPr>
                    <w:spacing w:after="100"/>
                    <w:jc w:val="both"/>
                  </w:pPr>
                  <w:r>
                    <w:rPr>
                      <w:color w:val="000000"/>
                      <w:sz w:val="28"/>
                      <w:szCs w:val="28"/>
                    </w:rPr>
                    <w:t>- исполнительный лист ФС № 036955624 от 27.11.2024  Прохорова А.А.  по КБК 01131Л10620750831 в сумме 100 000,00 </w:t>
                  </w:r>
                </w:p>
                <w:p w:rsidR="007E2001" w:rsidRDefault="00971A8C">
                  <w:pPr>
                    <w:spacing w:after="100"/>
                    <w:jc w:val="both"/>
                  </w:pPr>
                  <w:r>
                    <w:rPr>
                      <w:color w:val="000000"/>
                      <w:sz w:val="28"/>
                      <w:szCs w:val="28"/>
                    </w:rPr>
                    <w:t>- исполнительный лист ФС № 036957827 от 05.09.2024  Калмыков А.В.   по КБК 01131Л10620750831 в сумме 3 000,00 </w:t>
                  </w:r>
                </w:p>
                <w:p w:rsidR="007E2001" w:rsidRDefault="00971A8C">
                  <w:pPr>
                    <w:spacing w:after="100"/>
                    <w:jc w:val="both"/>
                  </w:pPr>
                  <w:r>
                    <w:rPr>
                      <w:color w:val="000000"/>
                      <w:sz w:val="28"/>
                      <w:szCs w:val="28"/>
                    </w:rPr>
                    <w:t>- исполнительный лист ФС № 036955616 от 26.11.2024  Фонд капитального ремонта многоквартирных домов ВО по КБК 05011Л10620750244 в сумме 11470,08, по КБК 01131Л10620750831 в сумме 805,14 </w:t>
                  </w:r>
                </w:p>
                <w:p w:rsidR="007E2001" w:rsidRDefault="00971A8C">
                  <w:pPr>
                    <w:spacing w:before="100" w:after="100"/>
                    <w:ind w:firstLine="840"/>
                    <w:jc w:val="both"/>
                  </w:pPr>
                  <w:r>
                    <w:rPr>
                      <w:color w:val="000000"/>
                      <w:sz w:val="28"/>
                      <w:szCs w:val="28"/>
                    </w:rPr>
                    <w:t>Приложение к Пояснительной записке:</w:t>
                  </w:r>
                </w:p>
                <w:p w:rsidR="007E2001" w:rsidRDefault="00971A8C">
                  <w:pPr>
                    <w:spacing w:before="100" w:after="100"/>
                    <w:jc w:val="both"/>
                  </w:pPr>
                  <w:r>
                    <w:rPr>
                      <w:color w:val="000000"/>
                      <w:sz w:val="28"/>
                      <w:szCs w:val="28"/>
                    </w:rPr>
                    <w:t>1. Сведения об исполнении судебных решений по денежным обязательствам бюджета (ф. 0503296);</w:t>
                  </w:r>
                </w:p>
                <w:p w:rsidR="007E2001" w:rsidRDefault="00971A8C">
                  <w:pPr>
                    <w:jc w:val="both"/>
                  </w:pPr>
                  <w:r>
                    <w:rPr>
                      <w:color w:val="000000"/>
                      <w:sz w:val="28"/>
                      <w:szCs w:val="28"/>
                    </w:rPr>
                    <w:t xml:space="preserve">2. </w:t>
                  </w:r>
                  <w:hyperlink r:id="rId32" w:history="1">
                    <w:r>
                      <w:rPr>
                        <w:rStyle w:val="a3"/>
                        <w:sz w:val="28"/>
                        <w:szCs w:val="28"/>
                      </w:rPr>
                      <w:t>Сведения об основных положениях учетной политики (таблица № 4)</w:t>
                    </w:r>
                  </w:hyperlink>
                  <w:r>
                    <w:rPr>
                      <w:color w:val="000000"/>
                      <w:sz w:val="28"/>
                      <w:szCs w:val="28"/>
                    </w:rPr>
                    <w:t>;</w:t>
                  </w:r>
                </w:p>
                <w:p w:rsidR="007E2001" w:rsidRDefault="00971A8C">
                  <w:pPr>
                    <w:spacing w:before="100" w:after="100"/>
                    <w:jc w:val="both"/>
                  </w:pPr>
                  <w:r>
                    <w:rPr>
                      <w:color w:val="000000"/>
                      <w:sz w:val="28"/>
                      <w:szCs w:val="28"/>
                    </w:rPr>
                    <w:t>Перечень форм отчетности, не включенной в состав бюджетной отчетности ввиду отсутствия числовых значений показателей: </w:t>
                  </w:r>
                </w:p>
                <w:p w:rsidR="007E2001" w:rsidRDefault="00971A8C">
                  <w:pPr>
                    <w:spacing w:before="100" w:after="100"/>
                    <w:jc w:val="both"/>
                  </w:pPr>
                  <w:r>
                    <w:rPr>
                      <w:color w:val="000000"/>
                      <w:sz w:val="28"/>
                      <w:szCs w:val="28"/>
                    </w:rPr>
                    <w:t>·  Сведения о проведении инвентаризаций (</w:t>
                  </w:r>
                  <w:hyperlink r:id="rId33" w:history="1">
                    <w:r>
                      <w:rPr>
                        <w:rStyle w:val="a3"/>
                        <w:sz w:val="28"/>
                        <w:szCs w:val="28"/>
                      </w:rPr>
                      <w:t>таблица № 6</w:t>
                    </w:r>
                  </w:hyperlink>
                  <w:r>
                    <w:rPr>
                      <w:color w:val="000000"/>
                      <w:sz w:val="28"/>
                      <w:szCs w:val="28"/>
                    </w:rPr>
                    <w:t>);</w:t>
                  </w:r>
                </w:p>
                <w:p w:rsidR="007E2001" w:rsidRDefault="00971A8C">
                  <w:pPr>
                    <w:spacing w:before="100" w:after="100"/>
                    <w:jc w:val="both"/>
                  </w:pPr>
                  <w:r>
                    <w:rPr>
                      <w:color w:val="000000"/>
                      <w:sz w:val="28"/>
                      <w:szCs w:val="28"/>
                    </w:rPr>
                    <w:t>· Справка о суммах консолидируемых поступлений, подлежащих зачислению на счет бюджета (ф. 0503184)</w:t>
                  </w:r>
                </w:p>
                <w:p w:rsidR="007E2001" w:rsidRDefault="00971A8C">
                  <w:pPr>
                    <w:jc w:val="both"/>
                  </w:pPr>
                  <w:r>
                    <w:rPr>
                      <w:color w:val="000000"/>
                      <w:sz w:val="28"/>
                      <w:szCs w:val="28"/>
                    </w:rPr>
                    <w:t>· </w:t>
                  </w:r>
                  <w:r>
                    <w:rPr>
                      <w:color w:val="000000"/>
                      <w:sz w:val="28"/>
                      <w:szCs w:val="28"/>
                      <w:shd w:val="clear" w:color="auto" w:fill="FFFFFF"/>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0503230)</w:t>
                  </w:r>
                </w:p>
                <w:p w:rsidR="007E2001" w:rsidRDefault="00971A8C">
                  <w:pPr>
                    <w:jc w:val="both"/>
                  </w:pPr>
                  <w:r>
                    <w:rPr>
                      <w:color w:val="000000"/>
                      <w:sz w:val="28"/>
                      <w:szCs w:val="28"/>
                    </w:rPr>
                    <w:t>·  </w:t>
                  </w:r>
                </w:p>
                <w:p w:rsidR="007E2001" w:rsidRDefault="00971A8C">
                  <w:pPr>
                    <w:ind w:firstLine="560"/>
                    <w:jc w:val="both"/>
                  </w:pPr>
                  <w:r>
                    <w:rPr>
                      <w:color w:val="000000"/>
                      <w:sz w:val="28"/>
                      <w:szCs w:val="28"/>
                    </w:rPr>
                    <w:t>Таблицы 1, 4 , 11, 12, 16 главными администраторами бюджетных средств не заполняются и не представляются (формируются ПБС)</w:t>
                  </w:r>
                </w:p>
              </w:tc>
            </w:tr>
          </w:tbl>
          <w:p w:rsidR="007E2001" w:rsidRDefault="00971A8C">
            <w:pPr>
              <w:jc w:val="both"/>
              <w:rPr>
                <w:color w:val="000000"/>
                <w:sz w:val="28"/>
                <w:szCs w:val="28"/>
              </w:rPr>
            </w:pPr>
            <w:r>
              <w:rPr>
                <w:color w:val="000000"/>
                <w:sz w:val="28"/>
                <w:szCs w:val="28"/>
              </w:rPr>
              <w:lastRenderedPageBreak/>
              <w:t xml:space="preserve"> </w:t>
            </w:r>
          </w:p>
        </w:tc>
      </w:tr>
      <w:tr w:rsidR="007E2001">
        <w:tc>
          <w:tcPr>
            <w:tcW w:w="2494" w:type="dxa"/>
            <w:tcMar>
              <w:top w:w="0" w:type="dxa"/>
              <w:left w:w="0" w:type="dxa"/>
              <w:bottom w:w="0" w:type="dxa"/>
              <w:right w:w="0" w:type="dxa"/>
            </w:tcMar>
          </w:tcPr>
          <w:p w:rsidR="007E2001" w:rsidRDefault="007E2001">
            <w:pPr>
              <w:spacing w:line="1" w:lineRule="auto"/>
            </w:pPr>
          </w:p>
        </w:tc>
        <w:tc>
          <w:tcPr>
            <w:tcW w:w="113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c>
          <w:tcPr>
            <w:tcW w:w="2834" w:type="dxa"/>
            <w:tcMar>
              <w:top w:w="0" w:type="dxa"/>
              <w:left w:w="0" w:type="dxa"/>
              <w:bottom w:w="0" w:type="dxa"/>
              <w:right w:w="0" w:type="dxa"/>
            </w:tcMar>
          </w:tcPr>
          <w:p w:rsidR="007E2001" w:rsidRDefault="007E2001">
            <w:pPr>
              <w:spacing w:line="1" w:lineRule="auto"/>
            </w:pPr>
          </w:p>
        </w:tc>
        <w:tc>
          <w:tcPr>
            <w:tcW w:w="1587" w:type="dxa"/>
            <w:tcMar>
              <w:top w:w="0" w:type="dxa"/>
              <w:left w:w="0" w:type="dxa"/>
              <w:bottom w:w="0" w:type="dxa"/>
              <w:right w:w="0" w:type="dxa"/>
            </w:tcMar>
          </w:tcPr>
          <w:p w:rsidR="007E2001" w:rsidRDefault="007E2001">
            <w:pPr>
              <w:spacing w:line="1" w:lineRule="auto"/>
            </w:pPr>
          </w:p>
        </w:tc>
        <w:tc>
          <w:tcPr>
            <w:tcW w:w="1700" w:type="dxa"/>
            <w:tcMar>
              <w:top w:w="0" w:type="dxa"/>
              <w:left w:w="0" w:type="dxa"/>
              <w:bottom w:w="0" w:type="dxa"/>
              <w:right w:w="0" w:type="dxa"/>
            </w:tcMar>
          </w:tcPr>
          <w:p w:rsidR="007E2001" w:rsidRDefault="007E2001">
            <w:pPr>
              <w:spacing w:line="1" w:lineRule="auto"/>
            </w:pPr>
          </w:p>
        </w:tc>
      </w:tr>
    </w:tbl>
    <w:p w:rsidR="007E2001" w:rsidRDefault="007E2001">
      <w:pPr>
        <w:rPr>
          <w:vanish/>
        </w:rPr>
      </w:pPr>
      <w:bookmarkStart w:id="3" w:name="__bookmark_4"/>
      <w:bookmarkEnd w:id="3"/>
    </w:p>
    <w:tbl>
      <w:tblPr>
        <w:tblOverlap w:val="never"/>
        <w:tblW w:w="10372" w:type="dxa"/>
        <w:tblLayout w:type="fixed"/>
        <w:tblLook w:val="01E0" w:firstRow="1" w:lastRow="1" w:firstColumn="1" w:lastColumn="1" w:noHBand="0" w:noVBand="0"/>
      </w:tblPr>
      <w:tblGrid>
        <w:gridCol w:w="3118"/>
        <w:gridCol w:w="1700"/>
        <w:gridCol w:w="850"/>
        <w:gridCol w:w="3685"/>
        <w:gridCol w:w="453"/>
        <w:gridCol w:w="566"/>
      </w:tblGrid>
      <w:tr w:rsidR="007E2001">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7E2001">
              <w:tc>
                <w:tcPr>
                  <w:tcW w:w="3118" w:type="dxa"/>
                  <w:tcMar>
                    <w:top w:w="0" w:type="dxa"/>
                    <w:left w:w="0" w:type="dxa"/>
                    <w:bottom w:w="0" w:type="dxa"/>
                    <w:right w:w="0" w:type="dxa"/>
                  </w:tcMar>
                </w:tcPr>
                <w:p w:rsidR="007E2001" w:rsidRDefault="00971A8C">
                  <w:r>
                    <w:rPr>
                      <w:color w:val="000000"/>
                      <w:sz w:val="28"/>
                      <w:szCs w:val="28"/>
                    </w:rPr>
                    <w:t>Глава Сокольского муниципального округа</w:t>
                  </w:r>
                </w:p>
              </w:tc>
            </w:tr>
          </w:tbl>
          <w:p w:rsidR="007E2001" w:rsidRDefault="007E2001">
            <w:pPr>
              <w:spacing w:line="1" w:lineRule="auto"/>
            </w:pPr>
          </w:p>
        </w:tc>
        <w:tc>
          <w:tcPr>
            <w:tcW w:w="1700"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7E2001" w:rsidRDefault="007E2001">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7E2001">
              <w:trPr>
                <w:jc w:val="center"/>
              </w:trPr>
              <w:tc>
                <w:tcPr>
                  <w:tcW w:w="3685" w:type="dxa"/>
                  <w:tcMar>
                    <w:top w:w="0" w:type="dxa"/>
                    <w:left w:w="0" w:type="dxa"/>
                    <w:bottom w:w="0" w:type="dxa"/>
                    <w:right w:w="0" w:type="dxa"/>
                  </w:tcMar>
                </w:tcPr>
                <w:p w:rsidR="007E2001" w:rsidRDefault="00971A8C">
                  <w:pPr>
                    <w:jc w:val="center"/>
                  </w:pPr>
                  <w:r>
                    <w:rPr>
                      <w:color w:val="000000"/>
                      <w:sz w:val="28"/>
                      <w:szCs w:val="28"/>
                    </w:rPr>
                    <w:t>В.А. Носков</w:t>
                  </w:r>
                </w:p>
              </w:tc>
            </w:tr>
          </w:tbl>
          <w:p w:rsidR="007E2001" w:rsidRDefault="007E2001">
            <w:pPr>
              <w:spacing w:line="1" w:lineRule="auto"/>
            </w:pP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c>
          <w:tcPr>
            <w:tcW w:w="3118" w:type="dxa"/>
            <w:vMerge/>
            <w:tcMar>
              <w:top w:w="0" w:type="dxa"/>
              <w:left w:w="0" w:type="dxa"/>
              <w:bottom w:w="0" w:type="dxa"/>
              <w:right w:w="0" w:type="dxa"/>
            </w:tcMar>
          </w:tcPr>
          <w:p w:rsidR="007E2001" w:rsidRDefault="007E2001">
            <w:pPr>
              <w:spacing w:line="1" w:lineRule="auto"/>
            </w:pPr>
          </w:p>
        </w:tc>
        <w:tc>
          <w:tcPr>
            <w:tcW w:w="1700" w:type="dxa"/>
            <w:tcMar>
              <w:top w:w="0" w:type="dxa"/>
              <w:left w:w="0" w:type="dxa"/>
              <w:bottom w:w="0" w:type="dxa"/>
              <w:right w:w="0" w:type="dxa"/>
            </w:tcMar>
          </w:tcPr>
          <w:p w:rsidR="007E2001" w:rsidRDefault="007E2001">
            <w:pPr>
              <w:spacing w:line="1" w:lineRule="auto"/>
            </w:pPr>
          </w:p>
        </w:tc>
        <w:tc>
          <w:tcPr>
            <w:tcW w:w="850" w:type="dxa"/>
            <w:tcMar>
              <w:top w:w="0" w:type="dxa"/>
              <w:left w:w="0" w:type="dxa"/>
              <w:bottom w:w="0" w:type="dxa"/>
              <w:right w:w="0" w:type="dxa"/>
            </w:tcMar>
          </w:tcPr>
          <w:p w:rsidR="007E2001" w:rsidRDefault="007E2001">
            <w:pPr>
              <w:spacing w:line="1" w:lineRule="auto"/>
            </w:pPr>
          </w:p>
        </w:tc>
        <w:tc>
          <w:tcPr>
            <w:tcW w:w="3685" w:type="dxa"/>
            <w:tcMar>
              <w:top w:w="0" w:type="dxa"/>
              <w:left w:w="0" w:type="dxa"/>
              <w:bottom w:w="0" w:type="dxa"/>
              <w:right w:w="0" w:type="dxa"/>
            </w:tcMar>
          </w:tcPr>
          <w:p w:rsidR="007E2001" w:rsidRDefault="00971A8C">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7E2001">
              <w:trPr>
                <w:trHeight w:val="230"/>
              </w:trPr>
              <w:tc>
                <w:tcPr>
                  <w:tcW w:w="6015" w:type="dxa"/>
                  <w:gridSpan w:val="6"/>
                  <w:vMerge w:val="restart"/>
                  <w:tcMar>
                    <w:top w:w="0" w:type="dxa"/>
                    <w:left w:w="0" w:type="dxa"/>
                    <w:bottom w:w="0" w:type="dxa"/>
                    <w:right w:w="0" w:type="dxa"/>
                  </w:tcMar>
                  <w:vAlign w:val="center"/>
                </w:tcPr>
                <w:p w:rsidR="007E2001" w:rsidRDefault="00971A8C">
                  <w:pPr>
                    <w:jc w:val="center"/>
                    <w:rPr>
                      <w:b/>
                      <w:bCs/>
                      <w:color w:val="000000"/>
                    </w:rPr>
                  </w:pPr>
                  <w:r>
                    <w:rPr>
                      <w:b/>
                      <w:bCs/>
                      <w:color w:val="000000"/>
                    </w:rPr>
                    <w:t>ДОКУМЕНТ ПОДПИСАН ЭЛЕКТРОННОЙ ПОДПИСЬЮ</w:t>
                  </w:r>
                </w:p>
              </w:tc>
            </w:tr>
            <w:tr w:rsidR="007E2001">
              <w:trPr>
                <w:trHeight w:val="105"/>
              </w:trPr>
              <w:tc>
                <w:tcPr>
                  <w:tcW w:w="6015" w:type="dxa"/>
                  <w:gridSpan w:val="6"/>
                  <w:vMerge/>
                  <w:tcMar>
                    <w:top w:w="0" w:type="dxa"/>
                    <w:left w:w="0" w:type="dxa"/>
                    <w:bottom w:w="0" w:type="dxa"/>
                    <w:right w:w="0" w:type="dxa"/>
                  </w:tcMar>
                  <w:vAlign w:val="center"/>
                </w:tcPr>
                <w:p w:rsidR="007E2001" w:rsidRDefault="007E2001">
                  <w:pPr>
                    <w:spacing w:line="1" w:lineRule="auto"/>
                  </w:pPr>
                </w:p>
              </w:tc>
            </w:tr>
            <w:tr w:rsidR="007E2001">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7E2001">
                    <w:tc>
                      <w:tcPr>
                        <w:tcW w:w="6015" w:type="dxa"/>
                        <w:tcMar>
                          <w:top w:w="0" w:type="dxa"/>
                          <w:left w:w="0" w:type="dxa"/>
                          <w:bottom w:w="0" w:type="dxa"/>
                          <w:right w:w="0" w:type="dxa"/>
                        </w:tcMar>
                      </w:tcPr>
                      <w:p w:rsidR="007E2001" w:rsidRDefault="00971A8C">
                        <w:r>
                          <w:rPr>
                            <w:color w:val="000000"/>
                          </w:rPr>
                          <w:t>Сертификат: 00a00a39f141fe9cf3eb1203c939449206</w:t>
                        </w:r>
                      </w:p>
                      <w:p w:rsidR="007E2001" w:rsidRDefault="00971A8C">
                        <w:r>
                          <w:rPr>
                            <w:color w:val="000000"/>
                          </w:rPr>
                          <w:t>Владелец: Носков Владимир Александрович</w:t>
                        </w:r>
                      </w:p>
                      <w:p w:rsidR="007E2001" w:rsidRDefault="00971A8C">
                        <w:r>
                          <w:rPr>
                            <w:color w:val="000000"/>
                          </w:rPr>
                          <w:lastRenderedPageBreak/>
                          <w:t>Действителен с 20.09.2024 по 14.12.2025</w:t>
                        </w:r>
                      </w:p>
                    </w:tc>
                  </w:tr>
                </w:tbl>
                <w:p w:rsidR="007E2001" w:rsidRDefault="007E2001">
                  <w:pPr>
                    <w:spacing w:line="1" w:lineRule="auto"/>
                  </w:pPr>
                </w:p>
              </w:tc>
            </w:tr>
            <w:tr w:rsidR="007E2001">
              <w:trPr>
                <w:trHeight w:val="45"/>
              </w:trPr>
              <w:tc>
                <w:tcPr>
                  <w:tcW w:w="990"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r>
          </w:tbl>
          <w:p w:rsidR="007E2001" w:rsidRDefault="007E2001">
            <w:pPr>
              <w:spacing w:line="1" w:lineRule="auto"/>
            </w:pPr>
          </w:p>
        </w:tc>
      </w:tr>
      <w:tr w:rsidR="007E2001">
        <w:tc>
          <w:tcPr>
            <w:tcW w:w="3118" w:type="dxa"/>
            <w:tcMar>
              <w:top w:w="0" w:type="dxa"/>
              <w:left w:w="0" w:type="dxa"/>
              <w:bottom w:w="0" w:type="dxa"/>
              <w:right w:w="0" w:type="dxa"/>
            </w:tcMar>
          </w:tcPr>
          <w:p w:rsidR="007E2001" w:rsidRDefault="007E2001">
            <w:pPr>
              <w:spacing w:line="1" w:lineRule="auto"/>
            </w:pPr>
          </w:p>
        </w:tc>
        <w:tc>
          <w:tcPr>
            <w:tcW w:w="1700"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7E2001" w:rsidRDefault="007E2001">
            <w:pPr>
              <w:spacing w:line="1" w:lineRule="auto"/>
            </w:pPr>
          </w:p>
        </w:tc>
        <w:tc>
          <w:tcPr>
            <w:tcW w:w="3685" w:type="dxa"/>
            <w:tcMar>
              <w:top w:w="0" w:type="dxa"/>
              <w:left w:w="0" w:type="dxa"/>
              <w:bottom w:w="0" w:type="dxa"/>
              <w:right w:w="0" w:type="dxa"/>
            </w:tcMar>
          </w:tcPr>
          <w:p w:rsidR="007E2001" w:rsidRDefault="007E2001">
            <w:pPr>
              <w:spacing w:line="1" w:lineRule="auto"/>
            </w:pP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7E2001">
              <w:tc>
                <w:tcPr>
                  <w:tcW w:w="3118" w:type="dxa"/>
                  <w:tcMar>
                    <w:top w:w="0" w:type="dxa"/>
                    <w:left w:w="0" w:type="dxa"/>
                    <w:bottom w:w="0" w:type="dxa"/>
                    <w:right w:w="0" w:type="dxa"/>
                  </w:tcMar>
                </w:tcPr>
                <w:p w:rsidR="007E2001" w:rsidRDefault="00971A8C">
                  <w:r>
                    <w:rPr>
                      <w:color w:val="000000"/>
                      <w:sz w:val="28"/>
                      <w:szCs w:val="28"/>
                    </w:rPr>
                    <w:t>Руководитель планово-экономической службы</w:t>
                  </w:r>
                </w:p>
              </w:tc>
            </w:tr>
          </w:tbl>
          <w:p w:rsidR="007E2001" w:rsidRDefault="007E2001">
            <w:pPr>
              <w:spacing w:line="1" w:lineRule="auto"/>
            </w:pPr>
          </w:p>
        </w:tc>
        <w:tc>
          <w:tcPr>
            <w:tcW w:w="1700"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7E2001" w:rsidRDefault="007E2001">
            <w:pPr>
              <w:spacing w:line="1" w:lineRule="auto"/>
            </w:pPr>
          </w:p>
        </w:tc>
        <w:tc>
          <w:tcPr>
            <w:tcW w:w="3685" w:type="dxa"/>
            <w:tcBorders>
              <w:bottom w:val="single" w:sz="6" w:space="0" w:color="000000"/>
            </w:tcBorders>
            <w:tcMar>
              <w:top w:w="0" w:type="dxa"/>
              <w:left w:w="0" w:type="dxa"/>
              <w:bottom w:w="0" w:type="dxa"/>
              <w:right w:w="0" w:type="dxa"/>
            </w:tcMar>
            <w:vAlign w:val="bottom"/>
          </w:tcPr>
          <w:p w:rsidR="007E2001" w:rsidRDefault="00971A8C">
            <w:pPr>
              <w:rPr>
                <w:color w:val="000000"/>
                <w:sz w:val="28"/>
                <w:szCs w:val="28"/>
              </w:rPr>
            </w:pPr>
            <w:r>
              <w:rPr>
                <w:color w:val="000000"/>
                <w:sz w:val="28"/>
                <w:szCs w:val="28"/>
              </w:rPr>
              <w:t xml:space="preserve"> </w:t>
            </w: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c>
          <w:tcPr>
            <w:tcW w:w="3118" w:type="dxa"/>
            <w:vMerge/>
            <w:tcMar>
              <w:top w:w="0" w:type="dxa"/>
              <w:left w:w="0" w:type="dxa"/>
              <w:bottom w:w="0" w:type="dxa"/>
              <w:right w:w="0" w:type="dxa"/>
            </w:tcMar>
          </w:tcPr>
          <w:p w:rsidR="007E2001" w:rsidRDefault="007E2001">
            <w:pPr>
              <w:spacing w:line="1" w:lineRule="auto"/>
            </w:pPr>
          </w:p>
        </w:tc>
        <w:tc>
          <w:tcPr>
            <w:tcW w:w="1700" w:type="dxa"/>
            <w:tcMar>
              <w:top w:w="0" w:type="dxa"/>
              <w:left w:w="0" w:type="dxa"/>
              <w:bottom w:w="0" w:type="dxa"/>
              <w:right w:w="0" w:type="dxa"/>
            </w:tcMar>
          </w:tcPr>
          <w:p w:rsidR="007E2001" w:rsidRDefault="00971A8C">
            <w:pPr>
              <w:pBdr>
                <w:top w:val="single" w:sz="6" w:space="0" w:color="000000"/>
              </w:pBdr>
              <w:jc w:val="center"/>
              <w:rPr>
                <w:color w:val="000000"/>
                <w:sz w:val="14"/>
                <w:szCs w:val="14"/>
              </w:rPr>
            </w:pPr>
            <w:r>
              <w:rPr>
                <w:color w:val="000000"/>
                <w:sz w:val="14"/>
                <w:szCs w:val="14"/>
              </w:rPr>
              <w:t>(подпись)</w:t>
            </w:r>
          </w:p>
        </w:tc>
        <w:tc>
          <w:tcPr>
            <w:tcW w:w="850" w:type="dxa"/>
            <w:tcMar>
              <w:top w:w="0" w:type="dxa"/>
              <w:left w:w="0" w:type="dxa"/>
              <w:bottom w:w="0" w:type="dxa"/>
              <w:right w:w="0" w:type="dxa"/>
            </w:tcMar>
          </w:tcPr>
          <w:p w:rsidR="007E2001" w:rsidRDefault="007E2001">
            <w:pPr>
              <w:spacing w:line="1" w:lineRule="auto"/>
            </w:pPr>
          </w:p>
        </w:tc>
        <w:tc>
          <w:tcPr>
            <w:tcW w:w="3685" w:type="dxa"/>
            <w:tcMar>
              <w:top w:w="0" w:type="dxa"/>
              <w:left w:w="0" w:type="dxa"/>
              <w:bottom w:w="0" w:type="dxa"/>
              <w:right w:w="0" w:type="dxa"/>
            </w:tcMar>
          </w:tcPr>
          <w:p w:rsidR="007E2001" w:rsidRDefault="00971A8C">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rPr>
          <w:trHeight w:val="1"/>
        </w:trPr>
        <w:tc>
          <w:tcPr>
            <w:tcW w:w="10372" w:type="dxa"/>
            <w:gridSpan w:val="6"/>
            <w:vMerge w:val="restart"/>
            <w:tcMar>
              <w:top w:w="0" w:type="dxa"/>
              <w:left w:w="0" w:type="dxa"/>
              <w:bottom w:w="0" w:type="dxa"/>
              <w:right w:w="0" w:type="dxa"/>
            </w:tcMar>
          </w:tcPr>
          <w:p w:rsidR="007E2001" w:rsidRDefault="007E2001">
            <w:pPr>
              <w:spacing w:line="1" w:lineRule="auto"/>
            </w:pPr>
          </w:p>
        </w:tc>
      </w:tr>
      <w:tr w:rsidR="007E2001">
        <w:tc>
          <w:tcPr>
            <w:tcW w:w="3118" w:type="dxa"/>
            <w:tcMar>
              <w:top w:w="0" w:type="dxa"/>
              <w:left w:w="0" w:type="dxa"/>
              <w:bottom w:w="0" w:type="dxa"/>
              <w:right w:w="0" w:type="dxa"/>
            </w:tcMar>
          </w:tcPr>
          <w:p w:rsidR="007E2001" w:rsidRDefault="007E2001">
            <w:pPr>
              <w:spacing w:line="1" w:lineRule="auto"/>
            </w:pPr>
          </w:p>
        </w:tc>
        <w:tc>
          <w:tcPr>
            <w:tcW w:w="1700"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7E2001" w:rsidRDefault="007E2001">
            <w:pPr>
              <w:spacing w:line="1" w:lineRule="auto"/>
            </w:pPr>
          </w:p>
        </w:tc>
        <w:tc>
          <w:tcPr>
            <w:tcW w:w="3685" w:type="dxa"/>
            <w:tcMar>
              <w:top w:w="0" w:type="dxa"/>
              <w:left w:w="0" w:type="dxa"/>
              <w:bottom w:w="0" w:type="dxa"/>
              <w:right w:w="0" w:type="dxa"/>
            </w:tcMar>
          </w:tcPr>
          <w:p w:rsidR="007E2001" w:rsidRDefault="007E2001">
            <w:pPr>
              <w:spacing w:line="1" w:lineRule="auto"/>
            </w:pP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7E2001">
              <w:tc>
                <w:tcPr>
                  <w:tcW w:w="3118" w:type="dxa"/>
                  <w:tcMar>
                    <w:top w:w="0" w:type="dxa"/>
                    <w:left w:w="0" w:type="dxa"/>
                    <w:bottom w:w="0" w:type="dxa"/>
                    <w:right w:w="0" w:type="dxa"/>
                  </w:tcMar>
                </w:tcPr>
                <w:p w:rsidR="007E2001" w:rsidRDefault="00971A8C">
                  <w:r>
                    <w:rPr>
                      <w:color w:val="000000"/>
                      <w:sz w:val="28"/>
                      <w:szCs w:val="28"/>
                    </w:rPr>
                    <w:t>Директор</w:t>
                  </w:r>
                </w:p>
              </w:tc>
            </w:tr>
          </w:tbl>
          <w:p w:rsidR="007E2001" w:rsidRDefault="007E2001">
            <w:pPr>
              <w:spacing w:line="1" w:lineRule="auto"/>
            </w:pPr>
          </w:p>
        </w:tc>
        <w:tc>
          <w:tcPr>
            <w:tcW w:w="1700"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7E2001" w:rsidRDefault="007E2001">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7E2001">
              <w:trPr>
                <w:jc w:val="center"/>
              </w:trPr>
              <w:tc>
                <w:tcPr>
                  <w:tcW w:w="3685" w:type="dxa"/>
                  <w:tcMar>
                    <w:top w:w="0" w:type="dxa"/>
                    <w:left w:w="0" w:type="dxa"/>
                    <w:bottom w:w="0" w:type="dxa"/>
                    <w:right w:w="0" w:type="dxa"/>
                  </w:tcMar>
                </w:tcPr>
                <w:p w:rsidR="007E2001" w:rsidRDefault="00971A8C">
                  <w:pPr>
                    <w:jc w:val="center"/>
                  </w:pPr>
                  <w:r>
                    <w:rPr>
                      <w:color w:val="000000"/>
                      <w:sz w:val="28"/>
                      <w:szCs w:val="28"/>
                    </w:rPr>
                    <w:t>Н.Н. Маркова</w:t>
                  </w:r>
                </w:p>
              </w:tc>
            </w:tr>
          </w:tbl>
          <w:p w:rsidR="007E2001" w:rsidRDefault="007E2001">
            <w:pPr>
              <w:spacing w:line="1" w:lineRule="auto"/>
            </w:pP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c>
          <w:tcPr>
            <w:tcW w:w="3118" w:type="dxa"/>
            <w:vMerge/>
            <w:tcMar>
              <w:top w:w="0" w:type="dxa"/>
              <w:left w:w="0" w:type="dxa"/>
              <w:bottom w:w="0" w:type="dxa"/>
              <w:right w:w="0" w:type="dxa"/>
            </w:tcMar>
          </w:tcPr>
          <w:p w:rsidR="007E2001" w:rsidRDefault="007E2001">
            <w:pPr>
              <w:spacing w:line="1" w:lineRule="auto"/>
            </w:pPr>
          </w:p>
        </w:tc>
        <w:tc>
          <w:tcPr>
            <w:tcW w:w="1700" w:type="dxa"/>
            <w:tcMar>
              <w:top w:w="0" w:type="dxa"/>
              <w:left w:w="0" w:type="dxa"/>
              <w:bottom w:w="0" w:type="dxa"/>
              <w:right w:w="0" w:type="dxa"/>
            </w:tcMar>
          </w:tcPr>
          <w:p w:rsidR="007E2001" w:rsidRDefault="007E2001">
            <w:pPr>
              <w:spacing w:line="1" w:lineRule="auto"/>
            </w:pPr>
          </w:p>
        </w:tc>
        <w:tc>
          <w:tcPr>
            <w:tcW w:w="850" w:type="dxa"/>
            <w:tcMar>
              <w:top w:w="0" w:type="dxa"/>
              <w:left w:w="0" w:type="dxa"/>
              <w:bottom w:w="0" w:type="dxa"/>
              <w:right w:w="0" w:type="dxa"/>
            </w:tcMar>
          </w:tcPr>
          <w:p w:rsidR="007E2001" w:rsidRDefault="007E2001">
            <w:pPr>
              <w:spacing w:line="1" w:lineRule="auto"/>
            </w:pPr>
          </w:p>
        </w:tc>
        <w:tc>
          <w:tcPr>
            <w:tcW w:w="3685" w:type="dxa"/>
            <w:tcMar>
              <w:top w:w="0" w:type="dxa"/>
              <w:left w:w="0" w:type="dxa"/>
              <w:bottom w:w="0" w:type="dxa"/>
              <w:right w:w="0" w:type="dxa"/>
            </w:tcMar>
          </w:tcPr>
          <w:p w:rsidR="007E2001" w:rsidRDefault="00971A8C">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rPr>
          <w:trHeight w:val="230"/>
        </w:trPr>
        <w:tc>
          <w:tcPr>
            <w:tcW w:w="10372" w:type="dxa"/>
            <w:gridSpan w:val="6"/>
            <w:vMerge w:val="restart"/>
            <w:tcMar>
              <w:top w:w="0" w:type="dxa"/>
              <w:left w:w="0" w:type="dxa"/>
              <w:bottom w:w="0" w:type="dxa"/>
              <w:right w:w="0" w:type="dxa"/>
            </w:tcMar>
            <w:vAlign w:val="cente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7E2001">
              <w:trPr>
                <w:trHeight w:val="230"/>
              </w:trPr>
              <w:tc>
                <w:tcPr>
                  <w:tcW w:w="6015" w:type="dxa"/>
                  <w:gridSpan w:val="6"/>
                  <w:vMerge w:val="restart"/>
                  <w:tcMar>
                    <w:top w:w="0" w:type="dxa"/>
                    <w:left w:w="0" w:type="dxa"/>
                    <w:bottom w:w="0" w:type="dxa"/>
                    <w:right w:w="0" w:type="dxa"/>
                  </w:tcMar>
                  <w:vAlign w:val="center"/>
                </w:tcPr>
                <w:p w:rsidR="007E2001" w:rsidRDefault="00971A8C">
                  <w:pPr>
                    <w:jc w:val="center"/>
                    <w:rPr>
                      <w:b/>
                      <w:bCs/>
                      <w:color w:val="000000"/>
                    </w:rPr>
                  </w:pPr>
                  <w:r>
                    <w:rPr>
                      <w:b/>
                      <w:bCs/>
                      <w:color w:val="000000"/>
                    </w:rPr>
                    <w:t>ДОКУМЕНТ ПОДПИСАН ЭЛЕКТРОННОЙ ПОДПИСЬЮ</w:t>
                  </w:r>
                </w:p>
              </w:tc>
            </w:tr>
            <w:tr w:rsidR="007E2001">
              <w:trPr>
                <w:trHeight w:val="105"/>
              </w:trPr>
              <w:tc>
                <w:tcPr>
                  <w:tcW w:w="6015" w:type="dxa"/>
                  <w:gridSpan w:val="6"/>
                  <w:vMerge/>
                  <w:tcMar>
                    <w:top w:w="0" w:type="dxa"/>
                    <w:left w:w="0" w:type="dxa"/>
                    <w:bottom w:w="0" w:type="dxa"/>
                    <w:right w:w="0" w:type="dxa"/>
                  </w:tcMar>
                  <w:vAlign w:val="center"/>
                </w:tcPr>
                <w:p w:rsidR="007E2001" w:rsidRDefault="007E2001">
                  <w:pPr>
                    <w:spacing w:line="1" w:lineRule="auto"/>
                  </w:pPr>
                </w:p>
              </w:tc>
            </w:tr>
            <w:tr w:rsidR="007E2001">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7E2001">
                    <w:tc>
                      <w:tcPr>
                        <w:tcW w:w="6015" w:type="dxa"/>
                        <w:tcMar>
                          <w:top w:w="0" w:type="dxa"/>
                          <w:left w:w="0" w:type="dxa"/>
                          <w:bottom w:w="0" w:type="dxa"/>
                          <w:right w:w="0" w:type="dxa"/>
                        </w:tcMar>
                      </w:tcPr>
                      <w:p w:rsidR="007E2001" w:rsidRDefault="00971A8C">
                        <w:r>
                          <w:rPr>
                            <w:color w:val="000000"/>
                          </w:rPr>
                          <w:t>Сертификат: 00fe42eb62a23379662835ee64b3133ad0</w:t>
                        </w:r>
                      </w:p>
                      <w:p w:rsidR="007E2001" w:rsidRDefault="00971A8C">
                        <w:r>
                          <w:rPr>
                            <w:color w:val="000000"/>
                          </w:rPr>
                          <w:t>Владелец: Маркова Наталья Николаевна</w:t>
                        </w:r>
                      </w:p>
                      <w:p w:rsidR="007E2001" w:rsidRDefault="00971A8C">
                        <w:r>
                          <w:rPr>
                            <w:color w:val="000000"/>
                          </w:rPr>
                          <w:t>Действителен с 01.10.2024 по 25.12.2025</w:t>
                        </w:r>
                      </w:p>
                    </w:tc>
                  </w:tr>
                </w:tbl>
                <w:p w:rsidR="007E2001" w:rsidRDefault="007E2001">
                  <w:pPr>
                    <w:spacing w:line="1" w:lineRule="auto"/>
                  </w:pPr>
                </w:p>
              </w:tc>
            </w:tr>
            <w:tr w:rsidR="007E2001">
              <w:trPr>
                <w:trHeight w:val="45"/>
              </w:trPr>
              <w:tc>
                <w:tcPr>
                  <w:tcW w:w="990"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r>
          </w:tbl>
          <w:p w:rsidR="007E2001" w:rsidRDefault="007E2001">
            <w:pPr>
              <w:spacing w:line="1" w:lineRule="auto"/>
            </w:pPr>
          </w:p>
        </w:tc>
      </w:tr>
      <w:tr w:rsidR="007E2001">
        <w:tc>
          <w:tcPr>
            <w:tcW w:w="3118" w:type="dxa"/>
            <w:tcMar>
              <w:top w:w="0" w:type="dxa"/>
              <w:left w:w="0" w:type="dxa"/>
              <w:bottom w:w="0" w:type="dxa"/>
              <w:right w:w="0" w:type="dxa"/>
            </w:tcMar>
          </w:tcPr>
          <w:p w:rsidR="007E2001" w:rsidRDefault="007E2001">
            <w:pPr>
              <w:spacing w:line="1" w:lineRule="auto"/>
            </w:pPr>
          </w:p>
        </w:tc>
        <w:tc>
          <w:tcPr>
            <w:tcW w:w="1700"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7E2001" w:rsidRDefault="007E2001">
            <w:pPr>
              <w:spacing w:line="1" w:lineRule="auto"/>
            </w:pPr>
          </w:p>
        </w:tc>
        <w:tc>
          <w:tcPr>
            <w:tcW w:w="3685"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c>
          <w:tcPr>
            <w:tcW w:w="3118" w:type="dxa"/>
            <w:vMerge w:val="restart"/>
            <w:tcMar>
              <w:top w:w="0" w:type="dxa"/>
              <w:left w:w="0" w:type="dxa"/>
              <w:bottom w:w="0" w:type="dxa"/>
              <w:right w:w="0" w:type="dxa"/>
            </w:tcMar>
          </w:tcPr>
          <w:tbl>
            <w:tblPr>
              <w:tblOverlap w:val="never"/>
              <w:tblW w:w="3118" w:type="dxa"/>
              <w:tblLayout w:type="fixed"/>
              <w:tblCellMar>
                <w:left w:w="0" w:type="dxa"/>
                <w:right w:w="0" w:type="dxa"/>
              </w:tblCellMar>
              <w:tblLook w:val="01E0" w:firstRow="1" w:lastRow="1" w:firstColumn="1" w:lastColumn="1" w:noHBand="0" w:noVBand="0"/>
            </w:tblPr>
            <w:tblGrid>
              <w:gridCol w:w="3118"/>
            </w:tblGrid>
            <w:tr w:rsidR="007E2001">
              <w:tc>
                <w:tcPr>
                  <w:tcW w:w="3118" w:type="dxa"/>
                  <w:tcMar>
                    <w:top w:w="0" w:type="dxa"/>
                    <w:left w:w="0" w:type="dxa"/>
                    <w:bottom w:w="0" w:type="dxa"/>
                    <w:right w:w="0" w:type="dxa"/>
                  </w:tcMar>
                </w:tcPr>
                <w:p w:rsidR="007E2001" w:rsidRDefault="00971A8C">
                  <w:r>
                    <w:rPr>
                      <w:color w:val="000000"/>
                      <w:sz w:val="28"/>
                      <w:szCs w:val="28"/>
                    </w:rPr>
                    <w:t>Главный бухгалтер МКУ СМО "ЦБУ"</w:t>
                  </w:r>
                </w:p>
              </w:tc>
            </w:tr>
          </w:tbl>
          <w:p w:rsidR="007E2001" w:rsidRDefault="007E2001">
            <w:pPr>
              <w:spacing w:line="1" w:lineRule="auto"/>
            </w:pPr>
          </w:p>
        </w:tc>
        <w:tc>
          <w:tcPr>
            <w:tcW w:w="1700"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850" w:type="dxa"/>
            <w:tcMar>
              <w:top w:w="0" w:type="dxa"/>
              <w:left w:w="0" w:type="dxa"/>
              <w:bottom w:w="0" w:type="dxa"/>
              <w:right w:w="0" w:type="dxa"/>
            </w:tcMar>
          </w:tcPr>
          <w:p w:rsidR="007E2001" w:rsidRDefault="007E2001">
            <w:pPr>
              <w:spacing w:line="1" w:lineRule="auto"/>
            </w:pPr>
          </w:p>
        </w:tc>
        <w:tc>
          <w:tcPr>
            <w:tcW w:w="3685" w:type="dxa"/>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firstRow="1" w:lastRow="1" w:firstColumn="1" w:lastColumn="1" w:noHBand="0" w:noVBand="0"/>
            </w:tblPr>
            <w:tblGrid>
              <w:gridCol w:w="3685"/>
            </w:tblGrid>
            <w:tr w:rsidR="007E2001">
              <w:trPr>
                <w:jc w:val="center"/>
              </w:trPr>
              <w:tc>
                <w:tcPr>
                  <w:tcW w:w="3685" w:type="dxa"/>
                  <w:tcMar>
                    <w:top w:w="0" w:type="dxa"/>
                    <w:left w:w="0" w:type="dxa"/>
                    <w:bottom w:w="0" w:type="dxa"/>
                    <w:right w:w="0" w:type="dxa"/>
                  </w:tcMar>
                </w:tcPr>
                <w:p w:rsidR="007E2001" w:rsidRDefault="00971A8C">
                  <w:pPr>
                    <w:jc w:val="center"/>
                  </w:pPr>
                  <w:r>
                    <w:rPr>
                      <w:color w:val="000000"/>
                      <w:sz w:val="28"/>
                      <w:szCs w:val="28"/>
                    </w:rPr>
                    <w:t>Е.В. Жукова</w:t>
                  </w:r>
                </w:p>
              </w:tc>
            </w:tr>
          </w:tbl>
          <w:p w:rsidR="007E2001" w:rsidRDefault="007E2001">
            <w:pPr>
              <w:spacing w:line="1" w:lineRule="auto"/>
            </w:pP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c>
          <w:tcPr>
            <w:tcW w:w="3118" w:type="dxa"/>
            <w:vMerge/>
            <w:tcMar>
              <w:top w:w="0" w:type="dxa"/>
              <w:left w:w="0" w:type="dxa"/>
              <w:bottom w:w="0" w:type="dxa"/>
              <w:right w:w="0" w:type="dxa"/>
            </w:tcMar>
          </w:tcPr>
          <w:p w:rsidR="007E2001" w:rsidRDefault="007E2001">
            <w:pPr>
              <w:spacing w:line="1" w:lineRule="auto"/>
            </w:pPr>
          </w:p>
        </w:tc>
        <w:tc>
          <w:tcPr>
            <w:tcW w:w="1700" w:type="dxa"/>
            <w:tcMar>
              <w:top w:w="0" w:type="dxa"/>
              <w:left w:w="0" w:type="dxa"/>
              <w:bottom w:w="0" w:type="dxa"/>
              <w:right w:w="0" w:type="dxa"/>
            </w:tcMar>
          </w:tcPr>
          <w:p w:rsidR="007E2001" w:rsidRDefault="007E2001">
            <w:pPr>
              <w:spacing w:line="1" w:lineRule="auto"/>
            </w:pPr>
          </w:p>
        </w:tc>
        <w:tc>
          <w:tcPr>
            <w:tcW w:w="850" w:type="dxa"/>
            <w:tcMar>
              <w:top w:w="0" w:type="dxa"/>
              <w:left w:w="0" w:type="dxa"/>
              <w:bottom w:w="0" w:type="dxa"/>
              <w:right w:w="0" w:type="dxa"/>
            </w:tcMar>
          </w:tcPr>
          <w:p w:rsidR="007E2001" w:rsidRDefault="007E2001">
            <w:pPr>
              <w:spacing w:line="1" w:lineRule="auto"/>
            </w:pPr>
          </w:p>
        </w:tc>
        <w:tc>
          <w:tcPr>
            <w:tcW w:w="3685" w:type="dxa"/>
            <w:tcMar>
              <w:top w:w="0" w:type="dxa"/>
              <w:left w:w="0" w:type="dxa"/>
              <w:bottom w:w="0" w:type="dxa"/>
              <w:right w:w="0" w:type="dxa"/>
            </w:tcMar>
          </w:tcPr>
          <w:p w:rsidR="007E2001" w:rsidRDefault="00971A8C">
            <w:pPr>
              <w:jc w:val="center"/>
              <w:rPr>
                <w:color w:val="000000"/>
                <w:sz w:val="14"/>
                <w:szCs w:val="14"/>
              </w:rPr>
            </w:pPr>
            <w:r>
              <w:rPr>
                <w:color w:val="000000"/>
                <w:sz w:val="14"/>
                <w:szCs w:val="14"/>
              </w:rPr>
              <w:t>(расшифровка подписи)</w:t>
            </w: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rPr>
          <w:trHeight w:val="230"/>
        </w:trPr>
        <w:tc>
          <w:tcPr>
            <w:tcW w:w="10372"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7E2001">
              <w:trPr>
                <w:trHeight w:val="230"/>
              </w:trPr>
              <w:tc>
                <w:tcPr>
                  <w:tcW w:w="6015" w:type="dxa"/>
                  <w:gridSpan w:val="6"/>
                  <w:vMerge w:val="restart"/>
                  <w:tcMar>
                    <w:top w:w="0" w:type="dxa"/>
                    <w:left w:w="0" w:type="dxa"/>
                    <w:bottom w:w="0" w:type="dxa"/>
                    <w:right w:w="0" w:type="dxa"/>
                  </w:tcMar>
                  <w:vAlign w:val="center"/>
                </w:tcPr>
                <w:p w:rsidR="007E2001" w:rsidRDefault="00971A8C">
                  <w:pPr>
                    <w:jc w:val="center"/>
                    <w:rPr>
                      <w:b/>
                      <w:bCs/>
                      <w:color w:val="000000"/>
                    </w:rPr>
                  </w:pPr>
                  <w:r>
                    <w:rPr>
                      <w:b/>
                      <w:bCs/>
                      <w:color w:val="000000"/>
                    </w:rPr>
                    <w:t>ДОКУМЕНТ ПОДПИСАН ЭЛЕКТРОННОЙ ПОДПИСЬЮ</w:t>
                  </w:r>
                </w:p>
              </w:tc>
            </w:tr>
            <w:tr w:rsidR="007E2001">
              <w:trPr>
                <w:trHeight w:val="105"/>
              </w:trPr>
              <w:tc>
                <w:tcPr>
                  <w:tcW w:w="6015" w:type="dxa"/>
                  <w:gridSpan w:val="6"/>
                  <w:vMerge/>
                  <w:tcMar>
                    <w:top w:w="0" w:type="dxa"/>
                    <w:left w:w="0" w:type="dxa"/>
                    <w:bottom w:w="0" w:type="dxa"/>
                    <w:right w:w="0" w:type="dxa"/>
                  </w:tcMar>
                  <w:vAlign w:val="center"/>
                </w:tcPr>
                <w:p w:rsidR="007E2001" w:rsidRDefault="007E2001">
                  <w:pPr>
                    <w:spacing w:line="1" w:lineRule="auto"/>
                  </w:pPr>
                </w:p>
              </w:tc>
            </w:tr>
            <w:tr w:rsidR="007E2001">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7E2001">
                    <w:tc>
                      <w:tcPr>
                        <w:tcW w:w="6015" w:type="dxa"/>
                        <w:tcMar>
                          <w:top w:w="0" w:type="dxa"/>
                          <w:left w:w="0" w:type="dxa"/>
                          <w:bottom w:w="0" w:type="dxa"/>
                          <w:right w:w="0" w:type="dxa"/>
                        </w:tcMar>
                      </w:tcPr>
                      <w:p w:rsidR="007E2001" w:rsidRDefault="00971A8C">
                        <w:r>
                          <w:rPr>
                            <w:color w:val="000000"/>
                          </w:rPr>
                          <w:t>Сертификат: 00e2aa6709aeb1127f21f44d7d3a2b894e</w:t>
                        </w:r>
                      </w:p>
                      <w:p w:rsidR="007E2001" w:rsidRDefault="00971A8C">
                        <w:r>
                          <w:rPr>
                            <w:color w:val="000000"/>
                          </w:rPr>
                          <w:t>Владелец: Жукова Екатерина Владимировна</w:t>
                        </w:r>
                      </w:p>
                      <w:p w:rsidR="007E2001" w:rsidRDefault="00971A8C">
                        <w:r>
                          <w:rPr>
                            <w:color w:val="000000"/>
                          </w:rPr>
                          <w:t>Действителен с 02.04.2024 по 26.06.2025</w:t>
                        </w:r>
                      </w:p>
                    </w:tc>
                  </w:tr>
                </w:tbl>
                <w:p w:rsidR="007E2001" w:rsidRDefault="007E2001">
                  <w:pPr>
                    <w:spacing w:line="1" w:lineRule="auto"/>
                  </w:pPr>
                </w:p>
              </w:tc>
            </w:tr>
            <w:tr w:rsidR="007E2001">
              <w:trPr>
                <w:trHeight w:val="45"/>
              </w:trPr>
              <w:tc>
                <w:tcPr>
                  <w:tcW w:w="990"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c>
                <w:tcPr>
                  <w:tcW w:w="1005" w:type="dxa"/>
                  <w:tcMar>
                    <w:top w:w="0" w:type="dxa"/>
                    <w:left w:w="0" w:type="dxa"/>
                    <w:bottom w:w="0" w:type="dxa"/>
                    <w:right w:w="0" w:type="dxa"/>
                  </w:tcMar>
                </w:tcPr>
                <w:p w:rsidR="007E2001" w:rsidRDefault="007E2001">
                  <w:pPr>
                    <w:spacing w:line="1" w:lineRule="auto"/>
                  </w:pPr>
                </w:p>
              </w:tc>
            </w:tr>
          </w:tbl>
          <w:p w:rsidR="007E2001" w:rsidRDefault="007E2001">
            <w:pPr>
              <w:spacing w:line="1" w:lineRule="auto"/>
            </w:pPr>
          </w:p>
        </w:tc>
      </w:tr>
      <w:tr w:rsidR="007E2001">
        <w:tc>
          <w:tcPr>
            <w:tcW w:w="3118"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1700" w:type="dxa"/>
            <w:tcMar>
              <w:top w:w="0" w:type="dxa"/>
              <w:left w:w="0" w:type="dxa"/>
              <w:bottom w:w="0" w:type="dxa"/>
              <w:right w:w="0" w:type="dxa"/>
            </w:tcMar>
          </w:tcPr>
          <w:p w:rsidR="007E2001" w:rsidRDefault="007E2001">
            <w:pPr>
              <w:spacing w:line="1" w:lineRule="auto"/>
            </w:pPr>
          </w:p>
        </w:tc>
        <w:tc>
          <w:tcPr>
            <w:tcW w:w="850" w:type="dxa"/>
            <w:tcMar>
              <w:top w:w="0" w:type="dxa"/>
              <w:left w:w="0" w:type="dxa"/>
              <w:bottom w:w="0" w:type="dxa"/>
              <w:right w:w="0" w:type="dxa"/>
            </w:tcMar>
          </w:tcPr>
          <w:p w:rsidR="007E2001" w:rsidRDefault="007E2001">
            <w:pPr>
              <w:spacing w:line="1" w:lineRule="auto"/>
            </w:pPr>
          </w:p>
        </w:tc>
        <w:tc>
          <w:tcPr>
            <w:tcW w:w="3685" w:type="dxa"/>
            <w:tcMar>
              <w:top w:w="0" w:type="dxa"/>
              <w:left w:w="0" w:type="dxa"/>
              <w:bottom w:w="0" w:type="dxa"/>
              <w:right w:w="0" w:type="dxa"/>
            </w:tcMar>
          </w:tcPr>
          <w:p w:rsidR="007E2001" w:rsidRDefault="007E2001">
            <w:pPr>
              <w:spacing w:line="1" w:lineRule="auto"/>
            </w:pPr>
          </w:p>
        </w:tc>
        <w:tc>
          <w:tcPr>
            <w:tcW w:w="453" w:type="dxa"/>
            <w:tcMar>
              <w:top w:w="0" w:type="dxa"/>
              <w:left w:w="0" w:type="dxa"/>
              <w:bottom w:w="0" w:type="dxa"/>
              <w:right w:w="0" w:type="dxa"/>
            </w:tcMar>
          </w:tcPr>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r w:rsidR="007E2001">
        <w:tc>
          <w:tcPr>
            <w:tcW w:w="9806" w:type="dxa"/>
            <w:gridSpan w:val="5"/>
            <w:vMerge w:val="restart"/>
            <w:tcMar>
              <w:top w:w="0" w:type="dxa"/>
              <w:left w:w="0" w:type="dxa"/>
              <w:bottom w:w="0" w:type="dxa"/>
              <w:right w:w="0" w:type="dxa"/>
            </w:tcMar>
          </w:tcPr>
          <w:tbl>
            <w:tblPr>
              <w:tblOverlap w:val="never"/>
              <w:tblW w:w="9806" w:type="dxa"/>
              <w:tblLayout w:type="fixed"/>
              <w:tblCellMar>
                <w:left w:w="0" w:type="dxa"/>
                <w:right w:w="0" w:type="dxa"/>
              </w:tblCellMar>
              <w:tblLook w:val="01E0" w:firstRow="1" w:lastRow="1" w:firstColumn="1" w:lastColumn="1" w:noHBand="0" w:noVBand="0"/>
            </w:tblPr>
            <w:tblGrid>
              <w:gridCol w:w="9806"/>
            </w:tblGrid>
            <w:tr w:rsidR="007E2001">
              <w:tc>
                <w:tcPr>
                  <w:tcW w:w="9806" w:type="dxa"/>
                  <w:tcMar>
                    <w:top w:w="0" w:type="dxa"/>
                    <w:left w:w="0" w:type="dxa"/>
                    <w:bottom w:w="0" w:type="dxa"/>
                    <w:right w:w="0" w:type="dxa"/>
                  </w:tcMar>
                </w:tcPr>
                <w:p w:rsidR="007E2001" w:rsidRDefault="007E2001"/>
              </w:tc>
            </w:tr>
          </w:tbl>
          <w:p w:rsidR="007E2001" w:rsidRDefault="007E2001">
            <w:pPr>
              <w:spacing w:line="1" w:lineRule="auto"/>
            </w:pPr>
          </w:p>
        </w:tc>
        <w:tc>
          <w:tcPr>
            <w:tcW w:w="566" w:type="dxa"/>
            <w:tcMar>
              <w:top w:w="0" w:type="dxa"/>
              <w:left w:w="0" w:type="dxa"/>
              <w:bottom w:w="0" w:type="dxa"/>
              <w:right w:w="0" w:type="dxa"/>
            </w:tcMar>
          </w:tcPr>
          <w:p w:rsidR="007E2001" w:rsidRDefault="007E2001">
            <w:pPr>
              <w:spacing w:line="1" w:lineRule="auto"/>
            </w:pPr>
          </w:p>
        </w:tc>
      </w:tr>
    </w:tbl>
    <w:p w:rsidR="007E2001" w:rsidRDefault="007E2001">
      <w:pPr>
        <w:sectPr w:rsidR="007E2001" w:rsidSect="00E33571">
          <w:headerReference w:type="default" r:id="rId34"/>
          <w:footerReference w:type="default" r:id="rId35"/>
          <w:pgSz w:w="11905" w:h="16837"/>
          <w:pgMar w:top="1134" w:right="1134" w:bottom="1134" w:left="1134" w:header="1134" w:footer="1134" w:gutter="0"/>
          <w:cols w:space="720"/>
        </w:sectPr>
      </w:pPr>
    </w:p>
    <w:p w:rsidR="007E2001" w:rsidRDefault="007E2001">
      <w:pPr>
        <w:rPr>
          <w:vanish/>
        </w:rPr>
      </w:pPr>
      <w:bookmarkStart w:id="4" w:name="__bookmark_6"/>
      <w:bookmarkEnd w:id="4"/>
    </w:p>
    <w:tbl>
      <w:tblPr>
        <w:tblOverlap w:val="never"/>
        <w:tblW w:w="10206" w:type="dxa"/>
        <w:tblLayout w:type="fixed"/>
        <w:tblLook w:val="01E0" w:firstRow="1" w:lastRow="1" w:firstColumn="1" w:lastColumn="1" w:noHBand="0" w:noVBand="0"/>
      </w:tblPr>
      <w:tblGrid>
        <w:gridCol w:w="56"/>
        <w:gridCol w:w="1096"/>
        <w:gridCol w:w="1096"/>
        <w:gridCol w:w="1096"/>
        <w:gridCol w:w="56"/>
        <w:gridCol w:w="56"/>
        <w:gridCol w:w="1096"/>
        <w:gridCol w:w="1096"/>
        <w:gridCol w:w="1096"/>
        <w:gridCol w:w="56"/>
        <w:gridCol w:w="56"/>
        <w:gridCol w:w="1096"/>
        <w:gridCol w:w="1096"/>
        <w:gridCol w:w="1096"/>
        <w:gridCol w:w="62"/>
      </w:tblGrid>
      <w:tr w:rsidR="007E2001">
        <w:tc>
          <w:tcPr>
            <w:tcW w:w="5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56" w:type="dxa"/>
            <w:tcMar>
              <w:top w:w="0" w:type="dxa"/>
              <w:left w:w="0" w:type="dxa"/>
              <w:bottom w:w="0" w:type="dxa"/>
              <w:right w:w="0" w:type="dxa"/>
            </w:tcMar>
          </w:tcPr>
          <w:p w:rsidR="007E2001" w:rsidRDefault="007E2001">
            <w:pPr>
              <w:spacing w:line="1" w:lineRule="auto"/>
              <w:jc w:val="center"/>
            </w:pPr>
          </w:p>
        </w:tc>
        <w:tc>
          <w:tcPr>
            <w:tcW w:w="5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56" w:type="dxa"/>
            <w:tcMar>
              <w:top w:w="0" w:type="dxa"/>
              <w:left w:w="0" w:type="dxa"/>
              <w:bottom w:w="0" w:type="dxa"/>
              <w:right w:w="0" w:type="dxa"/>
            </w:tcMar>
          </w:tcPr>
          <w:p w:rsidR="007E2001" w:rsidRDefault="007E2001">
            <w:pPr>
              <w:spacing w:line="1" w:lineRule="auto"/>
              <w:jc w:val="center"/>
            </w:pPr>
          </w:p>
        </w:tc>
        <w:tc>
          <w:tcPr>
            <w:tcW w:w="56" w:type="dxa"/>
            <w:tcMar>
              <w:top w:w="0" w:type="dxa"/>
              <w:left w:w="0" w:type="dxa"/>
              <w:bottom w:w="0" w:type="dxa"/>
              <w:right w:w="0" w:type="dxa"/>
            </w:tcMar>
          </w:tcPr>
          <w:p w:rsidR="007E2001" w:rsidRDefault="007E2001">
            <w:pPr>
              <w:spacing w:line="1" w:lineRule="auto"/>
              <w:jc w:val="center"/>
            </w:pPr>
          </w:p>
        </w:tc>
        <w:tc>
          <w:tcPr>
            <w:tcW w:w="3288" w:type="dxa"/>
            <w:gridSpan w:val="3"/>
            <w:vMerge w:val="restart"/>
            <w:tcMar>
              <w:top w:w="0" w:type="dxa"/>
              <w:left w:w="0" w:type="dxa"/>
              <w:bottom w:w="0" w:type="dxa"/>
              <w:right w:w="0" w:type="dxa"/>
            </w:tcMar>
          </w:tcPr>
          <w:p w:rsidR="007E2001" w:rsidRDefault="00971A8C">
            <w:pPr>
              <w:jc w:val="right"/>
              <w:rPr>
                <w:color w:val="000000"/>
                <w:sz w:val="28"/>
                <w:szCs w:val="28"/>
              </w:rPr>
            </w:pPr>
            <w:r>
              <w:rPr>
                <w:color w:val="000000"/>
                <w:sz w:val="28"/>
                <w:szCs w:val="28"/>
              </w:rPr>
              <w:t>Таблица №3</w:t>
            </w:r>
          </w:p>
        </w:tc>
        <w:tc>
          <w:tcPr>
            <w:tcW w:w="62" w:type="dxa"/>
            <w:tcMar>
              <w:top w:w="0" w:type="dxa"/>
              <w:left w:w="0" w:type="dxa"/>
              <w:bottom w:w="0" w:type="dxa"/>
              <w:right w:w="0" w:type="dxa"/>
            </w:tcMar>
          </w:tcPr>
          <w:p w:rsidR="007E2001" w:rsidRDefault="007E2001">
            <w:pPr>
              <w:spacing w:line="1" w:lineRule="auto"/>
              <w:jc w:val="center"/>
            </w:pPr>
          </w:p>
        </w:tc>
      </w:tr>
      <w:tr w:rsidR="007E2001">
        <w:tc>
          <w:tcPr>
            <w:tcW w:w="56" w:type="dxa"/>
            <w:tcMar>
              <w:top w:w="0" w:type="dxa"/>
              <w:left w:w="0" w:type="dxa"/>
              <w:bottom w:w="0" w:type="dxa"/>
              <w:right w:w="0" w:type="dxa"/>
            </w:tcMar>
          </w:tcPr>
          <w:p w:rsidR="007E2001" w:rsidRDefault="007E2001">
            <w:pPr>
              <w:spacing w:line="1" w:lineRule="auto"/>
              <w:jc w:val="center"/>
            </w:pPr>
          </w:p>
        </w:tc>
        <w:tc>
          <w:tcPr>
            <w:tcW w:w="10088" w:type="dxa"/>
            <w:gridSpan w:val="13"/>
            <w:vMerge w:val="restart"/>
            <w:tcMar>
              <w:top w:w="0" w:type="dxa"/>
              <w:left w:w="0" w:type="dxa"/>
              <w:bottom w:w="0" w:type="dxa"/>
              <w:right w:w="0" w:type="dxa"/>
            </w:tcMar>
          </w:tcPr>
          <w:p w:rsidR="007E2001" w:rsidRDefault="00971A8C">
            <w:pPr>
              <w:jc w:val="center"/>
              <w:rPr>
                <w:b/>
                <w:bCs/>
                <w:color w:val="000000"/>
                <w:sz w:val="28"/>
                <w:szCs w:val="28"/>
              </w:rPr>
            </w:pPr>
            <w:r>
              <w:rPr>
                <w:b/>
                <w:bCs/>
                <w:color w:val="000000"/>
                <w:sz w:val="28"/>
                <w:szCs w:val="28"/>
              </w:rPr>
              <w:t>Сведения об исполнении текстовых статей</w:t>
            </w:r>
            <w:r>
              <w:rPr>
                <w:b/>
                <w:bCs/>
                <w:color w:val="000000"/>
                <w:sz w:val="28"/>
                <w:szCs w:val="28"/>
              </w:rPr>
              <w:br/>
              <w:t>закона (решения) о бюджете</w:t>
            </w:r>
          </w:p>
        </w:tc>
        <w:tc>
          <w:tcPr>
            <w:tcW w:w="62" w:type="dxa"/>
            <w:tcMar>
              <w:top w:w="0" w:type="dxa"/>
              <w:left w:w="0" w:type="dxa"/>
              <w:bottom w:w="0" w:type="dxa"/>
              <w:right w:w="0" w:type="dxa"/>
            </w:tcMar>
          </w:tcPr>
          <w:p w:rsidR="007E2001" w:rsidRDefault="007E2001">
            <w:pPr>
              <w:spacing w:line="1" w:lineRule="auto"/>
              <w:jc w:val="center"/>
            </w:pPr>
          </w:p>
        </w:tc>
      </w:tr>
      <w:tr w:rsidR="007E2001">
        <w:tc>
          <w:tcPr>
            <w:tcW w:w="56" w:type="dxa"/>
            <w:tcMar>
              <w:top w:w="0" w:type="dxa"/>
              <w:left w:w="0" w:type="dxa"/>
              <w:bottom w:w="0" w:type="dxa"/>
              <w:right w:w="0" w:type="dxa"/>
            </w:tcMar>
          </w:tcPr>
          <w:p w:rsidR="007E2001" w:rsidRDefault="00971A8C">
            <w:pPr>
              <w:jc w:val="cente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56" w:type="dxa"/>
            <w:tcMar>
              <w:top w:w="0" w:type="dxa"/>
              <w:left w:w="0" w:type="dxa"/>
              <w:bottom w:w="0" w:type="dxa"/>
              <w:right w:w="0" w:type="dxa"/>
            </w:tcMar>
          </w:tcPr>
          <w:p w:rsidR="007E2001" w:rsidRDefault="007E2001">
            <w:pPr>
              <w:spacing w:line="1" w:lineRule="auto"/>
              <w:jc w:val="center"/>
            </w:pPr>
          </w:p>
        </w:tc>
        <w:tc>
          <w:tcPr>
            <w:tcW w:w="5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56" w:type="dxa"/>
            <w:tcMar>
              <w:top w:w="0" w:type="dxa"/>
              <w:left w:w="0" w:type="dxa"/>
              <w:bottom w:w="0" w:type="dxa"/>
              <w:right w:w="0" w:type="dxa"/>
            </w:tcMar>
          </w:tcPr>
          <w:p w:rsidR="007E2001" w:rsidRDefault="007E2001">
            <w:pPr>
              <w:spacing w:line="1" w:lineRule="auto"/>
              <w:jc w:val="center"/>
            </w:pPr>
          </w:p>
        </w:tc>
        <w:tc>
          <w:tcPr>
            <w:tcW w:w="5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1096" w:type="dxa"/>
            <w:tcMar>
              <w:top w:w="0" w:type="dxa"/>
              <w:left w:w="0" w:type="dxa"/>
              <w:bottom w:w="0" w:type="dxa"/>
              <w:right w:w="0" w:type="dxa"/>
            </w:tcMar>
          </w:tcPr>
          <w:p w:rsidR="007E2001" w:rsidRDefault="007E2001">
            <w:pPr>
              <w:spacing w:line="1" w:lineRule="auto"/>
              <w:jc w:val="center"/>
            </w:pPr>
          </w:p>
        </w:tc>
        <w:tc>
          <w:tcPr>
            <w:tcW w:w="62" w:type="dxa"/>
            <w:tcMar>
              <w:top w:w="0" w:type="dxa"/>
              <w:left w:w="0" w:type="dxa"/>
              <w:bottom w:w="0" w:type="dxa"/>
              <w:right w:w="0" w:type="dxa"/>
            </w:tcMar>
          </w:tcPr>
          <w:p w:rsidR="007E2001" w:rsidRDefault="007E2001">
            <w:pPr>
              <w:spacing w:line="1" w:lineRule="auto"/>
              <w:jc w:val="center"/>
            </w:pPr>
          </w:p>
        </w:tc>
      </w:tr>
      <w:tr w:rsidR="007E2001">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Причины неисполнения</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jc w:val="center"/>
            </w:pPr>
          </w:p>
        </w:tc>
      </w:tr>
      <w:tr w:rsidR="007E2001">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jc w:val="center"/>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3</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jc w:val="center"/>
            </w:pPr>
          </w:p>
        </w:tc>
      </w:tr>
      <w:tr w:rsidR="007E2001">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план по доходам 6544,9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исполнение 103,1%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pPr>
          </w:p>
        </w:tc>
      </w:tr>
      <w:tr w:rsidR="007E2001">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план по расходам 1 127 764,0 тыс.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исполнение 98,4%</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2001" w:rsidRDefault="007E2001">
            <w:pPr>
              <w:spacing w:line="1" w:lineRule="auto"/>
            </w:pPr>
          </w:p>
        </w:tc>
        <w:tc>
          <w:tcPr>
            <w:tcW w:w="3288" w:type="dxa"/>
            <w:gridSpan w:val="3"/>
            <w:vMerge w:val="restart"/>
            <w:tcBorders>
              <w:top w:val="single" w:sz="6" w:space="0" w:color="000000"/>
              <w:bottom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исполнение по фактической потребности</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pPr>
          </w:p>
        </w:tc>
      </w:tr>
      <w:tr w:rsidR="007E2001">
        <w:tc>
          <w:tcPr>
            <w:tcW w:w="56" w:type="dxa"/>
            <w:tcMar>
              <w:top w:w="0" w:type="dxa"/>
              <w:left w:w="0" w:type="dxa"/>
              <w:bottom w:w="0" w:type="dxa"/>
              <w:right w:w="0" w:type="dxa"/>
            </w:tcMar>
          </w:tcPr>
          <w:p w:rsidR="007E2001" w:rsidRDefault="00971A8C">
            <w:pP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7E2001" w:rsidRDefault="007E2001">
            <w:pPr>
              <w:spacing w:line="1" w:lineRule="auto"/>
            </w:pPr>
          </w:p>
        </w:tc>
        <w:tc>
          <w:tcPr>
            <w:tcW w:w="1096" w:type="dxa"/>
            <w:tcMar>
              <w:top w:w="0" w:type="dxa"/>
              <w:left w:w="0" w:type="dxa"/>
              <w:bottom w:w="0" w:type="dxa"/>
              <w:right w:w="0" w:type="dxa"/>
            </w:tcMar>
          </w:tcPr>
          <w:p w:rsidR="007E2001" w:rsidRDefault="007E2001">
            <w:pPr>
              <w:spacing w:line="1" w:lineRule="auto"/>
            </w:pPr>
          </w:p>
        </w:tc>
        <w:tc>
          <w:tcPr>
            <w:tcW w:w="1096" w:type="dxa"/>
            <w:tcMar>
              <w:top w:w="0" w:type="dxa"/>
              <w:left w:w="0" w:type="dxa"/>
              <w:bottom w:w="0" w:type="dxa"/>
              <w:right w:w="0" w:type="dxa"/>
            </w:tcMar>
          </w:tcPr>
          <w:p w:rsidR="007E2001" w:rsidRDefault="007E2001">
            <w:pPr>
              <w:spacing w:line="1" w:lineRule="auto"/>
            </w:pPr>
          </w:p>
        </w:tc>
        <w:tc>
          <w:tcPr>
            <w:tcW w:w="56" w:type="dxa"/>
            <w:tcMar>
              <w:top w:w="0" w:type="dxa"/>
              <w:left w:w="0" w:type="dxa"/>
              <w:bottom w:w="0" w:type="dxa"/>
              <w:right w:w="0" w:type="dxa"/>
            </w:tcMar>
          </w:tcPr>
          <w:p w:rsidR="007E2001" w:rsidRDefault="007E2001">
            <w:pPr>
              <w:spacing w:line="1" w:lineRule="auto"/>
            </w:pPr>
          </w:p>
        </w:tc>
        <w:tc>
          <w:tcPr>
            <w:tcW w:w="56" w:type="dxa"/>
            <w:tcMar>
              <w:top w:w="0" w:type="dxa"/>
              <w:left w:w="0" w:type="dxa"/>
              <w:bottom w:w="0" w:type="dxa"/>
              <w:right w:w="0" w:type="dxa"/>
            </w:tcMar>
          </w:tcPr>
          <w:p w:rsidR="007E2001" w:rsidRDefault="007E2001">
            <w:pPr>
              <w:spacing w:line="1" w:lineRule="auto"/>
            </w:pPr>
          </w:p>
        </w:tc>
        <w:tc>
          <w:tcPr>
            <w:tcW w:w="1096" w:type="dxa"/>
            <w:tcMar>
              <w:top w:w="0" w:type="dxa"/>
              <w:left w:w="0" w:type="dxa"/>
              <w:bottom w:w="0" w:type="dxa"/>
              <w:right w:w="0" w:type="dxa"/>
            </w:tcMar>
          </w:tcPr>
          <w:p w:rsidR="007E2001" w:rsidRDefault="007E2001">
            <w:pPr>
              <w:spacing w:line="1" w:lineRule="auto"/>
            </w:pPr>
          </w:p>
        </w:tc>
        <w:tc>
          <w:tcPr>
            <w:tcW w:w="1096" w:type="dxa"/>
            <w:tcMar>
              <w:top w:w="0" w:type="dxa"/>
              <w:left w:w="0" w:type="dxa"/>
              <w:bottom w:w="0" w:type="dxa"/>
              <w:right w:w="0" w:type="dxa"/>
            </w:tcMar>
          </w:tcPr>
          <w:p w:rsidR="007E2001" w:rsidRDefault="007E2001">
            <w:pPr>
              <w:spacing w:line="1" w:lineRule="auto"/>
            </w:pPr>
          </w:p>
        </w:tc>
        <w:tc>
          <w:tcPr>
            <w:tcW w:w="1096" w:type="dxa"/>
            <w:tcMar>
              <w:top w:w="0" w:type="dxa"/>
              <w:left w:w="0" w:type="dxa"/>
              <w:bottom w:w="0" w:type="dxa"/>
              <w:right w:w="0" w:type="dxa"/>
            </w:tcMar>
          </w:tcPr>
          <w:p w:rsidR="007E2001" w:rsidRDefault="007E2001">
            <w:pPr>
              <w:spacing w:line="1" w:lineRule="auto"/>
            </w:pPr>
          </w:p>
        </w:tc>
        <w:tc>
          <w:tcPr>
            <w:tcW w:w="56" w:type="dxa"/>
            <w:tcMar>
              <w:top w:w="0" w:type="dxa"/>
              <w:left w:w="0" w:type="dxa"/>
              <w:bottom w:w="0" w:type="dxa"/>
              <w:right w:w="0" w:type="dxa"/>
            </w:tcMar>
          </w:tcPr>
          <w:p w:rsidR="007E2001" w:rsidRDefault="007E2001">
            <w:pPr>
              <w:spacing w:line="1" w:lineRule="auto"/>
            </w:pPr>
          </w:p>
        </w:tc>
        <w:tc>
          <w:tcPr>
            <w:tcW w:w="56" w:type="dxa"/>
            <w:tcMar>
              <w:top w:w="0" w:type="dxa"/>
              <w:left w:w="0" w:type="dxa"/>
              <w:bottom w:w="0" w:type="dxa"/>
              <w:right w:w="0" w:type="dxa"/>
            </w:tcMar>
          </w:tcPr>
          <w:p w:rsidR="007E2001" w:rsidRDefault="007E2001">
            <w:pPr>
              <w:spacing w:line="1" w:lineRule="auto"/>
            </w:pPr>
          </w:p>
        </w:tc>
        <w:tc>
          <w:tcPr>
            <w:tcW w:w="1096" w:type="dxa"/>
            <w:tcMar>
              <w:top w:w="0" w:type="dxa"/>
              <w:left w:w="0" w:type="dxa"/>
              <w:bottom w:w="0" w:type="dxa"/>
              <w:right w:w="0" w:type="dxa"/>
            </w:tcMar>
          </w:tcPr>
          <w:p w:rsidR="007E2001" w:rsidRDefault="007E2001">
            <w:pPr>
              <w:spacing w:line="1" w:lineRule="auto"/>
            </w:pPr>
          </w:p>
        </w:tc>
        <w:tc>
          <w:tcPr>
            <w:tcW w:w="1096" w:type="dxa"/>
            <w:tcMar>
              <w:top w:w="0" w:type="dxa"/>
              <w:left w:w="0" w:type="dxa"/>
              <w:bottom w:w="0" w:type="dxa"/>
              <w:right w:w="0" w:type="dxa"/>
            </w:tcMar>
          </w:tcPr>
          <w:p w:rsidR="007E2001" w:rsidRDefault="007E2001">
            <w:pPr>
              <w:spacing w:line="1" w:lineRule="auto"/>
            </w:pPr>
          </w:p>
        </w:tc>
        <w:tc>
          <w:tcPr>
            <w:tcW w:w="1096" w:type="dxa"/>
            <w:tcMar>
              <w:top w:w="0" w:type="dxa"/>
              <w:left w:w="0" w:type="dxa"/>
              <w:bottom w:w="0" w:type="dxa"/>
              <w:right w:w="0" w:type="dxa"/>
            </w:tcMar>
          </w:tcPr>
          <w:p w:rsidR="007E2001" w:rsidRDefault="007E2001">
            <w:pPr>
              <w:spacing w:line="1" w:lineRule="auto"/>
            </w:pPr>
          </w:p>
        </w:tc>
        <w:tc>
          <w:tcPr>
            <w:tcW w:w="62" w:type="dxa"/>
            <w:tcMar>
              <w:top w:w="0" w:type="dxa"/>
              <w:left w:w="0" w:type="dxa"/>
              <w:bottom w:w="0" w:type="dxa"/>
              <w:right w:w="0" w:type="dxa"/>
            </w:tcMar>
          </w:tcPr>
          <w:p w:rsidR="007E2001" w:rsidRDefault="007E2001">
            <w:pPr>
              <w:spacing w:line="1" w:lineRule="auto"/>
            </w:pPr>
          </w:p>
        </w:tc>
      </w:tr>
    </w:tbl>
    <w:p w:rsidR="007E2001" w:rsidRDefault="007E2001">
      <w:pPr>
        <w:sectPr w:rsidR="007E2001">
          <w:headerReference w:type="default" r:id="rId36"/>
          <w:footerReference w:type="default" r:id="rId37"/>
          <w:pgSz w:w="11905" w:h="16837"/>
          <w:pgMar w:top="1133" w:right="566" w:bottom="1133" w:left="1133" w:header="1133" w:footer="1133" w:gutter="0"/>
          <w:cols w:space="720"/>
        </w:sectPr>
      </w:pPr>
    </w:p>
    <w:p w:rsidR="007E2001" w:rsidRDefault="007E2001">
      <w:pPr>
        <w:rPr>
          <w:vanish/>
        </w:rPr>
      </w:pPr>
      <w:bookmarkStart w:id="5" w:name="__bookmark_11"/>
      <w:bookmarkEnd w:id="5"/>
    </w:p>
    <w:tbl>
      <w:tblPr>
        <w:tblOverlap w:val="never"/>
        <w:tblW w:w="10206" w:type="dxa"/>
        <w:tblLayout w:type="fixed"/>
        <w:tblLook w:val="01E0" w:firstRow="1" w:lastRow="1" w:firstColumn="1" w:lastColumn="1" w:noHBand="0" w:noVBand="0"/>
      </w:tblPr>
      <w:tblGrid>
        <w:gridCol w:w="1133"/>
        <w:gridCol w:w="1530"/>
        <w:gridCol w:w="979"/>
        <w:gridCol w:w="1530"/>
        <w:gridCol w:w="979"/>
        <w:gridCol w:w="979"/>
        <w:gridCol w:w="979"/>
        <w:gridCol w:w="2097"/>
      </w:tblGrid>
      <w:tr w:rsidR="007E2001">
        <w:tc>
          <w:tcPr>
            <w:tcW w:w="1133" w:type="dxa"/>
            <w:tcMar>
              <w:top w:w="0" w:type="dxa"/>
              <w:left w:w="0" w:type="dxa"/>
              <w:bottom w:w="0" w:type="dxa"/>
              <w:right w:w="0" w:type="dxa"/>
            </w:tcMar>
          </w:tcPr>
          <w:p w:rsidR="007E2001" w:rsidRDefault="007E2001">
            <w:pPr>
              <w:spacing w:line="1" w:lineRule="auto"/>
              <w:jc w:val="center"/>
            </w:pPr>
          </w:p>
        </w:tc>
        <w:tc>
          <w:tcPr>
            <w:tcW w:w="1530" w:type="dxa"/>
            <w:tcMar>
              <w:top w:w="0" w:type="dxa"/>
              <w:left w:w="0" w:type="dxa"/>
              <w:bottom w:w="0" w:type="dxa"/>
              <w:right w:w="0" w:type="dxa"/>
            </w:tcMar>
          </w:tcPr>
          <w:p w:rsidR="007E2001" w:rsidRDefault="007E2001">
            <w:pPr>
              <w:spacing w:line="1" w:lineRule="auto"/>
              <w:jc w:val="center"/>
            </w:pPr>
          </w:p>
        </w:tc>
        <w:tc>
          <w:tcPr>
            <w:tcW w:w="979" w:type="dxa"/>
            <w:tcMar>
              <w:top w:w="0" w:type="dxa"/>
              <w:left w:w="0" w:type="dxa"/>
              <w:bottom w:w="0" w:type="dxa"/>
              <w:right w:w="0" w:type="dxa"/>
            </w:tcMar>
          </w:tcPr>
          <w:p w:rsidR="007E2001" w:rsidRDefault="007E2001">
            <w:pPr>
              <w:spacing w:line="1" w:lineRule="auto"/>
              <w:jc w:val="center"/>
            </w:pPr>
          </w:p>
        </w:tc>
        <w:tc>
          <w:tcPr>
            <w:tcW w:w="1530" w:type="dxa"/>
            <w:tcMar>
              <w:top w:w="0" w:type="dxa"/>
              <w:left w:w="0" w:type="dxa"/>
              <w:bottom w:w="0" w:type="dxa"/>
              <w:right w:w="0" w:type="dxa"/>
            </w:tcMar>
          </w:tcPr>
          <w:p w:rsidR="007E2001" w:rsidRDefault="007E2001">
            <w:pPr>
              <w:spacing w:line="1" w:lineRule="auto"/>
              <w:jc w:val="center"/>
            </w:pPr>
          </w:p>
        </w:tc>
        <w:tc>
          <w:tcPr>
            <w:tcW w:w="979" w:type="dxa"/>
            <w:tcMar>
              <w:top w:w="0" w:type="dxa"/>
              <w:left w:w="0" w:type="dxa"/>
              <w:bottom w:w="0" w:type="dxa"/>
              <w:right w:w="0" w:type="dxa"/>
            </w:tcMar>
          </w:tcPr>
          <w:p w:rsidR="007E2001" w:rsidRDefault="007E2001">
            <w:pPr>
              <w:spacing w:line="1" w:lineRule="auto"/>
              <w:jc w:val="center"/>
            </w:pPr>
          </w:p>
        </w:tc>
        <w:tc>
          <w:tcPr>
            <w:tcW w:w="979" w:type="dxa"/>
            <w:tcMar>
              <w:top w:w="0" w:type="dxa"/>
              <w:left w:w="0" w:type="dxa"/>
              <w:bottom w:w="0" w:type="dxa"/>
              <w:right w:w="0" w:type="dxa"/>
            </w:tcMar>
          </w:tcPr>
          <w:p w:rsidR="007E2001" w:rsidRDefault="007E2001">
            <w:pPr>
              <w:spacing w:line="1" w:lineRule="auto"/>
              <w:jc w:val="center"/>
            </w:pPr>
          </w:p>
        </w:tc>
        <w:tc>
          <w:tcPr>
            <w:tcW w:w="979" w:type="dxa"/>
            <w:tcMar>
              <w:top w:w="0" w:type="dxa"/>
              <w:left w:w="0" w:type="dxa"/>
              <w:bottom w:w="0" w:type="dxa"/>
              <w:right w:w="0" w:type="dxa"/>
            </w:tcMar>
          </w:tcPr>
          <w:p w:rsidR="007E2001" w:rsidRDefault="007E2001">
            <w:pPr>
              <w:spacing w:line="1" w:lineRule="auto"/>
              <w:jc w:val="center"/>
            </w:pPr>
          </w:p>
        </w:tc>
        <w:tc>
          <w:tcPr>
            <w:tcW w:w="2097" w:type="dxa"/>
            <w:tcMar>
              <w:top w:w="0" w:type="dxa"/>
              <w:left w:w="0" w:type="dxa"/>
              <w:bottom w:w="0" w:type="dxa"/>
              <w:right w:w="0" w:type="dxa"/>
            </w:tcMar>
          </w:tcPr>
          <w:p w:rsidR="007E2001" w:rsidRDefault="00971A8C">
            <w:pPr>
              <w:jc w:val="right"/>
              <w:rPr>
                <w:color w:val="000000"/>
                <w:sz w:val="28"/>
                <w:szCs w:val="28"/>
              </w:rPr>
            </w:pPr>
            <w:r>
              <w:rPr>
                <w:color w:val="000000"/>
                <w:sz w:val="28"/>
                <w:szCs w:val="28"/>
              </w:rPr>
              <w:t>Таблица №13</w:t>
            </w:r>
          </w:p>
        </w:tc>
      </w:tr>
      <w:tr w:rsidR="007E2001">
        <w:trPr>
          <w:trHeight w:val="322"/>
        </w:trPr>
        <w:tc>
          <w:tcPr>
            <w:tcW w:w="10206" w:type="dxa"/>
            <w:gridSpan w:val="8"/>
            <w:vMerge w:val="restart"/>
            <w:tcMar>
              <w:top w:w="0" w:type="dxa"/>
              <w:left w:w="0" w:type="dxa"/>
              <w:bottom w:w="0" w:type="dxa"/>
              <w:right w:w="0" w:type="dxa"/>
            </w:tcMar>
          </w:tcPr>
          <w:p w:rsidR="007E2001" w:rsidRDefault="00971A8C">
            <w:pPr>
              <w:jc w:val="center"/>
              <w:rPr>
                <w:b/>
                <w:bCs/>
                <w:color w:val="000000"/>
                <w:sz w:val="28"/>
                <w:szCs w:val="28"/>
              </w:rPr>
            </w:pPr>
            <w:r>
              <w:rPr>
                <w:b/>
                <w:bCs/>
                <w:color w:val="000000"/>
                <w:sz w:val="28"/>
                <w:szCs w:val="28"/>
              </w:rPr>
              <w:t>Анализ отчета об исполнении бюджета субъектом бюджетной отчетности</w:t>
            </w:r>
          </w:p>
        </w:tc>
      </w:tr>
      <w:tr w:rsidR="007E2001">
        <w:tc>
          <w:tcPr>
            <w:tcW w:w="1133" w:type="dxa"/>
            <w:tcMar>
              <w:top w:w="0" w:type="dxa"/>
              <w:left w:w="0" w:type="dxa"/>
              <w:bottom w:w="0" w:type="dxa"/>
              <w:right w:w="0" w:type="dxa"/>
            </w:tcMar>
          </w:tcPr>
          <w:p w:rsidR="007E2001" w:rsidRDefault="007E2001">
            <w:pPr>
              <w:spacing w:line="1" w:lineRule="auto"/>
              <w:jc w:val="center"/>
            </w:pPr>
          </w:p>
        </w:tc>
        <w:tc>
          <w:tcPr>
            <w:tcW w:w="1530" w:type="dxa"/>
            <w:tcMar>
              <w:top w:w="0" w:type="dxa"/>
              <w:left w:w="0" w:type="dxa"/>
              <w:bottom w:w="0" w:type="dxa"/>
              <w:right w:w="0" w:type="dxa"/>
            </w:tcMar>
          </w:tcPr>
          <w:p w:rsidR="007E2001" w:rsidRDefault="007E2001">
            <w:pPr>
              <w:spacing w:line="1" w:lineRule="auto"/>
              <w:jc w:val="center"/>
            </w:pPr>
          </w:p>
        </w:tc>
        <w:tc>
          <w:tcPr>
            <w:tcW w:w="979" w:type="dxa"/>
            <w:tcMar>
              <w:top w:w="0" w:type="dxa"/>
              <w:left w:w="0" w:type="dxa"/>
              <w:bottom w:w="0" w:type="dxa"/>
              <w:right w:w="0" w:type="dxa"/>
            </w:tcMar>
          </w:tcPr>
          <w:p w:rsidR="007E2001" w:rsidRDefault="007E2001">
            <w:pPr>
              <w:spacing w:line="1" w:lineRule="auto"/>
              <w:jc w:val="center"/>
            </w:pPr>
          </w:p>
        </w:tc>
        <w:tc>
          <w:tcPr>
            <w:tcW w:w="1530" w:type="dxa"/>
            <w:tcMar>
              <w:top w:w="0" w:type="dxa"/>
              <w:left w:w="0" w:type="dxa"/>
              <w:bottom w:w="0" w:type="dxa"/>
              <w:right w:w="0" w:type="dxa"/>
            </w:tcMar>
          </w:tcPr>
          <w:p w:rsidR="007E2001" w:rsidRDefault="007E2001">
            <w:pPr>
              <w:spacing w:line="1" w:lineRule="auto"/>
              <w:jc w:val="center"/>
            </w:pPr>
          </w:p>
        </w:tc>
        <w:tc>
          <w:tcPr>
            <w:tcW w:w="979" w:type="dxa"/>
            <w:tcMar>
              <w:top w:w="0" w:type="dxa"/>
              <w:left w:w="0" w:type="dxa"/>
              <w:bottom w:w="0" w:type="dxa"/>
              <w:right w:w="0" w:type="dxa"/>
            </w:tcMar>
          </w:tcPr>
          <w:p w:rsidR="007E2001" w:rsidRDefault="007E2001">
            <w:pPr>
              <w:spacing w:line="1" w:lineRule="auto"/>
              <w:jc w:val="center"/>
            </w:pPr>
          </w:p>
        </w:tc>
        <w:tc>
          <w:tcPr>
            <w:tcW w:w="979" w:type="dxa"/>
            <w:tcMar>
              <w:top w:w="0" w:type="dxa"/>
              <w:left w:w="0" w:type="dxa"/>
              <w:bottom w:w="0" w:type="dxa"/>
              <w:right w:w="0" w:type="dxa"/>
            </w:tcMar>
          </w:tcPr>
          <w:p w:rsidR="007E2001" w:rsidRDefault="007E2001">
            <w:pPr>
              <w:spacing w:line="1" w:lineRule="auto"/>
              <w:jc w:val="center"/>
            </w:pPr>
          </w:p>
        </w:tc>
        <w:tc>
          <w:tcPr>
            <w:tcW w:w="979" w:type="dxa"/>
            <w:tcMar>
              <w:top w:w="0" w:type="dxa"/>
              <w:left w:w="0" w:type="dxa"/>
              <w:bottom w:w="0" w:type="dxa"/>
              <w:right w:w="0" w:type="dxa"/>
            </w:tcMar>
          </w:tcPr>
          <w:p w:rsidR="007E2001" w:rsidRDefault="007E2001">
            <w:pPr>
              <w:spacing w:line="1" w:lineRule="auto"/>
              <w:jc w:val="center"/>
            </w:pPr>
          </w:p>
        </w:tc>
        <w:tc>
          <w:tcPr>
            <w:tcW w:w="2097" w:type="dxa"/>
            <w:tcMar>
              <w:top w:w="0" w:type="dxa"/>
              <w:left w:w="0" w:type="dxa"/>
              <w:bottom w:w="0" w:type="dxa"/>
              <w:right w:w="0" w:type="dxa"/>
            </w:tcMar>
          </w:tcPr>
          <w:p w:rsidR="007E2001" w:rsidRDefault="007E2001">
            <w:pPr>
              <w:spacing w:line="1" w:lineRule="auto"/>
              <w:jc w:val="center"/>
            </w:pP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Показатель</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Код строки</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Значение</w:t>
            </w: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2</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3</w:t>
            </w: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Отчет об исполнении бюджета (ф.0503127): причины отклонения суммы неисполненных назначений, отраженных в графе 9 по соответствующим строкам раздела 1 "Доходы", от разницы показателей граф 4 и 8 по строке 010 "Доходы бюджета - всего"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010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i/>
                <w:iCs/>
                <w:color w:val="000000"/>
                <w:sz w:val="28"/>
                <w:szCs w:val="28"/>
              </w:rPr>
            </w:pPr>
            <w:r>
              <w:rPr>
                <w:i/>
                <w:iCs/>
                <w:color w:val="000000"/>
                <w:sz w:val="28"/>
                <w:szCs w:val="28"/>
              </w:rPr>
              <w:t>Отклонение: 392446.76</w:t>
            </w: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Сведения об исполнении бюджета (ф.0503164): код "99 - иные причины" по графе 8 раздела 2</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020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Сведения об исполнении бюджета (ф.0503164): по графе 8 раздела 2 несколько причин отклонения одновременно</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030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Анализ исполнения текстовых статей закона (решения) о бюджете, касающихся приоритетных национальных проектов и имеющих отношение к деятельности субъекта бюджетной отчетности</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040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i/>
                <w:iCs/>
                <w:color w:val="000000"/>
                <w:sz w:val="28"/>
                <w:szCs w:val="28"/>
              </w:rPr>
            </w:pPr>
            <w:r>
              <w:rPr>
                <w:i/>
                <w:iCs/>
                <w:color w:val="000000"/>
                <w:sz w:val="28"/>
                <w:szCs w:val="28"/>
              </w:rPr>
              <w:t xml:space="preserve">В рамках реализации национальных проектов по переселению граждан из аварийного и ветхого жилья на 2024 год утверждены бюджетные ассигнования в размере 681 815 076,18 руб., в том числе по </w:t>
            </w:r>
            <w:proofErr w:type="spellStart"/>
            <w:r>
              <w:rPr>
                <w:i/>
                <w:iCs/>
                <w:color w:val="000000"/>
                <w:sz w:val="28"/>
                <w:szCs w:val="28"/>
              </w:rPr>
              <w:t>кбк</w:t>
            </w:r>
            <w:proofErr w:type="spellEnd"/>
            <w:r>
              <w:rPr>
                <w:i/>
                <w:iCs/>
                <w:color w:val="000000"/>
                <w:sz w:val="28"/>
                <w:szCs w:val="28"/>
              </w:rPr>
              <w:t xml:space="preserve"> 0501 1Н0F367483 412 в сумме 200 276 107,90 руб., и по </w:t>
            </w:r>
            <w:proofErr w:type="spellStart"/>
            <w:r>
              <w:rPr>
                <w:i/>
                <w:iCs/>
                <w:color w:val="000000"/>
                <w:sz w:val="28"/>
                <w:szCs w:val="28"/>
              </w:rPr>
              <w:t>кбк</w:t>
            </w:r>
            <w:proofErr w:type="spellEnd"/>
            <w:r>
              <w:rPr>
                <w:i/>
                <w:iCs/>
                <w:color w:val="000000"/>
                <w:sz w:val="28"/>
                <w:szCs w:val="28"/>
              </w:rPr>
              <w:t xml:space="preserve">  0501 1Н0F367484 412  в сумме 481 538 968,28 руб.</w:t>
            </w:r>
            <w:r>
              <w:rPr>
                <w:i/>
                <w:iCs/>
                <w:color w:val="000000"/>
                <w:sz w:val="28"/>
                <w:szCs w:val="28"/>
              </w:rPr>
              <w:br/>
              <w:t xml:space="preserve"> Приняты и исполнены обязательства в размере 675 639 162,00 руб.,  в том числе по </w:t>
            </w:r>
            <w:proofErr w:type="spellStart"/>
            <w:r>
              <w:rPr>
                <w:i/>
                <w:iCs/>
                <w:color w:val="000000"/>
                <w:sz w:val="28"/>
                <w:szCs w:val="28"/>
              </w:rPr>
              <w:t>кбк</w:t>
            </w:r>
            <w:proofErr w:type="spellEnd"/>
            <w:r>
              <w:rPr>
                <w:i/>
                <w:iCs/>
                <w:color w:val="000000"/>
                <w:sz w:val="28"/>
                <w:szCs w:val="28"/>
              </w:rPr>
              <w:t xml:space="preserve"> 0501 1Н0F367483 412 в сумме 200 276 107,90 руб., и по </w:t>
            </w:r>
            <w:proofErr w:type="spellStart"/>
            <w:r>
              <w:rPr>
                <w:i/>
                <w:iCs/>
                <w:color w:val="000000"/>
                <w:sz w:val="28"/>
                <w:szCs w:val="28"/>
              </w:rPr>
              <w:t>кбк</w:t>
            </w:r>
            <w:proofErr w:type="spellEnd"/>
            <w:r>
              <w:rPr>
                <w:i/>
                <w:iCs/>
                <w:color w:val="000000"/>
                <w:sz w:val="28"/>
                <w:szCs w:val="28"/>
              </w:rPr>
              <w:t xml:space="preserve">  0501 1Н0F367484 412  в сумме 475 363 054,10 руб.</w:t>
            </w:r>
            <w:r>
              <w:rPr>
                <w:i/>
                <w:iCs/>
                <w:color w:val="000000"/>
                <w:sz w:val="28"/>
                <w:szCs w:val="28"/>
              </w:rPr>
              <w:br/>
              <w:t>Исполнение составляет 99,1%</w:t>
            </w: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 xml:space="preserve">Информация о принятии денежных обязательств сверх утвержденного субъекту отчетности на финансовый год объема бюджетных </w:t>
            </w:r>
            <w:r>
              <w:rPr>
                <w:color w:val="000000"/>
                <w:sz w:val="28"/>
                <w:szCs w:val="28"/>
              </w:rPr>
              <w:lastRenderedPageBreak/>
              <w:t>ассигнований и (или) лимитов бюджетных обязательств</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lastRenderedPageBreak/>
              <w:t>050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lastRenderedPageBreak/>
              <w:t>Информация по обобщенным данным об операциях по управлению остатками средств на едином счете соответствующего бюджета за отчетный период</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060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Иной показатель:</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jc w:val="center"/>
            </w:pP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jc w:val="center"/>
            </w:pPr>
          </w:p>
        </w:tc>
      </w:tr>
      <w:tr w:rsidR="007E2001">
        <w:tc>
          <w:tcPr>
            <w:tcW w:w="3642"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rPr>
                <w:color w:val="000000"/>
                <w:sz w:val="28"/>
                <w:szCs w:val="28"/>
              </w:rPr>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070</w:t>
            </w:r>
          </w:p>
        </w:tc>
        <w:tc>
          <w:tcPr>
            <w:tcW w:w="5034"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rPr>
          <w:trHeight w:val="1"/>
        </w:trPr>
        <w:tc>
          <w:tcPr>
            <w:tcW w:w="10206" w:type="dxa"/>
            <w:gridSpan w:val="8"/>
            <w:vMerge w:val="restart"/>
            <w:tcMar>
              <w:top w:w="0" w:type="dxa"/>
              <w:left w:w="0" w:type="dxa"/>
              <w:bottom w:w="0" w:type="dxa"/>
              <w:right w:w="0" w:type="dxa"/>
            </w:tcMar>
          </w:tcPr>
          <w:p w:rsidR="007E2001" w:rsidRDefault="007E2001">
            <w:pPr>
              <w:spacing w:line="1" w:lineRule="auto"/>
            </w:pPr>
          </w:p>
        </w:tc>
      </w:tr>
    </w:tbl>
    <w:p w:rsidR="007E2001" w:rsidRDefault="007E2001">
      <w:pPr>
        <w:sectPr w:rsidR="007E2001">
          <w:headerReference w:type="default" r:id="rId38"/>
          <w:footerReference w:type="default" r:id="rId39"/>
          <w:pgSz w:w="11905" w:h="16837"/>
          <w:pgMar w:top="1133" w:right="566" w:bottom="1133" w:left="1133" w:header="1133" w:footer="1133" w:gutter="0"/>
          <w:cols w:space="720"/>
        </w:sectPr>
      </w:pPr>
    </w:p>
    <w:p w:rsidR="007E2001" w:rsidRDefault="007E2001">
      <w:pPr>
        <w:rPr>
          <w:vanish/>
        </w:rPr>
      </w:pPr>
      <w:bookmarkStart w:id="6" w:name="__bookmark_12"/>
      <w:bookmarkEnd w:id="6"/>
    </w:p>
    <w:tbl>
      <w:tblPr>
        <w:tblOverlap w:val="never"/>
        <w:tblW w:w="10206" w:type="dxa"/>
        <w:tblLayout w:type="fixed"/>
        <w:tblLook w:val="01E0" w:firstRow="1" w:lastRow="1" w:firstColumn="1" w:lastColumn="1" w:noHBand="0" w:noVBand="0"/>
      </w:tblPr>
      <w:tblGrid>
        <w:gridCol w:w="1133"/>
        <w:gridCol w:w="1530"/>
        <w:gridCol w:w="559"/>
        <w:gridCol w:w="1530"/>
        <w:gridCol w:w="559"/>
        <w:gridCol w:w="559"/>
        <w:gridCol w:w="559"/>
        <w:gridCol w:w="559"/>
        <w:gridCol w:w="559"/>
        <w:gridCol w:w="559"/>
        <w:gridCol w:w="2100"/>
      </w:tblGrid>
      <w:tr w:rsidR="007E2001">
        <w:tc>
          <w:tcPr>
            <w:tcW w:w="1133" w:type="dxa"/>
            <w:tcMar>
              <w:top w:w="0" w:type="dxa"/>
              <w:left w:w="0" w:type="dxa"/>
              <w:bottom w:w="0" w:type="dxa"/>
              <w:right w:w="0" w:type="dxa"/>
            </w:tcMar>
          </w:tcPr>
          <w:p w:rsidR="007E2001" w:rsidRDefault="007E2001">
            <w:pPr>
              <w:spacing w:line="1" w:lineRule="auto"/>
              <w:jc w:val="center"/>
            </w:pPr>
          </w:p>
        </w:tc>
        <w:tc>
          <w:tcPr>
            <w:tcW w:w="1530"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1530"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2100" w:type="dxa"/>
            <w:tcMar>
              <w:top w:w="0" w:type="dxa"/>
              <w:left w:w="0" w:type="dxa"/>
              <w:bottom w:w="0" w:type="dxa"/>
              <w:right w:w="0" w:type="dxa"/>
            </w:tcMar>
          </w:tcPr>
          <w:p w:rsidR="007E2001" w:rsidRDefault="00971A8C">
            <w:pPr>
              <w:jc w:val="right"/>
              <w:rPr>
                <w:color w:val="000000"/>
                <w:sz w:val="28"/>
                <w:szCs w:val="28"/>
              </w:rPr>
            </w:pPr>
            <w:r>
              <w:rPr>
                <w:color w:val="000000"/>
                <w:sz w:val="28"/>
                <w:szCs w:val="28"/>
              </w:rPr>
              <w:t>Таблица №14</w:t>
            </w:r>
          </w:p>
        </w:tc>
      </w:tr>
      <w:tr w:rsidR="007E2001">
        <w:trPr>
          <w:trHeight w:val="322"/>
        </w:trPr>
        <w:tc>
          <w:tcPr>
            <w:tcW w:w="10206" w:type="dxa"/>
            <w:gridSpan w:val="11"/>
            <w:vMerge w:val="restart"/>
            <w:tcMar>
              <w:top w:w="0" w:type="dxa"/>
              <w:left w:w="0" w:type="dxa"/>
              <w:bottom w:w="0" w:type="dxa"/>
              <w:right w:w="0" w:type="dxa"/>
            </w:tcMar>
          </w:tcPr>
          <w:p w:rsidR="007E2001" w:rsidRDefault="00971A8C">
            <w:pPr>
              <w:jc w:val="center"/>
              <w:rPr>
                <w:b/>
                <w:bCs/>
                <w:color w:val="000000"/>
                <w:sz w:val="28"/>
                <w:szCs w:val="28"/>
              </w:rPr>
            </w:pPr>
            <w:r>
              <w:rPr>
                <w:b/>
                <w:bCs/>
                <w:color w:val="000000"/>
                <w:sz w:val="28"/>
                <w:szCs w:val="28"/>
              </w:rPr>
              <w:t>Анализ показателей отчетности субъекта бюджетной отчетности</w:t>
            </w:r>
          </w:p>
        </w:tc>
      </w:tr>
      <w:tr w:rsidR="007E2001">
        <w:tc>
          <w:tcPr>
            <w:tcW w:w="1133" w:type="dxa"/>
            <w:tcMar>
              <w:top w:w="0" w:type="dxa"/>
              <w:left w:w="0" w:type="dxa"/>
              <w:bottom w:w="0" w:type="dxa"/>
              <w:right w:w="0" w:type="dxa"/>
            </w:tcMar>
          </w:tcPr>
          <w:p w:rsidR="007E2001" w:rsidRDefault="007E2001">
            <w:pPr>
              <w:spacing w:line="1" w:lineRule="auto"/>
              <w:jc w:val="center"/>
            </w:pPr>
          </w:p>
        </w:tc>
        <w:tc>
          <w:tcPr>
            <w:tcW w:w="1530"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1530"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559" w:type="dxa"/>
            <w:tcMar>
              <w:top w:w="0" w:type="dxa"/>
              <w:left w:w="0" w:type="dxa"/>
              <w:bottom w:w="0" w:type="dxa"/>
              <w:right w:w="0" w:type="dxa"/>
            </w:tcMar>
          </w:tcPr>
          <w:p w:rsidR="007E2001" w:rsidRDefault="007E2001">
            <w:pPr>
              <w:spacing w:line="1" w:lineRule="auto"/>
              <w:jc w:val="center"/>
            </w:pPr>
          </w:p>
        </w:tc>
        <w:tc>
          <w:tcPr>
            <w:tcW w:w="2100" w:type="dxa"/>
            <w:tcMar>
              <w:top w:w="0" w:type="dxa"/>
              <w:left w:w="0" w:type="dxa"/>
              <w:bottom w:w="0" w:type="dxa"/>
              <w:right w:w="0" w:type="dxa"/>
            </w:tcMar>
          </w:tcPr>
          <w:p w:rsidR="007E2001" w:rsidRDefault="007E2001">
            <w:pPr>
              <w:spacing w:line="1" w:lineRule="auto"/>
              <w:jc w:val="center"/>
            </w:pPr>
          </w:p>
        </w:tc>
      </w:tr>
      <w:tr w:rsidR="007E2001">
        <w:trPr>
          <w:trHeight w:val="680"/>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Код формы по ОКУД</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Код строки</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Показатель</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Пояснения</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2</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3</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4</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0503168</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010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Показатели со знаком "минус" в графе 7 разделов 1 и 2</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020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Показатели со знаком "минус" в графах 5 - 8 раздела 1</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030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Графа 7 - "05 - иные причины возникновения просроченной кредиторской задолженности" раздела 2</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040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Раздел 2 графа 7 - "89 - иные причины возникновения просроченной дебиторской задолженности"</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i/>
                <w:iCs/>
                <w:color w:val="000000"/>
                <w:sz w:val="28"/>
                <w:szCs w:val="28"/>
              </w:rPr>
            </w:pPr>
            <w:r>
              <w:rPr>
                <w:i/>
                <w:iCs/>
                <w:color w:val="000000"/>
                <w:sz w:val="28"/>
                <w:szCs w:val="28"/>
              </w:rPr>
              <w:t>КБК: 11105074140000120 1 20521004 3527018560; сумма: 1399828.82; пояснение: ; оплата производится</w:t>
            </w:r>
            <w:r>
              <w:rPr>
                <w:i/>
                <w:iCs/>
                <w:color w:val="000000"/>
                <w:sz w:val="28"/>
                <w:szCs w:val="28"/>
              </w:rPr>
              <w:br/>
              <w:t xml:space="preserve">КБК: 11610123010000140 1 20545000 0000000000; сумма: 6228275.37; пояснение: взыскание производится через службу судебных приставов ; </w:t>
            </w:r>
            <w:r>
              <w:rPr>
                <w:i/>
                <w:iCs/>
                <w:color w:val="000000"/>
                <w:sz w:val="28"/>
                <w:szCs w:val="28"/>
              </w:rPr>
              <w:br/>
              <w:t xml:space="preserve">КБК: 11402043140000410 1 20571004 3527018802; сумма: 4716849.32; пояснение: проводится досудебная претензионная работа ; </w:t>
            </w:r>
            <w:r>
              <w:rPr>
                <w:i/>
                <w:iCs/>
                <w:color w:val="000000"/>
                <w:sz w:val="28"/>
                <w:szCs w:val="28"/>
              </w:rPr>
              <w:br/>
              <w:t xml:space="preserve">КБК: 11302994140000130 1 20934007 0000000000; сумма: 1128797.65; пояснение: взыскание производится через службу судебных приставов ; </w:t>
            </w:r>
            <w:r>
              <w:rPr>
                <w:i/>
                <w:iCs/>
                <w:color w:val="000000"/>
                <w:sz w:val="28"/>
                <w:szCs w:val="28"/>
              </w:rPr>
              <w:br/>
              <w:t>КБК: 11610123010000140 1 20545000 0000000000; сумма: 7198233.09; пояснение:  взыскание производится через службу судебных приставов</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0503169</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 xml:space="preserve">Несколько причин возникновения </w:t>
            </w:r>
            <w:r>
              <w:rPr>
                <w:color w:val="000000"/>
                <w:sz w:val="28"/>
                <w:szCs w:val="28"/>
              </w:rPr>
              <w:lastRenderedPageBreak/>
              <w:t>просроченной дебиторской (кредиторской) задолженности</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lastRenderedPageBreak/>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lastRenderedPageBreak/>
              <w:t>0503173</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060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Раздел 1 графа 9 - "06 -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0503173</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070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Раздел 4 графа 7 - "03.5 -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i/>
                <w:iCs/>
                <w:color w:val="000000"/>
                <w:sz w:val="28"/>
                <w:szCs w:val="28"/>
              </w:rPr>
            </w:pPr>
            <w:r>
              <w:rPr>
                <w:i/>
                <w:iCs/>
                <w:color w:val="000000"/>
                <w:sz w:val="28"/>
                <w:szCs w:val="28"/>
              </w:rPr>
              <w:t xml:space="preserve">КБК: 1 20545000; сумма: 500; пояснение: восстановление в учете задолженности в связи с поступлением оплаты; </w:t>
            </w:r>
            <w:r>
              <w:rPr>
                <w:i/>
                <w:iCs/>
                <w:color w:val="000000"/>
                <w:sz w:val="28"/>
                <w:szCs w:val="28"/>
              </w:rPr>
              <w:br/>
              <w:t>КБК: 1 40130000; сумма: 500; пояснение: финансовый результат</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0503175</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080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Раздел 1 графа 7 - "99 -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0503175</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090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Раздел 2 графа 7 - "75 - иные причины"</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100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Графа 7 - "09 - иной статус"</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110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Графа 8 - "09 - иной статус"</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120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Графа 7 - "28 - иное основание выбытия"</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0503190</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130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Графа 8 - "28 - иное основание выбытия"</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0503127</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140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Информация (пояснения) о некассовых операциях</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pP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Иной показатель:</w:t>
            </w: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spacing w:line="1" w:lineRule="auto"/>
              <w:jc w:val="center"/>
            </w:pPr>
          </w:p>
        </w:tc>
      </w:tr>
      <w:tr w:rsidR="007E2001">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150</w:t>
            </w:r>
          </w:p>
        </w:tc>
        <w:tc>
          <w:tcPr>
            <w:tcW w:w="2089"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7E2001">
            <w:pPr>
              <w:jc w:val="center"/>
              <w:rPr>
                <w:color w:val="000000"/>
                <w:sz w:val="28"/>
                <w:szCs w:val="28"/>
              </w:rPr>
            </w:pPr>
          </w:p>
        </w:tc>
        <w:tc>
          <w:tcPr>
            <w:tcW w:w="5454" w:type="dxa"/>
            <w:gridSpan w:val="7"/>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rPr>
          <w:trHeight w:val="1"/>
        </w:trPr>
        <w:tc>
          <w:tcPr>
            <w:tcW w:w="10206" w:type="dxa"/>
            <w:gridSpan w:val="11"/>
            <w:vMerge w:val="restart"/>
            <w:tcMar>
              <w:top w:w="0" w:type="dxa"/>
              <w:left w:w="0" w:type="dxa"/>
              <w:bottom w:w="0" w:type="dxa"/>
              <w:right w:w="0" w:type="dxa"/>
            </w:tcMar>
          </w:tcPr>
          <w:p w:rsidR="007E2001" w:rsidRDefault="007E2001">
            <w:pPr>
              <w:spacing w:line="1" w:lineRule="auto"/>
            </w:pPr>
          </w:p>
        </w:tc>
      </w:tr>
    </w:tbl>
    <w:p w:rsidR="007E2001" w:rsidRDefault="007E2001">
      <w:pPr>
        <w:sectPr w:rsidR="007E2001">
          <w:headerReference w:type="default" r:id="rId40"/>
          <w:footerReference w:type="default" r:id="rId41"/>
          <w:pgSz w:w="11905" w:h="16837"/>
          <w:pgMar w:top="1133" w:right="566" w:bottom="1133" w:left="1133" w:header="1133" w:footer="1133" w:gutter="0"/>
          <w:cols w:space="720"/>
        </w:sectPr>
      </w:pPr>
    </w:p>
    <w:p w:rsidR="007E2001" w:rsidRDefault="007E2001">
      <w:pPr>
        <w:rPr>
          <w:vanish/>
        </w:rPr>
      </w:pPr>
      <w:bookmarkStart w:id="7" w:name="__bookmark_13"/>
      <w:bookmarkEnd w:id="7"/>
    </w:p>
    <w:tbl>
      <w:tblPr>
        <w:tblOverlap w:val="never"/>
        <w:tblW w:w="10206" w:type="dxa"/>
        <w:tblLayout w:type="fixed"/>
        <w:tblLook w:val="01E0" w:firstRow="1" w:lastRow="1" w:firstColumn="1" w:lastColumn="1" w:noHBand="0" w:noVBand="0"/>
      </w:tblPr>
      <w:tblGrid>
        <w:gridCol w:w="1133"/>
        <w:gridCol w:w="907"/>
        <w:gridCol w:w="907"/>
        <w:gridCol w:w="907"/>
        <w:gridCol w:w="907"/>
        <w:gridCol w:w="907"/>
        <w:gridCol w:w="907"/>
        <w:gridCol w:w="907"/>
        <w:gridCol w:w="907"/>
        <w:gridCol w:w="907"/>
        <w:gridCol w:w="910"/>
      </w:tblGrid>
      <w:tr w:rsidR="007E2001">
        <w:tc>
          <w:tcPr>
            <w:tcW w:w="1133"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2724" w:type="dxa"/>
            <w:gridSpan w:val="3"/>
            <w:vMerge w:val="restart"/>
            <w:tcMar>
              <w:top w:w="0" w:type="dxa"/>
              <w:left w:w="0" w:type="dxa"/>
              <w:bottom w:w="0" w:type="dxa"/>
              <w:right w:w="0" w:type="dxa"/>
            </w:tcMar>
          </w:tcPr>
          <w:p w:rsidR="007E2001" w:rsidRDefault="00971A8C">
            <w:pPr>
              <w:jc w:val="right"/>
              <w:rPr>
                <w:color w:val="000000"/>
                <w:sz w:val="28"/>
                <w:szCs w:val="28"/>
              </w:rPr>
            </w:pPr>
            <w:r>
              <w:rPr>
                <w:color w:val="000000"/>
                <w:sz w:val="28"/>
                <w:szCs w:val="28"/>
              </w:rPr>
              <w:t>Таблица №15</w:t>
            </w:r>
          </w:p>
        </w:tc>
      </w:tr>
      <w:tr w:rsidR="007E2001">
        <w:trPr>
          <w:trHeight w:val="322"/>
        </w:trPr>
        <w:tc>
          <w:tcPr>
            <w:tcW w:w="10206" w:type="dxa"/>
            <w:gridSpan w:val="11"/>
            <w:vMerge w:val="restart"/>
            <w:tcMar>
              <w:top w:w="0" w:type="dxa"/>
              <w:left w:w="0" w:type="dxa"/>
              <w:bottom w:w="0" w:type="dxa"/>
              <w:right w:w="0" w:type="dxa"/>
            </w:tcMar>
          </w:tcPr>
          <w:p w:rsidR="007E2001" w:rsidRDefault="00971A8C">
            <w:pPr>
              <w:jc w:val="center"/>
              <w:rPr>
                <w:b/>
                <w:bCs/>
                <w:color w:val="000000"/>
                <w:sz w:val="28"/>
                <w:szCs w:val="28"/>
              </w:rPr>
            </w:pPr>
            <w:r>
              <w:rPr>
                <w:b/>
                <w:bCs/>
                <w:color w:val="000000"/>
                <w:sz w:val="28"/>
                <w:szCs w:val="28"/>
              </w:rPr>
              <w:t>Причины увеличения просроченной задолженности</w:t>
            </w:r>
          </w:p>
        </w:tc>
      </w:tr>
      <w:tr w:rsidR="007E2001">
        <w:tc>
          <w:tcPr>
            <w:tcW w:w="1133"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07" w:type="dxa"/>
            <w:tcMar>
              <w:top w:w="0" w:type="dxa"/>
              <w:left w:w="0" w:type="dxa"/>
              <w:bottom w:w="0" w:type="dxa"/>
              <w:right w:w="0" w:type="dxa"/>
            </w:tcMar>
          </w:tcPr>
          <w:p w:rsidR="007E2001" w:rsidRDefault="007E2001">
            <w:pPr>
              <w:spacing w:line="1" w:lineRule="auto"/>
              <w:jc w:val="center"/>
            </w:pPr>
          </w:p>
        </w:tc>
        <w:tc>
          <w:tcPr>
            <w:tcW w:w="910" w:type="dxa"/>
            <w:tcMar>
              <w:top w:w="0" w:type="dxa"/>
              <w:left w:w="0" w:type="dxa"/>
              <w:bottom w:w="0" w:type="dxa"/>
              <w:right w:w="0" w:type="dxa"/>
            </w:tcMar>
          </w:tcPr>
          <w:p w:rsidR="007E2001" w:rsidRDefault="007E2001">
            <w:pPr>
              <w:spacing w:line="1" w:lineRule="auto"/>
              <w:jc w:val="center"/>
            </w:pPr>
          </w:p>
        </w:tc>
      </w:tr>
      <w:tr w:rsidR="007E2001">
        <w:trPr>
          <w:trHeight w:val="680"/>
        </w:trPr>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Отчет</w:t>
            </w:r>
          </w:p>
        </w:tc>
        <w:tc>
          <w:tcPr>
            <w:tcW w:w="272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Показатель</w:t>
            </w:r>
          </w:p>
        </w:tc>
        <w:tc>
          <w:tcPr>
            <w:tcW w:w="9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Код строки</w:t>
            </w:r>
          </w:p>
        </w:tc>
        <w:tc>
          <w:tcPr>
            <w:tcW w:w="2721"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Номер (код) счета</w:t>
            </w:r>
          </w:p>
        </w:tc>
        <w:tc>
          <w:tcPr>
            <w:tcW w:w="1814"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Сумма, руб.</w:t>
            </w:r>
          </w:p>
        </w:tc>
        <w:tc>
          <w:tcPr>
            <w:tcW w:w="9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Пояснения</w:t>
            </w:r>
          </w:p>
        </w:tc>
      </w:tr>
      <w:tr w:rsidR="007E2001">
        <w:tc>
          <w:tcPr>
            <w:tcW w:w="1133" w:type="dxa"/>
            <w:tcBorders>
              <w:top w:val="single" w:sz="6" w:space="0" w:color="000000"/>
              <w:left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1</w:t>
            </w:r>
          </w:p>
        </w:tc>
        <w:tc>
          <w:tcPr>
            <w:tcW w:w="2721"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2</w:t>
            </w:r>
          </w:p>
        </w:tc>
        <w:tc>
          <w:tcPr>
            <w:tcW w:w="907" w:type="dxa"/>
            <w:tcBorders>
              <w:top w:val="single" w:sz="6" w:space="0" w:color="000000"/>
              <w:left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3</w:t>
            </w:r>
          </w:p>
        </w:tc>
        <w:tc>
          <w:tcPr>
            <w:tcW w:w="2721" w:type="dxa"/>
            <w:gridSpan w:val="3"/>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4</w:t>
            </w:r>
          </w:p>
        </w:tc>
        <w:tc>
          <w:tcPr>
            <w:tcW w:w="1814" w:type="dxa"/>
            <w:gridSpan w:val="2"/>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5</w:t>
            </w:r>
          </w:p>
        </w:tc>
        <w:tc>
          <w:tcPr>
            <w:tcW w:w="910" w:type="dxa"/>
            <w:tcBorders>
              <w:top w:val="single" w:sz="6" w:space="0" w:color="000000"/>
              <w:left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6</w:t>
            </w:r>
          </w:p>
        </w:tc>
      </w:tr>
      <w:bookmarkStart w:id="8" w:name="_Toc0503169"/>
      <w:bookmarkEnd w:id="8"/>
      <w:tr w:rsidR="007E2001">
        <w:tc>
          <w:tcPr>
            <w:tcW w:w="1133" w:type="dxa"/>
            <w:tcBorders>
              <w:top w:val="single" w:sz="6" w:space="0" w:color="000000"/>
              <w:left w:val="single" w:sz="6" w:space="0" w:color="000000"/>
              <w:right w:val="single" w:sz="6" w:space="0" w:color="000000"/>
            </w:tcBorders>
            <w:tcMar>
              <w:top w:w="0" w:type="dxa"/>
              <w:left w:w="0" w:type="dxa"/>
              <w:bottom w:w="0" w:type="dxa"/>
              <w:right w:w="0" w:type="dxa"/>
            </w:tcMar>
            <w:vAlign w:val="center"/>
          </w:tcPr>
          <w:p w:rsidR="007E2001" w:rsidRDefault="00DD6D49">
            <w:pPr>
              <w:rPr>
                <w:vanish/>
              </w:rPr>
            </w:pPr>
            <w:r>
              <w:fldChar w:fldCharType="begin"/>
            </w:r>
            <w:r w:rsidR="00971A8C">
              <w:instrText xml:space="preserve"> TC "0503169" \f C \l "1"</w:instrText>
            </w:r>
            <w:r>
              <w:fldChar w:fldCharType="end"/>
            </w:r>
          </w:p>
          <w:p w:rsidR="007E2001" w:rsidRDefault="00971A8C">
            <w:pPr>
              <w:rPr>
                <w:color w:val="000000"/>
                <w:sz w:val="28"/>
                <w:szCs w:val="28"/>
              </w:rPr>
            </w:pPr>
            <w:r>
              <w:rPr>
                <w:color w:val="000000"/>
                <w:sz w:val="28"/>
                <w:szCs w:val="28"/>
              </w:rPr>
              <w:t>0503169</w:t>
            </w:r>
          </w:p>
        </w:tc>
        <w:tc>
          <w:tcPr>
            <w:tcW w:w="9073" w:type="dxa"/>
            <w:gridSpan w:val="10"/>
            <w:vMerge w:val="restart"/>
            <w:tcBorders>
              <w:right w:val="single" w:sz="6" w:space="0" w:color="000000"/>
            </w:tcBorders>
            <w:tcMar>
              <w:top w:w="0" w:type="dxa"/>
              <w:left w:w="0" w:type="dxa"/>
              <w:bottom w:w="0" w:type="dxa"/>
              <w:right w:w="0" w:type="dxa"/>
            </w:tcMar>
          </w:tcPr>
          <w:tbl>
            <w:tblPr>
              <w:tblOverlap w:val="never"/>
              <w:tblW w:w="9073" w:type="dxa"/>
              <w:tblLayout w:type="fixed"/>
              <w:tblLook w:val="01E0" w:firstRow="1" w:lastRow="1" w:firstColumn="1" w:lastColumn="1" w:noHBand="0" w:noVBand="0"/>
            </w:tblPr>
            <w:tblGrid>
              <w:gridCol w:w="2721"/>
              <w:gridCol w:w="6352"/>
            </w:tblGrid>
            <w:tr w:rsidR="007E2001">
              <w:trPr>
                <w:trHeight w:val="322"/>
              </w:trPr>
              <w:tc>
                <w:tcPr>
                  <w:tcW w:w="2721" w:type="dxa"/>
                  <w:vMerge w:val="restart"/>
                  <w:tcBorders>
                    <w:top w:val="single" w:sz="6" w:space="0" w:color="000000"/>
                    <w:right w:val="single" w:sz="6" w:space="0" w:color="000000"/>
                  </w:tcBorders>
                  <w:tcMar>
                    <w:top w:w="0" w:type="dxa"/>
                    <w:left w:w="0" w:type="dxa"/>
                    <w:bottom w:w="0" w:type="dxa"/>
                    <w:right w:w="0" w:type="dxa"/>
                  </w:tcMar>
                  <w:vAlign w:val="center"/>
                </w:tcPr>
                <w:bookmarkStart w:id="9" w:name="__bookmark_14"/>
                <w:bookmarkStart w:id="10" w:name="_TocПричины_увеличения_просроченной_деби"/>
                <w:bookmarkEnd w:id="9"/>
                <w:bookmarkEnd w:id="10"/>
                <w:p w:rsidR="007E2001" w:rsidRDefault="00DD6D49">
                  <w:pPr>
                    <w:rPr>
                      <w:vanish/>
                    </w:rPr>
                  </w:pPr>
                  <w:r>
                    <w:fldChar w:fldCharType="begin"/>
                  </w:r>
                  <w:r w:rsidR="00971A8C">
                    <w:instrText xml:space="preserve"> TC "Причины увеличения просроченной дебиторской задолженности по сравнению с показателями за аналогичный период прошлого отчетного года" \f C \l "2"</w:instrText>
                  </w:r>
                  <w:r>
                    <w:fldChar w:fldCharType="end"/>
                  </w:r>
                </w:p>
                <w:p w:rsidR="007E2001" w:rsidRDefault="00971A8C">
                  <w:pPr>
                    <w:jc w:val="center"/>
                    <w:rPr>
                      <w:color w:val="000000"/>
                      <w:sz w:val="28"/>
                      <w:szCs w:val="28"/>
                    </w:rPr>
                  </w:pPr>
                  <w:r>
                    <w:rPr>
                      <w:color w:val="000000"/>
                      <w:sz w:val="28"/>
                      <w:szCs w:val="28"/>
                    </w:rPr>
                    <w:t>Причины увеличения просроченной дебиторской задолженности по сравнению с показателями за аналогичный период прошлого отчетного года</w:t>
                  </w:r>
                </w:p>
              </w:tc>
              <w:tc>
                <w:tcPr>
                  <w:tcW w:w="6352" w:type="dxa"/>
                  <w:vMerge w:val="restart"/>
                  <w:tcBorders>
                    <w:right w:val="single" w:sz="6" w:space="0" w:color="000000"/>
                  </w:tcBorders>
                  <w:tcMar>
                    <w:top w:w="0" w:type="dxa"/>
                    <w:left w:w="0" w:type="dxa"/>
                    <w:bottom w:w="0" w:type="dxa"/>
                    <w:right w:w="0" w:type="dxa"/>
                  </w:tcMar>
                </w:tcPr>
                <w:tbl>
                  <w:tblPr>
                    <w:tblOverlap w:val="never"/>
                    <w:tblW w:w="6352" w:type="dxa"/>
                    <w:tblLayout w:type="fixed"/>
                    <w:tblLook w:val="01E0" w:firstRow="1" w:lastRow="1" w:firstColumn="1" w:lastColumn="1" w:noHBand="0" w:noVBand="0"/>
                  </w:tblPr>
                  <w:tblGrid>
                    <w:gridCol w:w="907"/>
                    <w:gridCol w:w="2721"/>
                    <w:gridCol w:w="1814"/>
                    <w:gridCol w:w="910"/>
                  </w:tblGrid>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bookmarkStart w:id="11" w:name="__bookmark_15"/>
                              <w:bookmarkEnd w:id="11"/>
                              <w:r>
                                <w:rPr>
                                  <w:color w:val="000000"/>
                                  <w:sz w:val="28"/>
                                  <w:szCs w:val="28"/>
                                </w:rPr>
                                <w:t>100</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11105074140000120 1 20521004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1 399 828,82</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оплата производится</w:t>
                        </w:r>
                      </w:p>
                    </w:tc>
                  </w:tr>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r>
                                <w:rPr>
                                  <w:color w:val="000000"/>
                                  <w:sz w:val="28"/>
                                  <w:szCs w:val="28"/>
                                </w:rPr>
                                <w:t>101</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11109044140000120 1 20529007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8 397 006,18</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 xml:space="preserve">задолженность по доходам от сдачи в </w:t>
                        </w:r>
                        <w:proofErr w:type="spellStart"/>
                        <w:r>
                          <w:rPr>
                            <w:color w:val="000000"/>
                            <w:sz w:val="28"/>
                            <w:szCs w:val="28"/>
                          </w:rPr>
                          <w:t>найм</w:t>
                        </w:r>
                        <w:proofErr w:type="spellEnd"/>
                        <w:r>
                          <w:rPr>
                            <w:color w:val="000000"/>
                            <w:sz w:val="28"/>
                            <w:szCs w:val="28"/>
                          </w:rPr>
                          <w:t xml:space="preserve"> муниципального жилого фонда</w:t>
                        </w:r>
                      </w:p>
                    </w:tc>
                  </w:tr>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r>
                                <w:rPr>
                                  <w:color w:val="000000"/>
                                  <w:sz w:val="28"/>
                                  <w:szCs w:val="28"/>
                                </w:rPr>
                                <w:t>102</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11602020020000140 1 20545000</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33 481,68</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взыскание осуществляется через службу судебных приставов</w:t>
                        </w:r>
                      </w:p>
                    </w:tc>
                  </w:tr>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r>
                                <w:rPr>
                                  <w:color w:val="000000"/>
                                  <w:sz w:val="28"/>
                                  <w:szCs w:val="28"/>
                                </w:rPr>
                                <w:t>103</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11610123010000140 1 20545000</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13 467 665,11</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взыскание осуществляется через службу судебных приставов</w:t>
                        </w:r>
                      </w:p>
                    </w:tc>
                  </w:tr>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r>
                                <w:rPr>
                                  <w:color w:val="000000"/>
                                  <w:sz w:val="28"/>
                                  <w:szCs w:val="28"/>
                                </w:rPr>
                                <w:t>104</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11402043140000410 1 20571004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4 716 849,32</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 xml:space="preserve">проводится досудебная </w:t>
                        </w:r>
                        <w:r>
                          <w:rPr>
                            <w:color w:val="000000"/>
                            <w:sz w:val="28"/>
                            <w:szCs w:val="28"/>
                          </w:rPr>
                          <w:lastRenderedPageBreak/>
                          <w:t>претензионная работа</w:t>
                        </w:r>
                      </w:p>
                    </w:tc>
                  </w:tr>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r>
                                <w:rPr>
                                  <w:color w:val="000000"/>
                                  <w:sz w:val="28"/>
                                  <w:szCs w:val="28"/>
                                </w:rPr>
                                <w:lastRenderedPageBreak/>
                                <w:t>105</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11302994140000130 1 20934007</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1 128 797,65</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взыскание осуществляется через службу судебных приставов, оплата не поступает</w:t>
                        </w:r>
                      </w:p>
                    </w:tc>
                  </w:tr>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r>
                                <w:rPr>
                                  <w:color w:val="000000"/>
                                  <w:sz w:val="28"/>
                                  <w:szCs w:val="28"/>
                                </w:rPr>
                                <w:t>106</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11302994140000130 1 20936004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18 718,84</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просроченная дебиторская задолженность прошлых лет</w:t>
                        </w:r>
                      </w:p>
                    </w:tc>
                  </w:tr>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r>
                                <w:rPr>
                                  <w:color w:val="000000"/>
                                  <w:sz w:val="28"/>
                                  <w:szCs w:val="28"/>
                                </w:rPr>
                                <w:t>107</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11302994140000130 1 20936006</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1 741 598,12</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дебиторская задолженность прошлых лет, организация находится в стадии банкротства, заявлены требов</w:t>
                        </w:r>
                        <w:r>
                          <w:rPr>
                            <w:color w:val="000000"/>
                            <w:sz w:val="28"/>
                            <w:szCs w:val="28"/>
                          </w:rPr>
                          <w:lastRenderedPageBreak/>
                          <w:t>ания по погашению задолженности, проходит процедура реализации имущества должника</w:t>
                        </w:r>
                      </w:p>
                    </w:tc>
                  </w:tr>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r>
                                <w:rPr>
                                  <w:color w:val="000000"/>
                                  <w:sz w:val="28"/>
                                  <w:szCs w:val="28"/>
                                </w:rPr>
                                <w:lastRenderedPageBreak/>
                                <w:t>108</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11607010140000140 1 20941004</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292 219,39</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штрафные санкции за нарушение условий контрактов</w:t>
                        </w:r>
                      </w:p>
                    </w:tc>
                  </w:tr>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r>
                                <w:rPr>
                                  <w:color w:val="000000"/>
                                  <w:sz w:val="28"/>
                                  <w:szCs w:val="28"/>
                                </w:rPr>
                                <w:t>109</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11610100140000140 1 20945006</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352 391,08</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дебиторская задолженность прошлых лет, организация находится в стадии банкротства, заявлены требов</w:t>
                        </w:r>
                        <w:r>
                          <w:rPr>
                            <w:color w:val="000000"/>
                            <w:sz w:val="28"/>
                            <w:szCs w:val="28"/>
                          </w:rPr>
                          <w:lastRenderedPageBreak/>
                          <w:t>ания по погашению задолженности, проходит процедура реализации имущества должника</w:t>
                        </w:r>
                      </w:p>
                    </w:tc>
                  </w:tr>
                  <w:tr w:rsidR="007E2001">
                    <w:tc>
                      <w:tcPr>
                        <w:tcW w:w="3628" w:type="dxa"/>
                        <w:gridSpan w:val="2"/>
                        <w:vMerge w:val="restart"/>
                        <w:tcBorders>
                          <w:top w:val="single" w:sz="6" w:space="0" w:color="000000"/>
                          <w:right w:val="single" w:sz="6" w:space="0" w:color="000000"/>
                        </w:tcBorders>
                        <w:tcMar>
                          <w:top w:w="0" w:type="dxa"/>
                          <w:left w:w="0" w:type="dxa"/>
                          <w:bottom w:w="0" w:type="dxa"/>
                          <w:right w:w="0" w:type="dxa"/>
                        </w:tcMar>
                      </w:tcPr>
                      <w:p w:rsidR="007E2001" w:rsidRDefault="00971A8C">
                        <w:pPr>
                          <w:jc w:val="right"/>
                          <w:rPr>
                            <w:color w:val="000000"/>
                            <w:sz w:val="28"/>
                            <w:szCs w:val="28"/>
                          </w:rPr>
                        </w:pPr>
                        <w:r>
                          <w:rPr>
                            <w:color w:val="000000"/>
                            <w:sz w:val="28"/>
                            <w:szCs w:val="28"/>
                          </w:rPr>
                          <w:lastRenderedPageBreak/>
                          <w:t>ИТОГО</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rPr>
                            <w:color w:val="000000"/>
                            <w:sz w:val="28"/>
                            <w:szCs w:val="28"/>
                          </w:rPr>
                        </w:pPr>
                        <w:r>
                          <w:rPr>
                            <w:color w:val="000000"/>
                            <w:sz w:val="28"/>
                            <w:szCs w:val="28"/>
                          </w:rPr>
                          <w:t>31 548 556,19</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X</w:t>
                        </w:r>
                      </w:p>
                    </w:tc>
                  </w:tr>
                </w:tbl>
                <w:p w:rsidR="007E2001" w:rsidRDefault="007E2001">
                  <w:pPr>
                    <w:spacing w:line="1" w:lineRule="auto"/>
                  </w:pPr>
                </w:p>
              </w:tc>
            </w:tr>
            <w:bookmarkStart w:id="12" w:name="_TocПричины_увеличения_просроченной_кред"/>
            <w:bookmarkEnd w:id="12"/>
            <w:tr w:rsidR="007E2001">
              <w:trPr>
                <w:trHeight w:val="322"/>
              </w:trPr>
              <w:tc>
                <w:tcPr>
                  <w:tcW w:w="2721" w:type="dxa"/>
                  <w:vMerge w:val="restart"/>
                  <w:tcBorders>
                    <w:top w:val="single" w:sz="6" w:space="0" w:color="000000"/>
                    <w:right w:val="single" w:sz="6" w:space="0" w:color="000000"/>
                  </w:tcBorders>
                  <w:tcMar>
                    <w:top w:w="0" w:type="dxa"/>
                    <w:left w:w="0" w:type="dxa"/>
                    <w:bottom w:w="0" w:type="dxa"/>
                    <w:right w:w="0" w:type="dxa"/>
                  </w:tcMar>
                  <w:vAlign w:val="center"/>
                </w:tcPr>
                <w:p w:rsidR="007E2001" w:rsidRDefault="00DD6D49">
                  <w:pPr>
                    <w:rPr>
                      <w:vanish/>
                    </w:rPr>
                  </w:pPr>
                  <w:r>
                    <w:lastRenderedPageBreak/>
                    <w:fldChar w:fldCharType="begin"/>
                  </w:r>
                  <w:r w:rsidR="00971A8C">
                    <w:instrText xml:space="preserve"> TC "Причины увеличения просроченной кредиторской задолженности по сравнению с показателями за аналогичный период прошлого отчетного года" \f C \l "2"</w:instrText>
                  </w:r>
                  <w:r>
                    <w:fldChar w:fldCharType="end"/>
                  </w:r>
                </w:p>
                <w:p w:rsidR="007E2001" w:rsidRDefault="00971A8C">
                  <w:pPr>
                    <w:jc w:val="center"/>
                    <w:rPr>
                      <w:color w:val="000000"/>
                      <w:sz w:val="28"/>
                      <w:szCs w:val="28"/>
                    </w:rPr>
                  </w:pPr>
                  <w:r>
                    <w:rPr>
                      <w:color w:val="000000"/>
                      <w:sz w:val="28"/>
                      <w:szCs w:val="28"/>
                    </w:rPr>
                    <w:t>Причины увеличения просроченной кредиторской задолженности по сравнению с показателями за аналогичный период прошлого отчетного года</w:t>
                  </w:r>
                </w:p>
              </w:tc>
              <w:tc>
                <w:tcPr>
                  <w:tcW w:w="6352" w:type="dxa"/>
                  <w:vMerge w:val="restart"/>
                  <w:tcBorders>
                    <w:right w:val="single" w:sz="6" w:space="0" w:color="000000"/>
                  </w:tcBorders>
                  <w:tcMar>
                    <w:top w:w="0" w:type="dxa"/>
                    <w:left w:w="0" w:type="dxa"/>
                    <w:bottom w:w="0" w:type="dxa"/>
                    <w:right w:w="0" w:type="dxa"/>
                  </w:tcMar>
                </w:tcPr>
                <w:tbl>
                  <w:tblPr>
                    <w:tblOverlap w:val="never"/>
                    <w:tblW w:w="6352" w:type="dxa"/>
                    <w:tblLayout w:type="fixed"/>
                    <w:tblLook w:val="01E0" w:firstRow="1" w:lastRow="1" w:firstColumn="1" w:lastColumn="1" w:noHBand="0" w:noVBand="0"/>
                  </w:tblPr>
                  <w:tblGrid>
                    <w:gridCol w:w="907"/>
                    <w:gridCol w:w="2721"/>
                    <w:gridCol w:w="1814"/>
                    <w:gridCol w:w="910"/>
                  </w:tblGrid>
                  <w:tr w:rsidR="007E2001">
                    <w:tc>
                      <w:tcPr>
                        <w:tcW w:w="907" w:type="dxa"/>
                        <w:tcBorders>
                          <w:top w:val="single" w:sz="6" w:space="0" w:color="000000"/>
                          <w:right w:val="single" w:sz="6" w:space="0" w:color="000000"/>
                        </w:tcBorders>
                        <w:tcMar>
                          <w:top w:w="0" w:type="dxa"/>
                          <w:left w:w="0" w:type="dxa"/>
                          <w:bottom w:w="0" w:type="dxa"/>
                          <w:right w:w="0" w:type="dxa"/>
                        </w:tcMar>
                      </w:tcPr>
                      <w:tbl>
                        <w:tblPr>
                          <w:tblOverlap w:val="never"/>
                          <w:tblW w:w="907" w:type="dxa"/>
                          <w:jc w:val="center"/>
                          <w:tblLayout w:type="fixed"/>
                          <w:tblCellMar>
                            <w:left w:w="0" w:type="dxa"/>
                            <w:right w:w="0" w:type="dxa"/>
                          </w:tblCellMar>
                          <w:tblLook w:val="01E0" w:firstRow="1" w:lastRow="1" w:firstColumn="1" w:lastColumn="1" w:noHBand="0" w:noVBand="0"/>
                        </w:tblPr>
                        <w:tblGrid>
                          <w:gridCol w:w="907"/>
                        </w:tblGrid>
                        <w:tr w:rsidR="007E2001">
                          <w:trPr>
                            <w:jc w:val="center"/>
                          </w:trPr>
                          <w:tc>
                            <w:tcPr>
                              <w:tcW w:w="907" w:type="dxa"/>
                              <w:tcMar>
                                <w:top w:w="0" w:type="dxa"/>
                                <w:left w:w="0" w:type="dxa"/>
                                <w:bottom w:w="0" w:type="dxa"/>
                                <w:right w:w="0" w:type="dxa"/>
                              </w:tcMar>
                            </w:tcPr>
                            <w:p w:rsidR="007E2001" w:rsidRDefault="00971A8C">
                              <w:pPr>
                                <w:jc w:val="center"/>
                              </w:pPr>
                              <w:bookmarkStart w:id="13" w:name="__bookmark_16"/>
                              <w:bookmarkEnd w:id="13"/>
                              <w:r>
                                <w:rPr>
                                  <w:color w:val="000000"/>
                                  <w:sz w:val="28"/>
                                  <w:szCs w:val="28"/>
                                </w:rPr>
                                <w:t>200</w:t>
                              </w:r>
                            </w:p>
                          </w:tc>
                        </w:tr>
                      </w:tbl>
                      <w:p w:rsidR="007E2001" w:rsidRDefault="007E2001">
                        <w:pPr>
                          <w:spacing w:line="1" w:lineRule="auto"/>
                        </w:pPr>
                      </w:p>
                    </w:tc>
                    <w:tc>
                      <w:tcPr>
                        <w:tcW w:w="2721"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r>
                  <w:tr w:rsidR="007E2001">
                    <w:tc>
                      <w:tcPr>
                        <w:tcW w:w="3628" w:type="dxa"/>
                        <w:gridSpan w:val="2"/>
                        <w:vMerge w:val="restart"/>
                        <w:tcBorders>
                          <w:top w:val="single" w:sz="6" w:space="0" w:color="000000"/>
                          <w:right w:val="single" w:sz="6" w:space="0" w:color="000000"/>
                        </w:tcBorders>
                        <w:tcMar>
                          <w:top w:w="0" w:type="dxa"/>
                          <w:left w:w="0" w:type="dxa"/>
                          <w:bottom w:w="0" w:type="dxa"/>
                          <w:right w:w="0" w:type="dxa"/>
                        </w:tcMar>
                      </w:tcPr>
                      <w:p w:rsidR="007E2001" w:rsidRDefault="00971A8C">
                        <w:pPr>
                          <w:jc w:val="right"/>
                          <w:rPr>
                            <w:color w:val="000000"/>
                            <w:sz w:val="28"/>
                            <w:szCs w:val="28"/>
                          </w:rPr>
                        </w:pPr>
                        <w:r>
                          <w:rPr>
                            <w:color w:val="000000"/>
                            <w:sz w:val="28"/>
                            <w:szCs w:val="28"/>
                          </w:rPr>
                          <w:t>ИТОГО</w:t>
                        </w:r>
                      </w:p>
                    </w:tc>
                    <w:tc>
                      <w:tcPr>
                        <w:tcW w:w="1814" w:type="dxa"/>
                        <w:vMerge w:val="restart"/>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w:t>
                        </w:r>
                      </w:p>
                    </w:tc>
                    <w:tc>
                      <w:tcPr>
                        <w:tcW w:w="910" w:type="dxa"/>
                        <w:tcBorders>
                          <w:top w:val="single" w:sz="6" w:space="0" w:color="000000"/>
                          <w:right w:val="single" w:sz="6" w:space="0" w:color="000000"/>
                        </w:tcBorders>
                        <w:tcMar>
                          <w:top w:w="0" w:type="dxa"/>
                          <w:left w:w="0" w:type="dxa"/>
                          <w:bottom w:w="0" w:type="dxa"/>
                          <w:right w:w="0" w:type="dxa"/>
                        </w:tcMar>
                      </w:tcPr>
                      <w:p w:rsidR="007E2001" w:rsidRDefault="00971A8C">
                        <w:pPr>
                          <w:jc w:val="center"/>
                          <w:rPr>
                            <w:color w:val="000000"/>
                            <w:sz w:val="28"/>
                            <w:szCs w:val="28"/>
                          </w:rPr>
                        </w:pPr>
                        <w:r>
                          <w:rPr>
                            <w:color w:val="000000"/>
                            <w:sz w:val="28"/>
                            <w:szCs w:val="28"/>
                          </w:rPr>
                          <w:t>X</w:t>
                        </w:r>
                      </w:p>
                    </w:tc>
                  </w:tr>
                </w:tbl>
                <w:p w:rsidR="007E2001" w:rsidRDefault="007E2001">
                  <w:pPr>
                    <w:spacing w:line="1" w:lineRule="auto"/>
                  </w:pPr>
                </w:p>
              </w:tc>
            </w:tr>
          </w:tbl>
          <w:p w:rsidR="007E2001" w:rsidRDefault="007E2001">
            <w:pPr>
              <w:spacing w:line="1" w:lineRule="auto"/>
            </w:pPr>
          </w:p>
        </w:tc>
      </w:tr>
      <w:tr w:rsidR="007E2001">
        <w:tc>
          <w:tcPr>
            <w:tcW w:w="1133" w:type="dxa"/>
            <w:tcBorders>
              <w:top w:val="single" w:sz="6" w:space="0" w:color="000000"/>
            </w:tcBorders>
            <w:tcMar>
              <w:top w:w="0" w:type="dxa"/>
              <w:left w:w="0" w:type="dxa"/>
              <w:bottom w:w="0" w:type="dxa"/>
              <w:right w:w="0" w:type="dxa"/>
            </w:tcMar>
          </w:tcPr>
          <w:p w:rsidR="007E2001" w:rsidRDefault="007E2001">
            <w:pPr>
              <w:spacing w:line="1" w:lineRule="auto"/>
            </w:pPr>
          </w:p>
        </w:tc>
        <w:tc>
          <w:tcPr>
            <w:tcW w:w="907" w:type="dxa"/>
            <w:tcBorders>
              <w:top w:val="single" w:sz="6" w:space="0" w:color="000000"/>
            </w:tcBorders>
            <w:tcMar>
              <w:top w:w="0" w:type="dxa"/>
              <w:left w:w="0" w:type="dxa"/>
              <w:bottom w:w="0" w:type="dxa"/>
              <w:right w:w="0" w:type="dxa"/>
            </w:tcMar>
          </w:tcPr>
          <w:p w:rsidR="007E2001" w:rsidRDefault="007E2001">
            <w:pPr>
              <w:spacing w:line="1" w:lineRule="auto"/>
            </w:pPr>
          </w:p>
        </w:tc>
        <w:tc>
          <w:tcPr>
            <w:tcW w:w="907" w:type="dxa"/>
            <w:tcBorders>
              <w:top w:val="single" w:sz="6" w:space="0" w:color="000000"/>
            </w:tcBorders>
            <w:tcMar>
              <w:top w:w="0" w:type="dxa"/>
              <w:left w:w="0" w:type="dxa"/>
              <w:bottom w:w="0" w:type="dxa"/>
              <w:right w:w="0" w:type="dxa"/>
            </w:tcMar>
          </w:tcPr>
          <w:p w:rsidR="007E2001" w:rsidRDefault="007E2001">
            <w:pPr>
              <w:spacing w:line="1" w:lineRule="auto"/>
            </w:pPr>
          </w:p>
        </w:tc>
        <w:tc>
          <w:tcPr>
            <w:tcW w:w="907" w:type="dxa"/>
            <w:tcBorders>
              <w:top w:val="single" w:sz="6" w:space="0" w:color="000000"/>
            </w:tcBorders>
            <w:tcMar>
              <w:top w:w="0" w:type="dxa"/>
              <w:left w:w="0" w:type="dxa"/>
              <w:bottom w:w="0" w:type="dxa"/>
              <w:right w:w="0" w:type="dxa"/>
            </w:tcMar>
          </w:tcPr>
          <w:p w:rsidR="007E2001" w:rsidRDefault="007E2001">
            <w:pPr>
              <w:spacing w:line="1" w:lineRule="auto"/>
            </w:pPr>
          </w:p>
        </w:tc>
        <w:tc>
          <w:tcPr>
            <w:tcW w:w="907" w:type="dxa"/>
            <w:tcBorders>
              <w:top w:val="single" w:sz="6" w:space="0" w:color="000000"/>
            </w:tcBorders>
            <w:tcMar>
              <w:top w:w="0" w:type="dxa"/>
              <w:left w:w="0" w:type="dxa"/>
              <w:bottom w:w="0" w:type="dxa"/>
              <w:right w:w="0" w:type="dxa"/>
            </w:tcMar>
          </w:tcPr>
          <w:p w:rsidR="007E2001" w:rsidRDefault="007E2001">
            <w:pPr>
              <w:spacing w:line="1" w:lineRule="auto"/>
            </w:pPr>
          </w:p>
        </w:tc>
        <w:tc>
          <w:tcPr>
            <w:tcW w:w="907" w:type="dxa"/>
            <w:tcBorders>
              <w:top w:val="single" w:sz="6" w:space="0" w:color="000000"/>
            </w:tcBorders>
            <w:tcMar>
              <w:top w:w="0" w:type="dxa"/>
              <w:left w:w="0" w:type="dxa"/>
              <w:bottom w:w="0" w:type="dxa"/>
              <w:right w:w="0" w:type="dxa"/>
            </w:tcMar>
          </w:tcPr>
          <w:p w:rsidR="007E2001" w:rsidRDefault="007E2001">
            <w:pPr>
              <w:spacing w:line="1" w:lineRule="auto"/>
            </w:pPr>
          </w:p>
        </w:tc>
        <w:tc>
          <w:tcPr>
            <w:tcW w:w="907" w:type="dxa"/>
            <w:tcBorders>
              <w:top w:val="single" w:sz="6" w:space="0" w:color="000000"/>
            </w:tcBorders>
            <w:tcMar>
              <w:top w:w="0" w:type="dxa"/>
              <w:left w:w="0" w:type="dxa"/>
              <w:bottom w:w="0" w:type="dxa"/>
              <w:right w:w="0" w:type="dxa"/>
            </w:tcMar>
          </w:tcPr>
          <w:p w:rsidR="007E2001" w:rsidRDefault="007E2001">
            <w:pPr>
              <w:spacing w:line="1" w:lineRule="auto"/>
            </w:pPr>
          </w:p>
        </w:tc>
        <w:tc>
          <w:tcPr>
            <w:tcW w:w="907" w:type="dxa"/>
            <w:tcBorders>
              <w:top w:val="single" w:sz="6" w:space="0" w:color="000000"/>
            </w:tcBorders>
            <w:tcMar>
              <w:top w:w="0" w:type="dxa"/>
              <w:left w:w="0" w:type="dxa"/>
              <w:bottom w:w="0" w:type="dxa"/>
              <w:right w:w="0" w:type="dxa"/>
            </w:tcMar>
          </w:tcPr>
          <w:p w:rsidR="007E2001" w:rsidRDefault="007E2001">
            <w:pPr>
              <w:spacing w:line="1" w:lineRule="auto"/>
            </w:pPr>
          </w:p>
        </w:tc>
        <w:tc>
          <w:tcPr>
            <w:tcW w:w="907" w:type="dxa"/>
            <w:tcBorders>
              <w:top w:val="single" w:sz="6" w:space="0" w:color="000000"/>
            </w:tcBorders>
            <w:tcMar>
              <w:top w:w="0" w:type="dxa"/>
              <w:left w:w="0" w:type="dxa"/>
              <w:bottom w:w="0" w:type="dxa"/>
              <w:right w:w="0" w:type="dxa"/>
            </w:tcMar>
          </w:tcPr>
          <w:p w:rsidR="007E2001" w:rsidRDefault="007E2001">
            <w:pPr>
              <w:spacing w:line="1" w:lineRule="auto"/>
            </w:pPr>
          </w:p>
        </w:tc>
        <w:tc>
          <w:tcPr>
            <w:tcW w:w="907" w:type="dxa"/>
            <w:tcBorders>
              <w:top w:val="single" w:sz="6" w:space="0" w:color="000000"/>
            </w:tcBorders>
            <w:tcMar>
              <w:top w:w="0" w:type="dxa"/>
              <w:left w:w="0" w:type="dxa"/>
              <w:bottom w:w="0" w:type="dxa"/>
              <w:right w:w="0" w:type="dxa"/>
            </w:tcMar>
          </w:tcPr>
          <w:p w:rsidR="007E2001" w:rsidRDefault="007E2001">
            <w:pPr>
              <w:spacing w:line="1" w:lineRule="auto"/>
            </w:pPr>
          </w:p>
        </w:tc>
        <w:tc>
          <w:tcPr>
            <w:tcW w:w="910" w:type="dxa"/>
            <w:tcBorders>
              <w:top w:val="single" w:sz="6" w:space="0" w:color="000000"/>
            </w:tcBorders>
            <w:tcMar>
              <w:top w:w="0" w:type="dxa"/>
              <w:left w:w="0" w:type="dxa"/>
              <w:bottom w:w="0" w:type="dxa"/>
              <w:right w:w="0" w:type="dxa"/>
            </w:tcMar>
          </w:tcPr>
          <w:p w:rsidR="007E2001" w:rsidRDefault="007E2001">
            <w:pPr>
              <w:spacing w:line="1" w:lineRule="auto"/>
            </w:pPr>
          </w:p>
        </w:tc>
      </w:tr>
    </w:tbl>
    <w:p w:rsidR="00971A8C" w:rsidRDefault="00971A8C"/>
    <w:sectPr w:rsidR="00971A8C" w:rsidSect="007E2001">
      <w:headerReference w:type="default" r:id="rId42"/>
      <w:footerReference w:type="default" r:id="rId43"/>
      <w:pgSz w:w="1190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4E" w:rsidRDefault="00483F4E" w:rsidP="007E2001">
      <w:r>
        <w:separator/>
      </w:r>
    </w:p>
  </w:endnote>
  <w:endnote w:type="continuationSeparator" w:id="0">
    <w:p w:rsidR="00483F4E" w:rsidRDefault="00483F4E" w:rsidP="007E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4E" w:rsidRDefault="00483F4E" w:rsidP="007E2001">
      <w:r>
        <w:separator/>
      </w:r>
    </w:p>
  </w:footnote>
  <w:footnote w:type="continuationSeparator" w:id="0">
    <w:p w:rsidR="00483F4E" w:rsidRDefault="00483F4E" w:rsidP="007E2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1" w:type="dxa"/>
      <w:tblLayout w:type="fixed"/>
      <w:tblLook w:val="01E0" w:firstRow="1" w:lastRow="1" w:firstColumn="1" w:lastColumn="1" w:noHBand="0" w:noVBand="0"/>
    </w:tblPr>
    <w:tblGrid>
      <w:gridCol w:w="10421"/>
    </w:tblGrid>
    <w:tr w:rsidR="00971A8C">
      <w:trPr>
        <w:trHeight w:val="56"/>
      </w:trPr>
      <w:tc>
        <w:tcPr>
          <w:tcW w:w="10421" w:type="dxa"/>
        </w:tcPr>
        <w:p w:rsidR="00971A8C" w:rsidRDefault="00971A8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01"/>
    <w:rsid w:val="003E2A31"/>
    <w:rsid w:val="00483F4E"/>
    <w:rsid w:val="007E2001"/>
    <w:rsid w:val="00971A8C"/>
    <w:rsid w:val="00A6011B"/>
    <w:rsid w:val="00DD6D49"/>
    <w:rsid w:val="00E3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7E20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7E2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gosfinansy.ru/#/document/140/18302/" TargetMode="External"/><Relationship Id="rId18" Type="http://schemas.openxmlformats.org/officeDocument/2006/relationships/hyperlink" Target="https://gosfinansy.ru/#/document/16/143891/h43/" TargetMode="External"/><Relationship Id="rId26" Type="http://schemas.openxmlformats.org/officeDocument/2006/relationships/hyperlink" Target="https://gosfinansy.ru/#/document/16/143891/qwert362/" TargetMode="External"/><Relationship Id="rId39" Type="http://schemas.openxmlformats.org/officeDocument/2006/relationships/footer" Target="footer3.xml"/><Relationship Id="rId21" Type="http://schemas.openxmlformats.org/officeDocument/2006/relationships/hyperlink" Target="https://gosfinansy.ru/#/document/140/54588/" TargetMode="External"/><Relationship Id="rId34" Type="http://schemas.openxmlformats.org/officeDocument/2006/relationships/header" Target="header1.xml"/><Relationship Id="rId42" Type="http://schemas.openxmlformats.org/officeDocument/2006/relationships/header" Target="header5.xml"/><Relationship Id="rId7" Type="http://schemas.openxmlformats.org/officeDocument/2006/relationships/hyperlink" Target="https://gosfinansy.ru/system/content/attachment/1/16/-265674/?isInline=true" TargetMode="External"/><Relationship Id="rId2" Type="http://schemas.microsoft.com/office/2007/relationships/stylesWithEffects" Target="stylesWithEffects.xml"/><Relationship Id="rId16" Type="http://schemas.openxmlformats.org/officeDocument/2006/relationships/hyperlink" Target="https://gosfinansy.ru/#/document/16/143891/h3b/" TargetMode="External"/><Relationship Id="rId29" Type="http://schemas.openxmlformats.org/officeDocument/2006/relationships/hyperlink" Target="https://gosfinansy.ru/#/document/140/2751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gosfinansy.ru/#/document/140/42665/" TargetMode="External"/><Relationship Id="rId24" Type="http://schemas.openxmlformats.org/officeDocument/2006/relationships/hyperlink" Target="https://gosfinansy.ru/#/document/16/143891/h65/" TargetMode="External"/><Relationship Id="rId32" Type="http://schemas.openxmlformats.org/officeDocument/2006/relationships/hyperlink" Target="https://gosfinansy.ru/system/content/attachment/1/16/-265675/?isInline=true" TargetMode="External"/><Relationship Id="rId37" Type="http://schemas.openxmlformats.org/officeDocument/2006/relationships/footer" Target="footer2.xm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gosfinansy.ru/#/document/140/61927/" TargetMode="External"/><Relationship Id="rId23" Type="http://schemas.openxmlformats.org/officeDocument/2006/relationships/hyperlink" Target="https://gosfinansy.ru/#/document/140/35362/" TargetMode="External"/><Relationship Id="rId28" Type="http://schemas.openxmlformats.org/officeDocument/2006/relationships/hyperlink" Target="https://gosfinansy.ru/#/document/16/143891/h4a/" TargetMode="External"/><Relationship Id="rId36" Type="http://schemas.openxmlformats.org/officeDocument/2006/relationships/header" Target="header2.xml"/><Relationship Id="rId10" Type="http://schemas.openxmlformats.org/officeDocument/2006/relationships/hyperlink" Target="https://gosfinansy.ru/#/document/140/35358/" TargetMode="External"/><Relationship Id="rId19" Type="http://schemas.openxmlformats.org/officeDocument/2006/relationships/hyperlink" Target="https://gosfinansy.ru/#/document/140/39217/" TargetMode="External"/><Relationship Id="rId31" Type="http://schemas.openxmlformats.org/officeDocument/2006/relationships/hyperlink" Target="https://gosfinansy.ru/#/document/140/1830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sfinansy.ru/#/document/16/143891/h1c/" TargetMode="External"/><Relationship Id="rId14" Type="http://schemas.openxmlformats.org/officeDocument/2006/relationships/hyperlink" Target="https://gosfinansy.ru/#/document/16/143891/h33/" TargetMode="External"/><Relationship Id="rId22" Type="http://schemas.openxmlformats.org/officeDocument/2006/relationships/hyperlink" Target="https://gosfinansy.ru/#/document/16/143891/ogd28/" TargetMode="External"/><Relationship Id="rId27" Type="http://schemas.openxmlformats.org/officeDocument/2006/relationships/hyperlink" Target="https://gosfinansy.ru/#/document/140/31017/" TargetMode="External"/><Relationship Id="rId30" Type="http://schemas.openxmlformats.org/officeDocument/2006/relationships/hyperlink" Target="https://gosfinansy.ru/#/document/16/143891/dfasbs2wg0/" TargetMode="External"/><Relationship Id="rId35" Type="http://schemas.openxmlformats.org/officeDocument/2006/relationships/footer" Target="footer1.xml"/><Relationship Id="rId43" Type="http://schemas.openxmlformats.org/officeDocument/2006/relationships/footer" Target="footer5.xml"/><Relationship Id="rId8" Type="http://schemas.openxmlformats.org/officeDocument/2006/relationships/hyperlink" Target="https://gosfinansy.ru/#/document/99/902254657/ZAP2C303HP/" TargetMode="External"/><Relationship Id="rId3" Type="http://schemas.openxmlformats.org/officeDocument/2006/relationships/settings" Target="settings.xml"/><Relationship Id="rId12" Type="http://schemas.openxmlformats.org/officeDocument/2006/relationships/hyperlink" Target="https://gosfinansy.ru/#/document/16/143891/h2d/" TargetMode="External"/><Relationship Id="rId17" Type="http://schemas.openxmlformats.org/officeDocument/2006/relationships/hyperlink" Target="https://gosfinansy.ru/#/document/140/35360/" TargetMode="External"/><Relationship Id="rId25" Type="http://schemas.openxmlformats.org/officeDocument/2006/relationships/hyperlink" Target="https://gosfinansy.ru/#/document/140/18312/" TargetMode="External"/><Relationship Id="rId33" Type="http://schemas.openxmlformats.org/officeDocument/2006/relationships/hyperlink" Target="https://gosfinansy.ru/#/document/99/902254657/ZAP1Q7639Q/" TargetMode="External"/><Relationship Id="rId38" Type="http://schemas.openxmlformats.org/officeDocument/2006/relationships/header" Target="header3.xml"/><Relationship Id="rId20" Type="http://schemas.openxmlformats.org/officeDocument/2006/relationships/hyperlink" Target="https://gosfinansy.ru/#/document/16/143891/h51/" TargetMode="External"/><Relationship Id="rId41"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5874</Words>
  <Characters>33486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2025-03-04T05:58:00Z</cp:lastPrinted>
  <dcterms:created xsi:type="dcterms:W3CDTF">2025-03-13T11:13:00Z</dcterms:created>
  <dcterms:modified xsi:type="dcterms:W3CDTF">2025-03-13T11:13:00Z</dcterms:modified>
</cp:coreProperties>
</file>