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C" w:rsidRPr="00095F20" w:rsidRDefault="008F638C" w:rsidP="008F638C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095F20">
        <w:rPr>
          <w:b/>
          <w:color w:val="000000"/>
        </w:rPr>
        <w:t>Перечень объектов недвижимости,</w:t>
      </w: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 xml:space="preserve">24 </w:t>
      </w:r>
      <w:r w:rsidRPr="00095F20">
        <w:rPr>
          <w:b/>
          <w:color w:val="000000"/>
        </w:rPr>
        <w:t>году</w:t>
      </w:r>
    </w:p>
    <w:tbl>
      <w:tblPr>
        <w:tblpPr w:leftFromText="180" w:rightFromText="180" w:vertAnchor="text" w:horzAnchor="margin" w:tblpXSpec="center" w:tblpY="19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2025"/>
        <w:gridCol w:w="1843"/>
        <w:gridCol w:w="1843"/>
      </w:tblGrid>
      <w:tr w:rsidR="008F638C" w:rsidTr="00914FC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 xml:space="preserve">№ </w:t>
            </w:r>
            <w:proofErr w:type="gramStart"/>
            <w:r w:rsidRPr="00364C81">
              <w:rPr>
                <w:color w:val="000000"/>
                <w:sz w:val="24"/>
              </w:rPr>
              <w:t>п</w:t>
            </w:r>
            <w:proofErr w:type="gramEnd"/>
            <w:r w:rsidRPr="00364C81">
              <w:rPr>
                <w:color w:val="000000"/>
                <w:sz w:val="24"/>
              </w:rPr>
              <w:t>/п</w:t>
            </w:r>
          </w:p>
        </w:tc>
        <w:tc>
          <w:tcPr>
            <w:tcW w:w="2127" w:type="dxa"/>
            <w:shd w:val="clear" w:color="auto" w:fill="FFFFFF"/>
          </w:tcPr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Местонахождение объекта</w:t>
            </w:r>
          </w:p>
        </w:tc>
        <w:tc>
          <w:tcPr>
            <w:tcW w:w="2025" w:type="dxa"/>
            <w:shd w:val="clear" w:color="auto" w:fill="FFFFFF"/>
          </w:tcPr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Техническая характеристика</w:t>
            </w:r>
          </w:p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364C81">
              <w:rPr>
                <w:color w:val="000000"/>
                <w:sz w:val="24"/>
              </w:rPr>
              <w:t xml:space="preserve">Рекомендуемый </w:t>
            </w:r>
          </w:p>
          <w:p w:rsidR="008F638C" w:rsidRPr="00364C81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364C81">
              <w:rPr>
                <w:color w:val="000000"/>
                <w:sz w:val="24"/>
              </w:rPr>
              <w:t>способ</w:t>
            </w:r>
          </w:p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приватиза</w:t>
            </w:r>
            <w:r w:rsidRPr="00364C81">
              <w:rPr>
                <w:color w:val="000000"/>
                <w:sz w:val="24"/>
              </w:rPr>
              <w:t>ции</w:t>
            </w:r>
          </w:p>
        </w:tc>
        <w:tc>
          <w:tcPr>
            <w:tcW w:w="1843" w:type="dxa"/>
            <w:shd w:val="clear" w:color="auto" w:fill="FFFFFF"/>
          </w:tcPr>
          <w:p w:rsidR="008F638C" w:rsidRPr="00364C81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Предполагаем</w:t>
            </w:r>
            <w:r w:rsidRPr="00364C81">
              <w:rPr>
                <w:color w:val="000000"/>
                <w:sz w:val="24"/>
              </w:rPr>
              <w:t>ый срок</w:t>
            </w:r>
          </w:p>
          <w:p w:rsidR="008F638C" w:rsidRPr="00364C81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приватизации</w:t>
            </w:r>
          </w:p>
        </w:tc>
      </w:tr>
      <w:tr w:rsidR="008F638C" w:rsidRPr="00E26DF9" w:rsidTr="00914FC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8F638C" w:rsidRPr="00E26DF9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7B2DA4">
              <w:rPr>
                <w:color w:val="000000"/>
                <w:sz w:val="24"/>
              </w:rPr>
              <w:t xml:space="preserve">Вологодская область, Сокольский район, </w:t>
            </w:r>
            <w:proofErr w:type="spellStart"/>
            <w:r>
              <w:rPr>
                <w:color w:val="000000"/>
                <w:sz w:val="24"/>
              </w:rPr>
              <w:t>Кокошиловский</w:t>
            </w:r>
            <w:proofErr w:type="spellEnd"/>
            <w:r w:rsidRPr="007B2DA4">
              <w:rPr>
                <w:color w:val="000000"/>
                <w:sz w:val="24"/>
              </w:rPr>
              <w:t xml:space="preserve"> </w:t>
            </w:r>
            <w:proofErr w:type="gramStart"/>
            <w:r w:rsidRPr="007B2DA4">
              <w:rPr>
                <w:color w:val="000000"/>
                <w:sz w:val="24"/>
              </w:rPr>
              <w:t>с</w:t>
            </w:r>
            <w:proofErr w:type="gramEnd"/>
            <w:r w:rsidRPr="007B2DA4">
              <w:rPr>
                <w:color w:val="000000"/>
                <w:sz w:val="24"/>
              </w:rPr>
              <w:t xml:space="preserve">/с, </w:t>
            </w:r>
          </w:p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Великий Двор, ул. </w:t>
            </w:r>
            <w:proofErr w:type="gramStart"/>
            <w:r>
              <w:rPr>
                <w:color w:val="000000"/>
                <w:sz w:val="24"/>
              </w:rPr>
              <w:t>Центральная</w:t>
            </w:r>
            <w:proofErr w:type="gramEnd"/>
            <w:r>
              <w:rPr>
                <w:color w:val="000000"/>
                <w:sz w:val="24"/>
              </w:rPr>
              <w:t xml:space="preserve">, </w:t>
            </w:r>
          </w:p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д. 54</w:t>
            </w:r>
          </w:p>
        </w:tc>
        <w:tc>
          <w:tcPr>
            <w:tcW w:w="2025" w:type="dxa"/>
            <w:shd w:val="clear" w:color="auto" w:fill="FFFFFF"/>
          </w:tcPr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E26DF9">
              <w:rPr>
                <w:sz w:val="24"/>
              </w:rPr>
              <w:t>площадь здания</w:t>
            </w:r>
          </w:p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582,9 </w:t>
            </w:r>
            <w:r w:rsidRPr="00E26DF9">
              <w:rPr>
                <w:sz w:val="24"/>
              </w:rPr>
              <w:t>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 xml:space="preserve">м, площадь земельного участка </w:t>
            </w:r>
            <w:r w:rsidRPr="00E26DF9">
              <w:rPr>
                <w:sz w:val="24"/>
              </w:rPr>
              <w:br/>
            </w:r>
            <w:r>
              <w:rPr>
                <w:sz w:val="24"/>
              </w:rPr>
              <w:t>10386,0</w:t>
            </w:r>
            <w:r w:rsidRPr="00E26DF9">
              <w:rPr>
                <w:sz w:val="24"/>
              </w:rPr>
              <w:t xml:space="preserve"> 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  <w:tr w:rsidR="008F638C" w:rsidRPr="00E26DF9" w:rsidTr="00914FC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Здание с кадастровым номером 35:26:0107012:35 вместе с земельным участком с кадастровым номером </w:t>
            </w:r>
          </w:p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35:26: 0107012:20</w:t>
            </w:r>
          </w:p>
        </w:tc>
        <w:tc>
          <w:tcPr>
            <w:tcW w:w="2126" w:type="dxa"/>
            <w:shd w:val="clear" w:color="auto" w:fill="FFFFFF"/>
          </w:tcPr>
          <w:p w:rsidR="008F638C" w:rsidRPr="007B2DA4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Вологодская область, Сокольский район, г. </w:t>
            </w:r>
            <w:proofErr w:type="spellStart"/>
            <w:r>
              <w:rPr>
                <w:color w:val="000000"/>
                <w:sz w:val="24"/>
              </w:rPr>
              <w:t>Кадников</w:t>
            </w:r>
            <w:proofErr w:type="spellEnd"/>
            <w:r>
              <w:rPr>
                <w:color w:val="000000"/>
                <w:sz w:val="24"/>
              </w:rPr>
              <w:t>, ул. Карла Маркса, д. 14</w:t>
            </w:r>
            <w:proofErr w:type="gramEnd"/>
          </w:p>
        </w:tc>
        <w:tc>
          <w:tcPr>
            <w:tcW w:w="2025" w:type="dxa"/>
            <w:shd w:val="clear" w:color="auto" w:fill="FFFFFF"/>
          </w:tcPr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E26DF9">
              <w:rPr>
                <w:sz w:val="24"/>
              </w:rPr>
              <w:t>площадь здания</w:t>
            </w:r>
          </w:p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1159,5 </w:t>
            </w:r>
            <w:r w:rsidRPr="00E26DF9">
              <w:rPr>
                <w:sz w:val="24"/>
              </w:rPr>
              <w:t>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 xml:space="preserve">м, площадь земельного участка </w:t>
            </w:r>
            <w:r w:rsidRPr="00E26DF9">
              <w:rPr>
                <w:sz w:val="24"/>
              </w:rPr>
              <w:br/>
            </w:r>
            <w:r>
              <w:rPr>
                <w:sz w:val="24"/>
              </w:rPr>
              <w:t>5197</w:t>
            </w:r>
            <w:r w:rsidRPr="00E26DF9">
              <w:rPr>
                <w:sz w:val="24"/>
              </w:rPr>
              <w:t xml:space="preserve"> 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  <w:tr w:rsidR="008F638C" w:rsidRPr="00E26DF9" w:rsidTr="00914FC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склада с кадастровым номером 35:26:0107026:120 вместе с земельным участком с кадастровым номером 35:26:0107025:173</w:t>
            </w:r>
          </w:p>
        </w:tc>
        <w:tc>
          <w:tcPr>
            <w:tcW w:w="2126" w:type="dxa"/>
            <w:shd w:val="clear" w:color="auto" w:fill="FFFFFF"/>
          </w:tcPr>
          <w:p w:rsidR="008F638C" w:rsidRPr="007B2DA4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район, г. </w:t>
            </w:r>
            <w:proofErr w:type="spellStart"/>
            <w:r>
              <w:rPr>
                <w:color w:val="000000"/>
                <w:sz w:val="24"/>
              </w:rPr>
              <w:t>Кадников</w:t>
            </w:r>
            <w:proofErr w:type="spellEnd"/>
            <w:r>
              <w:rPr>
                <w:color w:val="000000"/>
                <w:sz w:val="24"/>
              </w:rPr>
              <w:t>, ул. Красная, д. 30</w:t>
            </w:r>
          </w:p>
        </w:tc>
        <w:tc>
          <w:tcPr>
            <w:tcW w:w="2025" w:type="dxa"/>
            <w:shd w:val="clear" w:color="auto" w:fill="FFFFFF"/>
          </w:tcPr>
          <w:p w:rsidR="008F638C" w:rsidRPr="00E26DF9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площадь здания 180,8 кв. м, площадь земельного участка 766 кв. м</w:t>
            </w:r>
          </w:p>
        </w:tc>
        <w:tc>
          <w:tcPr>
            <w:tcW w:w="1843" w:type="dxa"/>
            <w:shd w:val="clear" w:color="auto" w:fill="FFFFFF"/>
          </w:tcPr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8F638C" w:rsidRPr="005907D0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8F638C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</w:tbl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p w:rsidR="008F638C" w:rsidRPr="00095F20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lastRenderedPageBreak/>
        <w:t xml:space="preserve">Перечень объектов </w:t>
      </w:r>
      <w:r>
        <w:rPr>
          <w:b/>
          <w:color w:val="000000"/>
        </w:rPr>
        <w:t>движимого имущества</w:t>
      </w:r>
      <w:r w:rsidRPr="00095F20">
        <w:rPr>
          <w:b/>
          <w:color w:val="000000"/>
        </w:rPr>
        <w:t>,</w:t>
      </w: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 xml:space="preserve">24 </w:t>
      </w:r>
      <w:r w:rsidRPr="00095F20">
        <w:rPr>
          <w:b/>
          <w:color w:val="000000"/>
        </w:rPr>
        <w:t>году</w:t>
      </w:r>
    </w:p>
    <w:tbl>
      <w:tblPr>
        <w:tblpPr w:leftFromText="180" w:rightFromText="180" w:vertAnchor="text" w:horzAnchor="margin" w:tblpXSpec="center" w:tblpY="2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126"/>
        <w:gridCol w:w="2410"/>
        <w:gridCol w:w="1843"/>
        <w:gridCol w:w="1843"/>
      </w:tblGrid>
      <w:tr w:rsidR="008F638C" w:rsidRPr="000877EF" w:rsidTr="00914FC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25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 xml:space="preserve">№ </w:t>
            </w:r>
            <w:proofErr w:type="gramStart"/>
            <w:r w:rsidRPr="000877EF">
              <w:rPr>
                <w:color w:val="000000"/>
                <w:sz w:val="24"/>
              </w:rPr>
              <w:t>п</w:t>
            </w:r>
            <w:proofErr w:type="gramEnd"/>
            <w:r w:rsidRPr="000877EF">
              <w:rPr>
                <w:color w:val="000000"/>
                <w:sz w:val="24"/>
              </w:rPr>
              <w:t>/п</w:t>
            </w:r>
          </w:p>
        </w:tc>
        <w:tc>
          <w:tcPr>
            <w:tcW w:w="1985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>Местонахождение объекта</w:t>
            </w:r>
          </w:p>
        </w:tc>
        <w:tc>
          <w:tcPr>
            <w:tcW w:w="2410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>Техническая характеристика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0877EF">
              <w:rPr>
                <w:color w:val="000000"/>
                <w:sz w:val="24"/>
              </w:rPr>
              <w:t xml:space="preserve">Рекомендуемый 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0877EF">
              <w:rPr>
                <w:color w:val="000000"/>
                <w:sz w:val="24"/>
              </w:rPr>
              <w:t>способ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>приватизации</w:t>
            </w:r>
          </w:p>
        </w:tc>
        <w:tc>
          <w:tcPr>
            <w:tcW w:w="1843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0877EF">
              <w:rPr>
                <w:color w:val="000000"/>
                <w:sz w:val="24"/>
              </w:rPr>
              <w:t>Предполагаемый срок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color w:val="000000"/>
                <w:sz w:val="24"/>
              </w:rPr>
              <w:t>приватизации</w:t>
            </w:r>
          </w:p>
        </w:tc>
      </w:tr>
      <w:tr w:rsidR="008F638C" w:rsidRPr="000877EF" w:rsidTr="00914FC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0877EF"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0877EF">
              <w:rPr>
                <w:sz w:val="24"/>
              </w:rPr>
              <w:t>ВАЗ -</w:t>
            </w:r>
            <w:r>
              <w:rPr>
                <w:sz w:val="24"/>
              </w:rPr>
              <w:t xml:space="preserve"> </w:t>
            </w:r>
            <w:r w:rsidRPr="000877EF">
              <w:rPr>
                <w:sz w:val="24"/>
              </w:rPr>
              <w:t>21070</w:t>
            </w:r>
          </w:p>
        </w:tc>
        <w:tc>
          <w:tcPr>
            <w:tcW w:w="2126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sz w:val="24"/>
              </w:rPr>
              <w:t xml:space="preserve">Вологодская область, Сокольский район, г. Сокол, 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sz w:val="24"/>
              </w:rPr>
              <w:t>ул. Советская</w:t>
            </w:r>
          </w:p>
        </w:tc>
        <w:tc>
          <w:tcPr>
            <w:tcW w:w="2410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sz w:val="24"/>
              </w:rPr>
              <w:t>Идентификационный номер (</w:t>
            </w:r>
            <w:r w:rsidRPr="000877EF">
              <w:rPr>
                <w:sz w:val="24"/>
                <w:lang w:val="en-US"/>
              </w:rPr>
              <w:t>VIN</w:t>
            </w:r>
            <w:r w:rsidRPr="000877EF">
              <w:rPr>
                <w:sz w:val="24"/>
              </w:rPr>
              <w:t xml:space="preserve">) </w:t>
            </w:r>
            <w:r w:rsidRPr="000877EF">
              <w:rPr>
                <w:sz w:val="24"/>
                <w:lang w:val="en-US"/>
              </w:rPr>
              <w:t>X</w:t>
            </w:r>
            <w:r w:rsidRPr="000877EF">
              <w:rPr>
                <w:sz w:val="24"/>
              </w:rPr>
              <w:t xml:space="preserve">ТА21070041861192, год изготовления </w:t>
            </w:r>
            <w:r>
              <w:rPr>
                <w:sz w:val="24"/>
              </w:rPr>
              <w:t xml:space="preserve">ТС </w:t>
            </w:r>
            <w:r w:rsidRPr="000877EF">
              <w:rPr>
                <w:sz w:val="24"/>
              </w:rPr>
              <w:t xml:space="preserve">2003, модель, № двигателя 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proofErr w:type="gramStart"/>
            <w:r w:rsidRPr="000877EF">
              <w:rPr>
                <w:sz w:val="24"/>
              </w:rPr>
              <w:t xml:space="preserve">2103, 7513593, кузов (кабина, прицеп) № 1861192, тип двигателя бензиновый, цвет кузова (кабины, прицепа) сине-зеленый 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sz w:val="24"/>
              </w:rPr>
              <w:t xml:space="preserve">аукцион, </w:t>
            </w:r>
          </w:p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 w:rsidRPr="000877EF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8F638C" w:rsidRPr="000877EF" w:rsidRDefault="008F638C" w:rsidP="00914F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877EF">
              <w:rPr>
                <w:sz w:val="24"/>
              </w:rPr>
              <w:t xml:space="preserve"> квартал </w:t>
            </w:r>
          </w:p>
        </w:tc>
      </w:tr>
    </w:tbl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8F638C" w:rsidRDefault="008F638C" w:rsidP="008F638C">
      <w:pPr>
        <w:jc w:val="center"/>
        <w:rPr>
          <w:szCs w:val="28"/>
        </w:rPr>
      </w:pPr>
    </w:p>
    <w:p w:rsidR="0009312A" w:rsidRDefault="0009312A"/>
    <w:sectPr w:rsidR="0009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9"/>
    <w:rsid w:val="0009312A"/>
    <w:rsid w:val="008F638C"/>
    <w:rsid w:val="00D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2024-04-19T06:45:00Z</dcterms:created>
  <dcterms:modified xsi:type="dcterms:W3CDTF">2024-04-19T06:46:00Z</dcterms:modified>
</cp:coreProperties>
</file>