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Объявление о проведении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независимой </w:t>
      </w:r>
      <w:r>
        <w:rPr>
          <w:b w:val="1"/>
          <w:sz w:val="28"/>
        </w:rPr>
        <w:t>антикоррупционной</w:t>
      </w:r>
      <w:r>
        <w:rPr>
          <w:b w:val="1"/>
          <w:sz w:val="28"/>
        </w:rPr>
        <w:t xml:space="preserve"> экспертизы проекта</w:t>
      </w:r>
    </w:p>
    <w:p w14:paraId="03000000">
      <w:pPr>
        <w:ind/>
        <w:jc w:val="both"/>
        <w:rPr>
          <w:sz w:val="28"/>
        </w:rPr>
      </w:pPr>
    </w:p>
    <w:p w14:paraId="04000000">
      <w:pPr>
        <w:pStyle w:val="Style_1"/>
        <w:spacing w:line="276" w:lineRule="auto"/>
        <w:ind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>Комитет</w:t>
      </w:r>
      <w:r>
        <w:rPr>
          <w:b w:val="0"/>
        </w:rPr>
        <w:t xml:space="preserve"> по охране объектов культурного наследия Вологодской области </w:t>
      </w:r>
      <w:r>
        <w:rPr>
          <w:b w:val="0"/>
        </w:rPr>
        <w:t>информирует  о разработке проекта постановления Правительства Вологодской</w:t>
      </w:r>
      <w:r>
        <w:rPr>
          <w:b w:val="0"/>
        </w:rPr>
        <w:t xml:space="preserve"> </w:t>
      </w:r>
      <w:r>
        <w:rPr>
          <w:b w:val="0"/>
        </w:rPr>
        <w:t>«</w:t>
      </w:r>
      <w:r>
        <w:rPr>
          <w:b w:val="0"/>
        </w:rPr>
        <w:t>О</w:t>
      </w:r>
      <w:r>
        <w:rPr>
          <w:b w:val="0"/>
        </w:rPr>
        <w:t>б утве</w:t>
      </w:r>
      <w:r>
        <w:rPr>
          <w:b w:val="0"/>
        </w:rPr>
        <w:t xml:space="preserve">рждении </w:t>
      </w:r>
      <w:r>
        <w:rPr>
          <w:b w:val="0"/>
        </w:rPr>
        <w:t xml:space="preserve">границ </w:t>
      </w:r>
      <w:r>
        <w:rPr>
          <w:b w:val="0"/>
        </w:rPr>
        <w:t>зон</w:t>
      </w:r>
      <w:r>
        <w:rPr>
          <w:b w:val="0"/>
        </w:rPr>
        <w:t xml:space="preserve"> охраны объекта</w:t>
      </w:r>
      <w:r>
        <w:rPr>
          <w:b w:val="0"/>
        </w:rPr>
        <w:t xml:space="preserve"> куль</w:t>
      </w:r>
      <w:r>
        <w:rPr>
          <w:b w:val="0"/>
        </w:rPr>
        <w:t>турного наследия регионального значения</w:t>
      </w:r>
      <w:r>
        <w:rPr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themeColor="dark1" w:val="000000"/>
          <w:sz w:val="28"/>
        </w:rPr>
        <w:t>«Квартира, в которой с 1947 по 1949 гг. проживала писатель А.И. Цветаева», 1947–1949 гг.</w:t>
      </w:r>
      <w:r>
        <w:rPr>
          <w:b w:val="0"/>
          <w:sz w:val="28"/>
        </w:rPr>
        <w:t xml:space="preserve">, расположенного по адресу: Сокольский муниципальный округ, г. Сокол, ул. Фрунзе, д. 8, кв. 6 </w:t>
      </w:r>
      <w:r>
        <w:rPr>
          <w:b w:val="0"/>
        </w:rPr>
        <w:t>режимов использования земель и земельных участков и</w:t>
      </w:r>
      <w:r>
        <w:rPr>
          <w:b w:val="0"/>
        </w:rPr>
        <w:t xml:space="preserve"> требований к градостроительным регламентам </w:t>
      </w:r>
      <w:r>
        <w:rPr>
          <w:b w:val="0"/>
        </w:rPr>
        <w:t>в границах территорий указанных зон»</w:t>
      </w:r>
      <w:r>
        <w:rPr>
          <w:b w:val="0"/>
        </w:rPr>
        <w:t>.</w:t>
      </w:r>
    </w:p>
    <w:p w14:paraId="05000000">
      <w:pPr>
        <w:pStyle w:val="Style_2"/>
        <w:spacing w:after="0" w:before="0" w:line="276" w:lineRule="auto"/>
        <w:ind w:firstLine="567" w:left="0"/>
        <w:jc w:val="both"/>
        <w:rPr>
          <w:sz w:val="28"/>
        </w:rPr>
      </w:pPr>
      <w:r>
        <w:rPr>
          <w:sz w:val="28"/>
        </w:rPr>
        <w:t xml:space="preserve">В целях проведения независимой </w:t>
      </w:r>
      <w:r>
        <w:rPr>
          <w:sz w:val="28"/>
        </w:rPr>
        <w:t>антикоррупционной</w:t>
      </w:r>
      <w:r>
        <w:rPr>
          <w:sz w:val="28"/>
        </w:rPr>
        <w:t xml:space="preserve"> экспертизы проект размещен на </w:t>
      </w:r>
      <w:r>
        <w:rPr>
          <w:sz w:val="28"/>
        </w:rPr>
        <w:t>едином</w:t>
      </w:r>
      <w:r>
        <w:rPr>
          <w:sz w:val="28"/>
        </w:rPr>
        <w:t xml:space="preserve"> региональном </w:t>
      </w:r>
      <w:r>
        <w:rPr>
          <w:sz w:val="28"/>
        </w:rPr>
        <w:t>интернет-портале</w:t>
      </w:r>
      <w:r>
        <w:rPr>
          <w:sz w:val="28"/>
        </w:rPr>
        <w:t xml:space="preserve"> «Портал противодействия коррупции в Вологодской области». </w:t>
      </w:r>
    </w:p>
    <w:p w14:paraId="06000000">
      <w:pPr>
        <w:pStyle w:val="Style_2"/>
        <w:spacing w:after="0" w:before="0" w:line="276" w:lineRule="auto"/>
        <w:ind w:firstLine="567" w:left="0"/>
        <w:jc w:val="both"/>
        <w:rPr>
          <w:sz w:val="28"/>
        </w:rPr>
      </w:pPr>
      <w:r>
        <w:rPr>
          <w:sz w:val="28"/>
        </w:rPr>
        <w:t xml:space="preserve">Замечания и предложения по проекту постановления Правительства Вологодской области принимаются в адрес Комитета по охране объектов культурного наследия области по адресу: </w:t>
      </w:r>
      <w:r>
        <w:rPr>
          <w:sz w:val="28"/>
        </w:rPr>
        <w:t>г</w:t>
      </w:r>
      <w:r>
        <w:rPr>
          <w:sz w:val="28"/>
        </w:rPr>
        <w:t xml:space="preserve">. Вологда, ул. Герцена, 37, а также по факсу (8172) 23-00-97 </w:t>
      </w:r>
      <w:r>
        <w:rPr>
          <w:sz w:val="28"/>
        </w:rPr>
        <w:t>доб</w:t>
      </w:r>
      <w:r>
        <w:rPr>
          <w:sz w:val="28"/>
        </w:rPr>
        <w:t xml:space="preserve">. 1885 или по электронной почте: </w:t>
      </w:r>
      <w:r>
        <w:rPr>
          <w:rStyle w:val="Style_3_ch"/>
          <w:color w:val="000000"/>
          <w:sz w:val="28"/>
        </w:rPr>
        <w:fldChar w:fldCharType="begin"/>
      </w:r>
      <w:r>
        <w:rPr>
          <w:rStyle w:val="Style_3_ch"/>
          <w:color w:val="000000"/>
          <w:sz w:val="28"/>
        </w:rPr>
        <w:instrText>HYPERLINK "mailto:okn.vo@okn.gov35.ru"</w:instrText>
      </w:r>
      <w:r>
        <w:rPr>
          <w:rStyle w:val="Style_3_ch"/>
          <w:color w:val="000000"/>
          <w:sz w:val="28"/>
        </w:rPr>
        <w:fldChar w:fldCharType="separate"/>
      </w:r>
      <w:r>
        <w:rPr>
          <w:rStyle w:val="Style_3_ch"/>
          <w:color w:val="000000"/>
          <w:sz w:val="28"/>
        </w:rPr>
        <w:t>okn</w:t>
      </w:r>
      <w:r>
        <w:rPr>
          <w:rStyle w:val="Style_3_ch"/>
          <w:color w:val="000000"/>
          <w:sz w:val="28"/>
        </w:rPr>
        <w:t>.</w:t>
      </w:r>
      <w:r>
        <w:rPr>
          <w:rStyle w:val="Style_3_ch"/>
          <w:color w:val="000000"/>
          <w:sz w:val="28"/>
        </w:rPr>
        <w:t>vo</w:t>
      </w:r>
      <w:r>
        <w:rPr>
          <w:rStyle w:val="Style_3_ch"/>
          <w:color w:val="000000"/>
          <w:sz w:val="28"/>
        </w:rPr>
        <w:t>@</w:t>
      </w:r>
      <w:r>
        <w:rPr>
          <w:rStyle w:val="Style_3_ch"/>
          <w:color w:val="000000"/>
          <w:sz w:val="28"/>
        </w:rPr>
        <w:t>okn</w:t>
      </w:r>
      <w:r>
        <w:rPr>
          <w:rStyle w:val="Style_3_ch"/>
          <w:color w:val="000000"/>
          <w:sz w:val="28"/>
        </w:rPr>
        <w:t>.</w:t>
      </w:r>
      <w:r>
        <w:rPr>
          <w:rStyle w:val="Style_3_ch"/>
          <w:color w:val="000000"/>
          <w:sz w:val="28"/>
        </w:rPr>
        <w:t>gov</w:t>
      </w:r>
      <w:r>
        <w:rPr>
          <w:rStyle w:val="Style_3_ch"/>
          <w:color w:val="000000"/>
          <w:sz w:val="28"/>
        </w:rPr>
        <w:t>35.</w:t>
      </w:r>
      <w:r>
        <w:rPr>
          <w:rStyle w:val="Style_3_ch"/>
          <w:color w:val="000000"/>
          <w:sz w:val="28"/>
        </w:rPr>
        <w:t>ru</w:t>
      </w:r>
      <w:r>
        <w:rPr>
          <w:rStyle w:val="Style_3_ch"/>
          <w:color w:val="000000"/>
          <w:sz w:val="28"/>
        </w:rPr>
        <w:fldChar w:fldCharType="end"/>
      </w:r>
    </w:p>
    <w:p w14:paraId="07000000">
      <w:pPr>
        <w:pStyle w:val="Style_2"/>
        <w:spacing w:after="0" w:before="0" w:line="276" w:lineRule="auto"/>
        <w:ind/>
        <w:jc w:val="both"/>
        <w:rPr>
          <w:sz w:val="28"/>
        </w:rPr>
      </w:pPr>
    </w:p>
    <w:p w14:paraId="08000000">
      <w:pPr>
        <w:spacing w:after="0" w:before="0" w:line="276" w:lineRule="auto"/>
        <w:ind w:firstLine="567" w:left="0"/>
        <w:jc w:val="both"/>
        <w:rPr>
          <w:sz w:val="28"/>
          <w:u w:val="none"/>
        </w:rPr>
      </w:pPr>
      <w:r>
        <w:rPr>
          <w:sz w:val="28"/>
        </w:rPr>
        <w:t xml:space="preserve">Контактное лицо – </w:t>
      </w:r>
      <w:r>
        <w:rPr>
          <w:sz w:val="28"/>
          <w:u w:val="none"/>
        </w:rPr>
        <w:t>Бабинина Наталья Игоревна  консультант Комитета по охране объектов культурного наследия области, (8172) 23-00-97 (доб. 1892</w:t>
      </w:r>
      <w:r>
        <w:rPr>
          <w:sz w:val="28"/>
          <w:u w:val="none"/>
        </w:rPr>
        <w:t xml:space="preserve">), </w:t>
      </w:r>
      <w:r>
        <w:rPr>
          <w:rStyle w:val="Style_3_ch"/>
          <w:sz w:val="28"/>
        </w:rPr>
        <w:fldChar w:fldCharType="begin"/>
      </w:r>
      <w:r>
        <w:rPr>
          <w:rStyle w:val="Style_3_ch"/>
          <w:sz w:val="28"/>
        </w:rPr>
        <w:instrText>HYPERLINK "mailto:babininani@okn.gov35.ru"</w:instrText>
      </w:r>
      <w:r>
        <w:rPr>
          <w:rStyle w:val="Style_3_ch"/>
          <w:sz w:val="28"/>
        </w:rPr>
        <w:fldChar w:fldCharType="separate"/>
      </w:r>
      <w:r>
        <w:rPr>
          <w:rStyle w:val="Style_3_ch"/>
          <w:sz w:val="28"/>
        </w:rPr>
        <w:t>babininani@okn.gov35.ru</w:t>
      </w:r>
      <w:r>
        <w:rPr>
          <w:rStyle w:val="Style_3_ch"/>
          <w:sz w:val="28"/>
        </w:rPr>
        <w:fldChar w:fldCharType="end"/>
      </w:r>
    </w:p>
    <w:p w14:paraId="09000000">
      <w:pPr>
        <w:pStyle w:val="Style_2"/>
        <w:spacing w:after="0" w:before="0" w:line="276" w:lineRule="auto"/>
        <w:ind/>
        <w:jc w:val="both"/>
        <w:rPr>
          <w:sz w:val="28"/>
        </w:rPr>
      </w:pPr>
      <w:r>
        <w:rPr>
          <w:sz w:val="28"/>
        </w:rPr>
        <w:t xml:space="preserve">Независимая </w:t>
      </w:r>
      <w:r>
        <w:rPr>
          <w:sz w:val="28"/>
        </w:rPr>
        <w:t>антикоррупционная</w:t>
      </w:r>
      <w:r>
        <w:rPr>
          <w:sz w:val="28"/>
        </w:rPr>
        <w:t xml:space="preserve"> экспертиза проекта проводится в течение 7 календарных дней со дня размещения проекта </w:t>
      </w:r>
    </w:p>
    <w:p w14:paraId="0A000000">
      <w:pPr>
        <w:spacing w:line="276" w:lineRule="auto"/>
        <w:ind/>
        <w:jc w:val="both"/>
        <w:rPr>
          <w:sz w:val="28"/>
        </w:rPr>
      </w:pPr>
    </w:p>
    <w:p w14:paraId="0B000000">
      <w:pPr>
        <w:pStyle w:val="Style_4"/>
        <w:ind/>
        <w:jc w:val="both"/>
      </w:pPr>
      <w:r>
        <w:tab/>
      </w:r>
      <w:r>
        <w:t xml:space="preserve"> </w:t>
      </w:r>
    </w:p>
    <w:p w14:paraId="0C000000">
      <w:pPr>
        <w:ind/>
        <w:jc w:val="both"/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ind w:firstLine="0" w:left="0"/>
      <w:jc w:val="left"/>
    </w:pPr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No Spacing"/>
    <w:link w:val="Style_10_ch"/>
    <w:pPr>
      <w:ind w:firstLine="0" w:left="0"/>
      <w:jc w:val="left"/>
    </w:pPr>
    <w:rPr>
      <w:rFonts w:asciiTheme="minorAscii" w:hAnsiTheme="minorHAnsi"/>
      <w:sz w:val="22"/>
    </w:rPr>
  </w:style>
  <w:style w:styleId="Style_10_ch" w:type="character">
    <w:name w:val="No Spacing"/>
    <w:link w:val="Style_10"/>
    <w:rPr>
      <w:rFonts w:asciiTheme="minorAscii" w:hAnsiTheme="minorHAnsi"/>
      <w:sz w:val="22"/>
    </w:rPr>
  </w:style>
  <w:style w:styleId="Style_2" w:type="paragraph">
    <w:name w:val="Normal (Web)"/>
    <w:basedOn w:val="Style_5"/>
    <w:link w:val="Style_2_ch"/>
    <w:pPr>
      <w:spacing w:afterAutospacing="on" w:beforeAutospacing="on"/>
      <w:ind/>
    </w:pPr>
  </w:style>
  <w:style w:styleId="Style_2_ch" w:type="character">
    <w:name w:val="Normal (Web)"/>
    <w:basedOn w:val="Style_5_ch"/>
    <w:link w:val="Style_2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4" w:type="paragraph">
    <w:name w:val="ConsPlusNormal"/>
    <w:link w:val="Style_4_ch"/>
    <w:pPr>
      <w:ind w:firstLine="0" w:left="0"/>
      <w:jc w:val="left"/>
    </w:pPr>
  </w:style>
  <w:style w:styleId="Style_4_ch" w:type="character">
    <w:name w:val="ConsPlusNormal"/>
    <w:link w:val="Style_4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3" w:type="paragraph">
    <w:name w:val="Hyperlink"/>
    <w:basedOn w:val="Style_16"/>
    <w:link w:val="Style_3_ch"/>
    <w:rPr>
      <w:color w:val="0000FF"/>
      <w:u w:val="single"/>
    </w:rPr>
  </w:style>
  <w:style w:styleId="Style_3_ch" w:type="character">
    <w:name w:val="Hyperlink"/>
    <w:basedOn w:val="Style_16_ch"/>
    <w:link w:val="Style_3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1" w:type="paragraph">
    <w:name w:val="Title"/>
    <w:basedOn w:val="Style_5"/>
    <w:link w:val="Style_1_ch"/>
    <w:uiPriority w:val="10"/>
    <w:qFormat/>
    <w:pPr>
      <w:ind/>
      <w:jc w:val="center"/>
    </w:pPr>
    <w:rPr>
      <w:b w:val="1"/>
      <w:sz w:val="28"/>
    </w:rPr>
  </w:style>
  <w:style w:styleId="Style_1_ch" w:type="character">
    <w:name w:val="Title"/>
    <w:basedOn w:val="Style_5_ch"/>
    <w:link w:val="Style_1"/>
    <w:rPr>
      <w:b w:val="1"/>
      <w:sz w:val="28"/>
    </w:rPr>
  </w:style>
  <w:style w:styleId="Style_24" w:type="paragraph">
    <w:name w:val="heading 4"/>
    <w:next w:val="Style_5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5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2024-03-01T07:00:41Z</dcterms:modified>
</cp:coreProperties>
</file>