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7F" w:rsidRDefault="00B27F8B" w:rsidP="00B27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8B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F23F8" w:rsidRPr="00575401" w:rsidRDefault="005F23F8" w:rsidP="0057540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7908F8"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</w:t>
      </w:r>
      <w:r w:rsidR="00B27F8B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="005215D2">
        <w:rPr>
          <w:rFonts w:ascii="Times New Roman" w:hAnsi="Times New Roman" w:cs="Times New Roman"/>
          <w:sz w:val="28"/>
          <w:szCs w:val="28"/>
        </w:rPr>
        <w:t>округа</w:t>
      </w:r>
      <w:r w:rsidR="00B27F8B">
        <w:rPr>
          <w:rFonts w:ascii="Times New Roman" w:hAnsi="Times New Roman" w:cs="Times New Roman"/>
          <w:sz w:val="28"/>
          <w:szCs w:val="28"/>
        </w:rPr>
        <w:t xml:space="preserve"> информирует о разработке проект</w:t>
      </w:r>
      <w:r w:rsidR="00B27798">
        <w:rPr>
          <w:rFonts w:ascii="Times New Roman" w:hAnsi="Times New Roman" w:cs="Times New Roman"/>
          <w:sz w:val="28"/>
          <w:szCs w:val="28"/>
        </w:rPr>
        <w:t>а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560AD">
        <w:rPr>
          <w:rFonts w:ascii="Times New Roman" w:hAnsi="Times New Roman" w:cs="Times New Roman"/>
          <w:sz w:val="28"/>
          <w:szCs w:val="28"/>
        </w:rPr>
        <w:t>распоряжения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73C42" w:rsidRPr="0048753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48753D">
        <w:rPr>
          <w:rFonts w:ascii="Times New Roman" w:hAnsi="Times New Roman" w:cs="Times New Roman"/>
          <w:sz w:val="28"/>
          <w:szCs w:val="28"/>
        </w:rPr>
        <w:t>Со</w:t>
      </w:r>
      <w:r w:rsidR="00B27798" w:rsidRPr="0048753D">
        <w:rPr>
          <w:rFonts w:ascii="Times New Roman" w:hAnsi="Times New Roman" w:cs="Times New Roman"/>
          <w:sz w:val="28"/>
          <w:szCs w:val="28"/>
        </w:rPr>
        <w:t xml:space="preserve">кольского муниципального </w:t>
      </w:r>
      <w:r w:rsidR="005215D2">
        <w:rPr>
          <w:rFonts w:ascii="Times New Roman" w:hAnsi="Times New Roman" w:cs="Times New Roman"/>
          <w:sz w:val="28"/>
          <w:szCs w:val="28"/>
        </w:rPr>
        <w:t>округа</w:t>
      </w:r>
      <w:r w:rsidR="00B27798" w:rsidRPr="0048753D">
        <w:rPr>
          <w:rFonts w:ascii="Times New Roman" w:hAnsi="Times New Roman" w:cs="Times New Roman"/>
          <w:sz w:val="28"/>
          <w:szCs w:val="28"/>
        </w:rPr>
        <w:t xml:space="preserve"> </w:t>
      </w:r>
      <w:r w:rsidR="00575401" w:rsidRPr="00575401">
        <w:rPr>
          <w:rFonts w:ascii="Times New Roman" w:hAnsi="Times New Roman" w:cs="Times New Roman"/>
          <w:sz w:val="28"/>
          <w:szCs w:val="28"/>
        </w:rPr>
        <w:t xml:space="preserve">«Об утверждении Программы  профилактики рисков причинения вреда (ущерба) охраняемым законом ценностям </w:t>
      </w:r>
      <w:r w:rsidR="00575401" w:rsidRPr="00575401">
        <w:rPr>
          <w:rFonts w:ascii="Times New Roman" w:hAnsi="Times New Roman" w:cs="Times New Roman"/>
          <w:spacing w:val="2"/>
          <w:sz w:val="28"/>
          <w:szCs w:val="28"/>
        </w:rPr>
        <w:t>при осуществлении муниципального</w:t>
      </w:r>
      <w:r w:rsidR="005754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75401" w:rsidRPr="00575401">
        <w:rPr>
          <w:rFonts w:ascii="Times New Roman" w:hAnsi="Times New Roman" w:cs="Times New Roman"/>
          <w:sz w:val="28"/>
          <w:szCs w:val="28"/>
        </w:rPr>
        <w:t>контроля на автомобильном транспорте, городском наземном электрическом транспорте и в дорожном хозяйстве на территории Сокольского му</w:t>
      </w:r>
      <w:r w:rsidR="005215D2">
        <w:rPr>
          <w:rFonts w:ascii="Times New Roman" w:hAnsi="Times New Roman" w:cs="Times New Roman"/>
          <w:sz w:val="28"/>
          <w:szCs w:val="28"/>
        </w:rPr>
        <w:t>ниципального округа  на 2024</w:t>
      </w:r>
      <w:r w:rsidR="00575401" w:rsidRPr="00575401">
        <w:rPr>
          <w:rFonts w:ascii="Times New Roman" w:hAnsi="Times New Roman" w:cs="Times New Roman"/>
          <w:sz w:val="28"/>
          <w:szCs w:val="28"/>
        </w:rPr>
        <w:t xml:space="preserve"> год</w:t>
      </w:r>
      <w:r w:rsidR="00575401">
        <w:rPr>
          <w:rFonts w:ascii="Times New Roman" w:hAnsi="Times New Roman" w:cs="Times New Roman"/>
          <w:sz w:val="28"/>
          <w:szCs w:val="28"/>
        </w:rPr>
        <w:t xml:space="preserve">» </w:t>
      </w:r>
      <w:r w:rsidR="0048753D">
        <w:rPr>
          <w:rFonts w:ascii="Times New Roman" w:hAnsi="Times New Roman" w:cs="Times New Roman"/>
          <w:sz w:val="28"/>
          <w:szCs w:val="28"/>
        </w:rPr>
        <w:t xml:space="preserve"> </w:t>
      </w:r>
      <w:r w:rsidR="00460193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Сокольского муниципального </w:t>
      </w:r>
      <w:r w:rsidR="005215D2">
        <w:rPr>
          <w:rFonts w:ascii="Times New Roman" w:hAnsi="Times New Roman" w:cs="Times New Roman"/>
          <w:sz w:val="28"/>
          <w:szCs w:val="28"/>
        </w:rPr>
        <w:t>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="00460193">
        <w:rPr>
          <w:rFonts w:ascii="Times New Roman" w:hAnsi="Times New Roman" w:cs="Times New Roman"/>
          <w:sz w:val="28"/>
          <w:szCs w:val="28"/>
        </w:rPr>
        <w:t xml:space="preserve"> проведения общественного обсуждения и независимой антикоррупционной экспертизы.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Граждане и иные заинтересованные лица могут направлять свои </w:t>
      </w:r>
      <w:r w:rsidR="005215D2">
        <w:rPr>
          <w:rFonts w:ascii="Times New Roman" w:hAnsi="Times New Roman" w:cs="Times New Roman"/>
          <w:sz w:val="28"/>
          <w:szCs w:val="28"/>
        </w:rPr>
        <w:t>предложения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5D2">
        <w:rPr>
          <w:rFonts w:ascii="Times New Roman" w:hAnsi="Times New Roman" w:cs="Times New Roman"/>
          <w:sz w:val="28"/>
          <w:szCs w:val="28"/>
        </w:rPr>
        <w:t>распоряжения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отдел муниципального контроля Администрации Сокольского муниципального </w:t>
      </w:r>
      <w:r w:rsidR="005215D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5" w:history="1"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sokol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mupk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35@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F23F8">
        <w:rPr>
          <w:rFonts w:ascii="Times New Roman" w:hAnsi="Times New Roman" w:cs="Times New Roman"/>
          <w:sz w:val="28"/>
          <w:szCs w:val="28"/>
        </w:rPr>
        <w:t>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</w:t>
      </w:r>
      <w:r w:rsidR="001B69E5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5215D2">
        <w:rPr>
          <w:rFonts w:ascii="Times New Roman" w:hAnsi="Times New Roman" w:cs="Times New Roman"/>
          <w:sz w:val="28"/>
          <w:szCs w:val="28"/>
        </w:rPr>
        <w:t>округа</w:t>
      </w:r>
      <w:r w:rsidR="001B69E5">
        <w:rPr>
          <w:rFonts w:ascii="Times New Roman" w:hAnsi="Times New Roman" w:cs="Times New Roman"/>
          <w:sz w:val="28"/>
          <w:szCs w:val="28"/>
        </w:rPr>
        <w:t>.</w:t>
      </w:r>
    </w:p>
    <w:p w:rsidR="001B69E5" w:rsidRPr="005F23F8" w:rsidRDefault="001B69E5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Независимая антикоррупционная экспертиза проектов проводиться в течени</w:t>
      </w:r>
      <w:r w:rsidR="00EB49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(семи) дней со дня, следующего за днем размещения проектов на сайте.</w:t>
      </w:r>
    </w:p>
    <w:p w:rsidR="005F23F8" w:rsidRDefault="005F23F8" w:rsidP="005F23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7F8B" w:rsidRPr="00B27F8B" w:rsidRDefault="00B27F8B" w:rsidP="005F23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7F8B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2F"/>
    <w:rsid w:val="00151DD4"/>
    <w:rsid w:val="001560AD"/>
    <w:rsid w:val="00173C42"/>
    <w:rsid w:val="001B69E5"/>
    <w:rsid w:val="00460193"/>
    <w:rsid w:val="0048753D"/>
    <w:rsid w:val="004A2B22"/>
    <w:rsid w:val="005215D2"/>
    <w:rsid w:val="00575401"/>
    <w:rsid w:val="005F23F8"/>
    <w:rsid w:val="00721263"/>
    <w:rsid w:val="00783B7F"/>
    <w:rsid w:val="007908F8"/>
    <w:rsid w:val="00835017"/>
    <w:rsid w:val="009B51BD"/>
    <w:rsid w:val="00B27798"/>
    <w:rsid w:val="00B27F8B"/>
    <w:rsid w:val="00CD362F"/>
    <w:rsid w:val="00D531BD"/>
    <w:rsid w:val="00DE4CE2"/>
    <w:rsid w:val="00EB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kol.mupk3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проектор</cp:lastModifiedBy>
  <cp:revision>16</cp:revision>
  <cp:lastPrinted>2022-11-22T07:08:00Z</cp:lastPrinted>
  <dcterms:created xsi:type="dcterms:W3CDTF">2022-11-21T13:36:00Z</dcterms:created>
  <dcterms:modified xsi:type="dcterms:W3CDTF">2023-09-14T11:13:00Z</dcterms:modified>
</cp:coreProperties>
</file>