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FD" w:rsidRPr="00A96C86" w:rsidRDefault="003C1EFD" w:rsidP="00AC6490">
      <w:pPr>
        <w:ind w:firstLine="709"/>
        <w:jc w:val="center"/>
        <w:rPr>
          <w:b/>
          <w:sz w:val="28"/>
          <w:szCs w:val="28"/>
        </w:rPr>
      </w:pPr>
      <w:r w:rsidRPr="00A96C86">
        <w:rPr>
          <w:b/>
          <w:sz w:val="28"/>
          <w:szCs w:val="28"/>
        </w:rPr>
        <w:t>Анализ результатов и хода реализации муниципальных программ Сокольского муниципального района</w:t>
      </w:r>
      <w:r w:rsidR="001D56CB" w:rsidRPr="00A96C86">
        <w:rPr>
          <w:b/>
          <w:sz w:val="28"/>
          <w:szCs w:val="28"/>
        </w:rPr>
        <w:t xml:space="preserve"> в 202</w:t>
      </w:r>
      <w:r w:rsidR="00643E64" w:rsidRPr="00A96C86">
        <w:rPr>
          <w:b/>
          <w:sz w:val="28"/>
          <w:szCs w:val="28"/>
        </w:rPr>
        <w:t>2</w:t>
      </w:r>
      <w:r w:rsidR="00B46AFE" w:rsidRPr="00A96C86">
        <w:rPr>
          <w:b/>
          <w:sz w:val="28"/>
          <w:szCs w:val="28"/>
        </w:rPr>
        <w:t xml:space="preserve"> году</w:t>
      </w:r>
    </w:p>
    <w:p w:rsidR="004271D8" w:rsidRPr="00A96C86" w:rsidRDefault="004271D8" w:rsidP="00AC6490">
      <w:pPr>
        <w:ind w:firstLine="709"/>
        <w:jc w:val="center"/>
        <w:rPr>
          <w:sz w:val="28"/>
          <w:szCs w:val="28"/>
        </w:rPr>
      </w:pPr>
      <w:r w:rsidRPr="00A96C86">
        <w:rPr>
          <w:sz w:val="28"/>
          <w:szCs w:val="28"/>
        </w:rPr>
        <w:t>(</w:t>
      </w:r>
      <w:proofErr w:type="gramStart"/>
      <w:r w:rsidRPr="00A96C86">
        <w:rPr>
          <w:sz w:val="28"/>
          <w:szCs w:val="28"/>
        </w:rPr>
        <w:t>подготовлен</w:t>
      </w:r>
      <w:proofErr w:type="gramEnd"/>
      <w:r w:rsidRPr="00A96C86">
        <w:rPr>
          <w:sz w:val="28"/>
          <w:szCs w:val="28"/>
        </w:rPr>
        <w:t xml:space="preserve"> на основании представленных ответственными исполнителями годовых отчетов о ходе реализации и оценке эффективности </w:t>
      </w:r>
      <w:r w:rsidR="00BF3784" w:rsidRPr="00A96C86">
        <w:rPr>
          <w:sz w:val="28"/>
          <w:szCs w:val="28"/>
        </w:rPr>
        <w:t xml:space="preserve">реализации </w:t>
      </w:r>
      <w:r w:rsidRPr="00A96C86">
        <w:rPr>
          <w:sz w:val="28"/>
          <w:szCs w:val="28"/>
        </w:rPr>
        <w:t>муниципальн</w:t>
      </w:r>
      <w:r w:rsidR="00234F11" w:rsidRPr="00A96C86">
        <w:rPr>
          <w:sz w:val="28"/>
          <w:szCs w:val="28"/>
        </w:rPr>
        <w:t>ых</w:t>
      </w:r>
      <w:r w:rsidRPr="00A96C86">
        <w:rPr>
          <w:sz w:val="28"/>
          <w:szCs w:val="28"/>
        </w:rPr>
        <w:t xml:space="preserve"> программ)</w:t>
      </w:r>
    </w:p>
    <w:p w:rsidR="003C1EFD" w:rsidRPr="00A96C86" w:rsidRDefault="003C1EFD" w:rsidP="00AC6490">
      <w:pPr>
        <w:ind w:firstLine="709"/>
        <w:jc w:val="center"/>
        <w:rPr>
          <w:b/>
          <w:sz w:val="28"/>
          <w:szCs w:val="28"/>
        </w:rPr>
      </w:pPr>
    </w:p>
    <w:p w:rsidR="00643E64" w:rsidRPr="00A96C86" w:rsidRDefault="001D56CB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В 202</w:t>
      </w:r>
      <w:r w:rsidR="00643E64" w:rsidRPr="00A96C86">
        <w:rPr>
          <w:sz w:val="28"/>
          <w:szCs w:val="28"/>
        </w:rPr>
        <w:t>2</w:t>
      </w:r>
      <w:r w:rsidR="00442B02" w:rsidRPr="00A96C86">
        <w:rPr>
          <w:sz w:val="28"/>
          <w:szCs w:val="28"/>
        </w:rPr>
        <w:t xml:space="preserve"> году в Сокольском муниципальном рай</w:t>
      </w:r>
      <w:r w:rsidRPr="00A96C86">
        <w:rPr>
          <w:sz w:val="28"/>
          <w:szCs w:val="28"/>
        </w:rPr>
        <w:t>оне осуществлял</w:t>
      </w:r>
      <w:r w:rsidR="00F67D47" w:rsidRPr="00A96C86">
        <w:rPr>
          <w:sz w:val="28"/>
          <w:szCs w:val="28"/>
        </w:rPr>
        <w:t>ось финансирование реализации</w:t>
      </w:r>
      <w:r w:rsidRPr="00A96C86">
        <w:rPr>
          <w:sz w:val="28"/>
          <w:szCs w:val="28"/>
        </w:rPr>
        <w:t xml:space="preserve"> 1</w:t>
      </w:r>
      <w:r w:rsidR="00643E64" w:rsidRPr="00A96C86">
        <w:rPr>
          <w:sz w:val="28"/>
          <w:szCs w:val="28"/>
        </w:rPr>
        <w:t>3</w:t>
      </w:r>
      <w:r w:rsidR="00877112" w:rsidRPr="00A96C86">
        <w:rPr>
          <w:sz w:val="28"/>
          <w:szCs w:val="28"/>
        </w:rPr>
        <w:t>-ти</w:t>
      </w:r>
      <w:r w:rsidR="00636AEE" w:rsidRPr="00A96C86">
        <w:rPr>
          <w:sz w:val="28"/>
          <w:szCs w:val="28"/>
        </w:rPr>
        <w:t xml:space="preserve"> муниципальных программ</w:t>
      </w:r>
      <w:r w:rsidR="00643E64" w:rsidRPr="00A96C86">
        <w:rPr>
          <w:sz w:val="28"/>
          <w:szCs w:val="28"/>
        </w:rPr>
        <w:t xml:space="preserve">. </w:t>
      </w:r>
    </w:p>
    <w:p w:rsidR="00E61907" w:rsidRPr="00A96C86" w:rsidRDefault="00E61907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 xml:space="preserve">В целом на достижение целей и решение задач муниципальных программ было </w:t>
      </w:r>
      <w:r w:rsidR="004F67BE" w:rsidRPr="00A96C86">
        <w:rPr>
          <w:sz w:val="28"/>
          <w:szCs w:val="28"/>
        </w:rPr>
        <w:t>освоено</w:t>
      </w:r>
      <w:r w:rsidR="00922344" w:rsidRPr="00A96C86">
        <w:rPr>
          <w:sz w:val="28"/>
          <w:szCs w:val="28"/>
        </w:rPr>
        <w:t xml:space="preserve"> </w:t>
      </w:r>
      <w:r w:rsidR="00643E64" w:rsidRPr="00A96C86">
        <w:rPr>
          <w:sz w:val="28"/>
          <w:szCs w:val="28"/>
        </w:rPr>
        <w:t>2 156 570,3</w:t>
      </w:r>
      <w:r w:rsidR="00992408" w:rsidRPr="00A96C86">
        <w:rPr>
          <w:sz w:val="28"/>
          <w:szCs w:val="28"/>
        </w:rPr>
        <w:t xml:space="preserve"> тыс. рублей</w:t>
      </w:r>
      <w:r w:rsidR="00F671B9" w:rsidRPr="00A96C86">
        <w:rPr>
          <w:sz w:val="28"/>
          <w:szCs w:val="28"/>
        </w:rPr>
        <w:t xml:space="preserve"> </w:t>
      </w:r>
      <w:r w:rsidR="00774228" w:rsidRPr="00A96C86">
        <w:rPr>
          <w:sz w:val="28"/>
          <w:szCs w:val="28"/>
        </w:rPr>
        <w:t xml:space="preserve">или </w:t>
      </w:r>
      <w:r w:rsidR="000D6BA0" w:rsidRPr="00A96C86">
        <w:rPr>
          <w:sz w:val="28"/>
          <w:szCs w:val="28"/>
        </w:rPr>
        <w:t>122</w:t>
      </w:r>
      <w:r w:rsidR="00517957" w:rsidRPr="00A96C86">
        <w:rPr>
          <w:sz w:val="28"/>
          <w:szCs w:val="28"/>
        </w:rPr>
        <w:t xml:space="preserve"> </w:t>
      </w:r>
      <w:r w:rsidR="00290FC7" w:rsidRPr="00A96C86">
        <w:rPr>
          <w:sz w:val="28"/>
          <w:szCs w:val="28"/>
        </w:rPr>
        <w:t>% к уровню 202</w:t>
      </w:r>
      <w:r w:rsidR="000D6BA0" w:rsidRPr="00A96C86">
        <w:rPr>
          <w:sz w:val="28"/>
          <w:szCs w:val="28"/>
        </w:rPr>
        <w:t>1</w:t>
      </w:r>
      <w:r w:rsidR="00636AEE" w:rsidRPr="00A96C86">
        <w:rPr>
          <w:sz w:val="28"/>
          <w:szCs w:val="28"/>
        </w:rPr>
        <w:t xml:space="preserve"> года (в 202</w:t>
      </w:r>
      <w:r w:rsidR="000D6BA0" w:rsidRPr="00A96C86">
        <w:rPr>
          <w:sz w:val="28"/>
          <w:szCs w:val="28"/>
        </w:rPr>
        <w:t>1</w:t>
      </w:r>
      <w:r w:rsidR="00774228" w:rsidRPr="00A96C86">
        <w:rPr>
          <w:sz w:val="28"/>
          <w:szCs w:val="28"/>
        </w:rPr>
        <w:t xml:space="preserve"> году – </w:t>
      </w:r>
      <w:r w:rsidR="000D6BA0" w:rsidRPr="00A96C86">
        <w:rPr>
          <w:sz w:val="28"/>
          <w:szCs w:val="28"/>
        </w:rPr>
        <w:t xml:space="preserve">1 767 182,7 </w:t>
      </w:r>
      <w:r w:rsidR="00745857" w:rsidRPr="00A96C86">
        <w:rPr>
          <w:sz w:val="28"/>
          <w:szCs w:val="28"/>
        </w:rPr>
        <w:t>тыс. рублей</w:t>
      </w:r>
      <w:r w:rsidR="00774228" w:rsidRPr="00A96C86">
        <w:rPr>
          <w:sz w:val="28"/>
          <w:szCs w:val="28"/>
        </w:rPr>
        <w:t xml:space="preserve">) </w:t>
      </w:r>
      <w:r w:rsidRPr="00A96C86">
        <w:rPr>
          <w:sz w:val="28"/>
          <w:szCs w:val="28"/>
        </w:rPr>
        <w:t>из различных источников:</w:t>
      </w:r>
    </w:p>
    <w:p w:rsidR="00C53F72" w:rsidRPr="00A96C86" w:rsidRDefault="00316081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- средства</w:t>
      </w:r>
      <w:r w:rsidR="00CC5C07" w:rsidRPr="00A96C86">
        <w:rPr>
          <w:sz w:val="28"/>
          <w:szCs w:val="28"/>
        </w:rPr>
        <w:t xml:space="preserve"> федерального бюджета –</w:t>
      </w:r>
      <w:r w:rsidR="00D82E5C" w:rsidRPr="00A96C86">
        <w:rPr>
          <w:sz w:val="28"/>
          <w:szCs w:val="28"/>
        </w:rPr>
        <w:t xml:space="preserve"> </w:t>
      </w:r>
      <w:r w:rsidR="000D6BA0" w:rsidRPr="00A96C86">
        <w:rPr>
          <w:sz w:val="28"/>
          <w:szCs w:val="28"/>
        </w:rPr>
        <w:t>61 076,7</w:t>
      </w:r>
      <w:r w:rsidR="00D82E5C" w:rsidRPr="00A96C86">
        <w:rPr>
          <w:sz w:val="28"/>
          <w:szCs w:val="28"/>
        </w:rPr>
        <w:t xml:space="preserve"> </w:t>
      </w:r>
      <w:r w:rsidRPr="00A96C86">
        <w:rPr>
          <w:sz w:val="28"/>
          <w:szCs w:val="28"/>
        </w:rPr>
        <w:t>тыс. рублей</w:t>
      </w:r>
      <w:r w:rsidR="00745857" w:rsidRPr="00A96C86">
        <w:rPr>
          <w:sz w:val="28"/>
          <w:szCs w:val="28"/>
        </w:rPr>
        <w:t xml:space="preserve"> (</w:t>
      </w:r>
      <w:r w:rsidR="00636AEE" w:rsidRPr="00A96C86">
        <w:rPr>
          <w:sz w:val="28"/>
          <w:szCs w:val="28"/>
        </w:rPr>
        <w:t>в 202</w:t>
      </w:r>
      <w:r w:rsidR="000D6BA0" w:rsidRPr="00A96C86">
        <w:rPr>
          <w:sz w:val="28"/>
          <w:szCs w:val="28"/>
        </w:rPr>
        <w:t>1</w:t>
      </w:r>
      <w:r w:rsidR="00774228" w:rsidRPr="00A96C86">
        <w:rPr>
          <w:sz w:val="28"/>
          <w:szCs w:val="28"/>
        </w:rPr>
        <w:t xml:space="preserve"> году –</w:t>
      </w:r>
      <w:r w:rsidR="00D82E5C" w:rsidRPr="00A96C86">
        <w:rPr>
          <w:sz w:val="28"/>
          <w:szCs w:val="28"/>
        </w:rPr>
        <w:t xml:space="preserve"> </w:t>
      </w:r>
      <w:r w:rsidR="000D6BA0" w:rsidRPr="00A96C86">
        <w:rPr>
          <w:sz w:val="28"/>
          <w:szCs w:val="28"/>
        </w:rPr>
        <w:t xml:space="preserve">78 577,8 </w:t>
      </w:r>
      <w:r w:rsidR="00745857" w:rsidRPr="00A96C86">
        <w:rPr>
          <w:sz w:val="28"/>
          <w:szCs w:val="28"/>
        </w:rPr>
        <w:t>тыс. рублей</w:t>
      </w:r>
      <w:r w:rsidR="00774228" w:rsidRPr="00A96C86">
        <w:rPr>
          <w:sz w:val="28"/>
          <w:szCs w:val="28"/>
        </w:rPr>
        <w:t>)</w:t>
      </w:r>
      <w:r w:rsidR="00340728" w:rsidRPr="00A96C86">
        <w:rPr>
          <w:sz w:val="28"/>
          <w:szCs w:val="28"/>
        </w:rPr>
        <w:t>;</w:t>
      </w:r>
    </w:p>
    <w:p w:rsidR="00316081" w:rsidRPr="00A96C86" w:rsidRDefault="00316081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- средств</w:t>
      </w:r>
      <w:r w:rsidR="00CC5C07" w:rsidRPr="00A96C86">
        <w:rPr>
          <w:sz w:val="28"/>
          <w:szCs w:val="28"/>
        </w:rPr>
        <w:t xml:space="preserve">а областного бюджета – </w:t>
      </w:r>
      <w:r w:rsidR="000D6BA0" w:rsidRPr="00A96C86">
        <w:rPr>
          <w:sz w:val="28"/>
          <w:szCs w:val="28"/>
        </w:rPr>
        <w:t>1 315 748,6</w:t>
      </w:r>
      <w:r w:rsidRPr="00A96C86">
        <w:rPr>
          <w:sz w:val="28"/>
          <w:szCs w:val="28"/>
        </w:rPr>
        <w:t xml:space="preserve"> тыс. рублей</w:t>
      </w:r>
      <w:r w:rsidR="00636AEE" w:rsidRPr="00A96C86">
        <w:rPr>
          <w:sz w:val="28"/>
          <w:szCs w:val="28"/>
        </w:rPr>
        <w:t xml:space="preserve"> (в 202</w:t>
      </w:r>
      <w:r w:rsidR="000D6BA0" w:rsidRPr="00A96C86">
        <w:rPr>
          <w:sz w:val="28"/>
          <w:szCs w:val="28"/>
        </w:rPr>
        <w:t>1</w:t>
      </w:r>
      <w:r w:rsidR="00774228" w:rsidRPr="00A96C86">
        <w:rPr>
          <w:sz w:val="28"/>
          <w:szCs w:val="28"/>
        </w:rPr>
        <w:t xml:space="preserve"> году – </w:t>
      </w:r>
      <w:r w:rsidR="000D6BA0" w:rsidRPr="00A96C86">
        <w:rPr>
          <w:sz w:val="28"/>
          <w:szCs w:val="28"/>
        </w:rPr>
        <w:t xml:space="preserve">998 018,1 </w:t>
      </w:r>
      <w:r w:rsidR="00745857" w:rsidRPr="00A96C86">
        <w:rPr>
          <w:sz w:val="28"/>
          <w:szCs w:val="28"/>
        </w:rPr>
        <w:t>тыс. рублей</w:t>
      </w:r>
      <w:r w:rsidR="00774228" w:rsidRPr="00A96C86">
        <w:rPr>
          <w:sz w:val="28"/>
          <w:szCs w:val="28"/>
        </w:rPr>
        <w:t>)</w:t>
      </w:r>
      <w:r w:rsidRPr="00A96C86">
        <w:rPr>
          <w:sz w:val="28"/>
          <w:szCs w:val="28"/>
        </w:rPr>
        <w:t>;</w:t>
      </w:r>
    </w:p>
    <w:p w:rsidR="00BC6253" w:rsidRPr="00A96C86" w:rsidRDefault="00BC6253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- средства бюджета Сокольского м</w:t>
      </w:r>
      <w:r w:rsidR="00CC5C07" w:rsidRPr="00A96C86">
        <w:rPr>
          <w:sz w:val="28"/>
          <w:szCs w:val="28"/>
        </w:rPr>
        <w:t xml:space="preserve">униципального района – </w:t>
      </w:r>
      <w:r w:rsidR="000D6BA0" w:rsidRPr="00A96C86">
        <w:rPr>
          <w:sz w:val="28"/>
          <w:szCs w:val="28"/>
        </w:rPr>
        <w:t>707 399,7</w:t>
      </w:r>
      <w:r w:rsidRPr="00A96C86">
        <w:rPr>
          <w:sz w:val="28"/>
          <w:szCs w:val="28"/>
        </w:rPr>
        <w:t xml:space="preserve"> тыс. рублей</w:t>
      </w:r>
      <w:r w:rsidR="00636AEE" w:rsidRPr="00A96C86">
        <w:rPr>
          <w:sz w:val="28"/>
          <w:szCs w:val="28"/>
        </w:rPr>
        <w:t xml:space="preserve"> (в 202</w:t>
      </w:r>
      <w:r w:rsidR="000D6BA0" w:rsidRPr="00A96C86">
        <w:rPr>
          <w:sz w:val="28"/>
          <w:szCs w:val="28"/>
        </w:rPr>
        <w:t>1</w:t>
      </w:r>
      <w:r w:rsidR="00774228" w:rsidRPr="00A96C86">
        <w:rPr>
          <w:sz w:val="28"/>
          <w:szCs w:val="28"/>
        </w:rPr>
        <w:t xml:space="preserve"> году – </w:t>
      </w:r>
      <w:r w:rsidR="000D6BA0" w:rsidRPr="00A96C86">
        <w:rPr>
          <w:sz w:val="28"/>
          <w:szCs w:val="28"/>
        </w:rPr>
        <w:t>586 657,5</w:t>
      </w:r>
      <w:r w:rsidR="00745857" w:rsidRPr="00A96C86">
        <w:rPr>
          <w:sz w:val="28"/>
          <w:szCs w:val="28"/>
        </w:rPr>
        <w:t>тыс. рублей</w:t>
      </w:r>
      <w:r w:rsidR="00774228" w:rsidRPr="00A96C86">
        <w:rPr>
          <w:sz w:val="28"/>
          <w:szCs w:val="28"/>
        </w:rPr>
        <w:t>)</w:t>
      </w:r>
      <w:r w:rsidRPr="00A96C86">
        <w:rPr>
          <w:sz w:val="28"/>
          <w:szCs w:val="28"/>
        </w:rPr>
        <w:t>;</w:t>
      </w:r>
    </w:p>
    <w:p w:rsidR="00316081" w:rsidRPr="00A96C86" w:rsidRDefault="00316081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- средства б</w:t>
      </w:r>
      <w:r w:rsidR="00BC6253" w:rsidRPr="00A96C86">
        <w:rPr>
          <w:sz w:val="28"/>
          <w:szCs w:val="28"/>
        </w:rPr>
        <w:t>юдж</w:t>
      </w:r>
      <w:r w:rsidR="00CC5C07" w:rsidRPr="00A96C86">
        <w:rPr>
          <w:sz w:val="28"/>
          <w:szCs w:val="28"/>
        </w:rPr>
        <w:t xml:space="preserve">етов поселений района – </w:t>
      </w:r>
      <w:r w:rsidR="000D6BA0" w:rsidRPr="00A96C86">
        <w:rPr>
          <w:sz w:val="28"/>
          <w:szCs w:val="28"/>
        </w:rPr>
        <w:t>52 445,6</w:t>
      </w:r>
      <w:r w:rsidRPr="00A96C86">
        <w:rPr>
          <w:sz w:val="28"/>
          <w:szCs w:val="28"/>
        </w:rPr>
        <w:t xml:space="preserve"> тыс. рублей</w:t>
      </w:r>
      <w:r w:rsidR="00636AEE" w:rsidRPr="00A96C86">
        <w:rPr>
          <w:sz w:val="28"/>
          <w:szCs w:val="28"/>
        </w:rPr>
        <w:t xml:space="preserve"> (в 202</w:t>
      </w:r>
      <w:r w:rsidR="000D6BA0" w:rsidRPr="00A96C86">
        <w:rPr>
          <w:sz w:val="28"/>
          <w:szCs w:val="28"/>
        </w:rPr>
        <w:t>1</w:t>
      </w:r>
      <w:r w:rsidR="00774228" w:rsidRPr="00A96C86">
        <w:rPr>
          <w:sz w:val="28"/>
          <w:szCs w:val="28"/>
        </w:rPr>
        <w:t xml:space="preserve"> году – </w:t>
      </w:r>
      <w:r w:rsidR="007E251C" w:rsidRPr="00A96C86">
        <w:rPr>
          <w:sz w:val="28"/>
          <w:szCs w:val="28"/>
        </w:rPr>
        <w:t>84 120,7</w:t>
      </w:r>
      <w:r w:rsidR="000D6BA0" w:rsidRPr="00A96C86">
        <w:rPr>
          <w:sz w:val="28"/>
          <w:szCs w:val="28"/>
        </w:rPr>
        <w:t xml:space="preserve"> </w:t>
      </w:r>
      <w:r w:rsidR="00745857" w:rsidRPr="00A96C86">
        <w:rPr>
          <w:sz w:val="28"/>
          <w:szCs w:val="28"/>
        </w:rPr>
        <w:t>тыс. рублей</w:t>
      </w:r>
      <w:r w:rsidR="00774228" w:rsidRPr="00A96C86">
        <w:rPr>
          <w:sz w:val="28"/>
          <w:szCs w:val="28"/>
        </w:rPr>
        <w:t>)</w:t>
      </w:r>
      <w:r w:rsidRPr="00A96C86">
        <w:rPr>
          <w:sz w:val="28"/>
          <w:szCs w:val="28"/>
        </w:rPr>
        <w:t>;</w:t>
      </w:r>
    </w:p>
    <w:p w:rsidR="00316081" w:rsidRPr="00A96C86" w:rsidRDefault="00316081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 xml:space="preserve">- </w:t>
      </w:r>
      <w:r w:rsidR="00E40964" w:rsidRPr="00A96C86">
        <w:rPr>
          <w:sz w:val="28"/>
          <w:szCs w:val="28"/>
        </w:rPr>
        <w:t xml:space="preserve">внебюджетные </w:t>
      </w:r>
      <w:r w:rsidR="00D014F4" w:rsidRPr="00A96C86">
        <w:rPr>
          <w:sz w:val="28"/>
          <w:szCs w:val="28"/>
        </w:rPr>
        <w:t>средства</w:t>
      </w:r>
      <w:r w:rsidR="00E40964" w:rsidRPr="00A96C86">
        <w:rPr>
          <w:sz w:val="28"/>
          <w:szCs w:val="28"/>
        </w:rPr>
        <w:t xml:space="preserve"> </w:t>
      </w:r>
      <w:r w:rsidR="00EC6FA1" w:rsidRPr="00A96C86">
        <w:t xml:space="preserve"> </w:t>
      </w:r>
      <w:r w:rsidR="00CC5C07" w:rsidRPr="00A96C86">
        <w:rPr>
          <w:sz w:val="28"/>
          <w:szCs w:val="28"/>
        </w:rPr>
        <w:t xml:space="preserve">– </w:t>
      </w:r>
      <w:r w:rsidR="000D6BA0" w:rsidRPr="00A96C86">
        <w:rPr>
          <w:sz w:val="28"/>
          <w:szCs w:val="28"/>
        </w:rPr>
        <w:t>19 899,7</w:t>
      </w:r>
      <w:r w:rsidRPr="00A96C86">
        <w:rPr>
          <w:sz w:val="28"/>
          <w:szCs w:val="28"/>
        </w:rPr>
        <w:t xml:space="preserve"> тыс. рублей</w:t>
      </w:r>
      <w:r w:rsidR="00636AEE" w:rsidRPr="00A96C86">
        <w:rPr>
          <w:sz w:val="28"/>
          <w:szCs w:val="28"/>
        </w:rPr>
        <w:t xml:space="preserve"> (в 202</w:t>
      </w:r>
      <w:r w:rsidR="000D6BA0" w:rsidRPr="00A96C86">
        <w:rPr>
          <w:sz w:val="28"/>
          <w:szCs w:val="28"/>
        </w:rPr>
        <w:t>1</w:t>
      </w:r>
      <w:r w:rsidR="00774228" w:rsidRPr="00A96C86">
        <w:rPr>
          <w:sz w:val="28"/>
          <w:szCs w:val="28"/>
        </w:rPr>
        <w:t xml:space="preserve"> году – </w:t>
      </w:r>
      <w:r w:rsidR="000D6BA0" w:rsidRPr="00A96C86">
        <w:rPr>
          <w:sz w:val="28"/>
          <w:szCs w:val="28"/>
        </w:rPr>
        <w:t>19 808,6</w:t>
      </w:r>
      <w:r w:rsidR="00636AEE" w:rsidRPr="00A96C86">
        <w:rPr>
          <w:sz w:val="28"/>
          <w:szCs w:val="28"/>
        </w:rPr>
        <w:t xml:space="preserve"> </w:t>
      </w:r>
      <w:r w:rsidR="00745857" w:rsidRPr="00A96C86">
        <w:rPr>
          <w:sz w:val="28"/>
          <w:szCs w:val="28"/>
        </w:rPr>
        <w:t>тыс. рублей</w:t>
      </w:r>
      <w:r w:rsidR="00774228" w:rsidRPr="00A96C86">
        <w:rPr>
          <w:sz w:val="28"/>
          <w:szCs w:val="28"/>
        </w:rPr>
        <w:t>)</w:t>
      </w:r>
      <w:r w:rsidRPr="00A96C86">
        <w:rPr>
          <w:sz w:val="28"/>
          <w:szCs w:val="28"/>
        </w:rPr>
        <w:t>.</w:t>
      </w:r>
    </w:p>
    <w:p w:rsidR="00877112" w:rsidRPr="00A96C86" w:rsidRDefault="00877112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 xml:space="preserve">В структуре расходов за счет всех источников финансирования </w:t>
      </w:r>
      <w:bookmarkStart w:id="0" w:name="_GoBack"/>
      <w:r w:rsidRPr="00A96C86">
        <w:rPr>
          <w:sz w:val="28"/>
          <w:szCs w:val="28"/>
        </w:rPr>
        <w:t xml:space="preserve">муниципальных программ доля бюджетных средств наиболее значительна – </w:t>
      </w:r>
      <w:r w:rsidR="00A12DBD" w:rsidRPr="00A96C86">
        <w:rPr>
          <w:sz w:val="28"/>
          <w:szCs w:val="28"/>
        </w:rPr>
        <w:t>99,1</w:t>
      </w:r>
      <w:r w:rsidR="00B12C84" w:rsidRPr="00A96C86">
        <w:rPr>
          <w:sz w:val="28"/>
          <w:szCs w:val="28"/>
        </w:rPr>
        <w:t xml:space="preserve"> % (областные средства – </w:t>
      </w:r>
      <w:r w:rsidR="00A12DBD" w:rsidRPr="00A96C86">
        <w:rPr>
          <w:sz w:val="28"/>
          <w:szCs w:val="28"/>
        </w:rPr>
        <w:t>61</w:t>
      </w:r>
      <w:r w:rsidR="00D073AC" w:rsidRPr="00A96C86">
        <w:rPr>
          <w:sz w:val="28"/>
          <w:szCs w:val="28"/>
        </w:rPr>
        <w:t>,0</w:t>
      </w:r>
      <w:r w:rsidRPr="00A96C86">
        <w:rPr>
          <w:sz w:val="28"/>
          <w:szCs w:val="28"/>
        </w:rPr>
        <w:t xml:space="preserve"> %</w:t>
      </w:r>
      <w:r w:rsidR="00B12C84" w:rsidRPr="00A96C86">
        <w:rPr>
          <w:sz w:val="28"/>
          <w:szCs w:val="28"/>
        </w:rPr>
        <w:t xml:space="preserve">, средства бюджета района – </w:t>
      </w:r>
      <w:bookmarkEnd w:id="0"/>
      <w:r w:rsidR="00A12DBD" w:rsidRPr="00A96C86">
        <w:rPr>
          <w:sz w:val="28"/>
          <w:szCs w:val="28"/>
        </w:rPr>
        <w:t>32,8</w:t>
      </w:r>
      <w:r w:rsidR="00B12C84" w:rsidRPr="00A96C86">
        <w:rPr>
          <w:sz w:val="28"/>
          <w:szCs w:val="28"/>
        </w:rPr>
        <w:t xml:space="preserve"> %, федеральные средства – </w:t>
      </w:r>
      <w:r w:rsidR="00A12DBD" w:rsidRPr="00A96C86">
        <w:rPr>
          <w:sz w:val="28"/>
          <w:szCs w:val="28"/>
        </w:rPr>
        <w:t>2,8</w:t>
      </w:r>
      <w:r w:rsidR="00D073AC" w:rsidRPr="00A96C86">
        <w:rPr>
          <w:sz w:val="28"/>
          <w:szCs w:val="28"/>
        </w:rPr>
        <w:t>3</w:t>
      </w:r>
      <w:r w:rsidRPr="00A96C86">
        <w:rPr>
          <w:sz w:val="28"/>
          <w:szCs w:val="28"/>
        </w:rPr>
        <w:t xml:space="preserve"> %, средства</w:t>
      </w:r>
      <w:r w:rsidR="00B12C84" w:rsidRPr="00A96C86">
        <w:rPr>
          <w:sz w:val="28"/>
          <w:szCs w:val="28"/>
        </w:rPr>
        <w:t xml:space="preserve"> бюджетов поселений района – </w:t>
      </w:r>
      <w:r w:rsidR="00A12DBD" w:rsidRPr="00A96C86">
        <w:rPr>
          <w:sz w:val="28"/>
          <w:szCs w:val="28"/>
        </w:rPr>
        <w:t>2,4</w:t>
      </w:r>
      <w:r w:rsidR="00D073AC" w:rsidRPr="00A96C86">
        <w:rPr>
          <w:sz w:val="28"/>
          <w:szCs w:val="28"/>
        </w:rPr>
        <w:t>3</w:t>
      </w:r>
      <w:r w:rsidRPr="00A96C86">
        <w:rPr>
          <w:sz w:val="28"/>
          <w:szCs w:val="28"/>
        </w:rPr>
        <w:t xml:space="preserve"> %), оставшаяся часть финансовых ресурсов привлечена</w:t>
      </w:r>
      <w:r w:rsidR="00B12C84" w:rsidRPr="00A96C86">
        <w:rPr>
          <w:sz w:val="28"/>
          <w:szCs w:val="28"/>
        </w:rPr>
        <w:t xml:space="preserve"> из внебюджетных источников (</w:t>
      </w:r>
      <w:r w:rsidR="00A12DBD" w:rsidRPr="00A96C86">
        <w:rPr>
          <w:sz w:val="28"/>
          <w:szCs w:val="28"/>
        </w:rPr>
        <w:t>0,9</w:t>
      </w:r>
      <w:r w:rsidRPr="00A96C86">
        <w:rPr>
          <w:sz w:val="28"/>
          <w:szCs w:val="28"/>
        </w:rPr>
        <w:t xml:space="preserve"> %).</w:t>
      </w:r>
    </w:p>
    <w:p w:rsidR="00442B02" w:rsidRPr="00A96C86" w:rsidRDefault="00316081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 xml:space="preserve">Доля расходов бюджета района на реализацию муниципальных программ в бюджете района </w:t>
      </w:r>
      <w:r w:rsidR="00F97667" w:rsidRPr="00A96C86">
        <w:rPr>
          <w:sz w:val="28"/>
          <w:szCs w:val="28"/>
        </w:rPr>
        <w:t>увеличилась</w:t>
      </w:r>
      <w:r w:rsidR="000D02C2" w:rsidRPr="00A96C86">
        <w:rPr>
          <w:sz w:val="28"/>
          <w:szCs w:val="28"/>
        </w:rPr>
        <w:t xml:space="preserve"> </w:t>
      </w:r>
      <w:r w:rsidR="009925A8" w:rsidRPr="00A96C86">
        <w:rPr>
          <w:sz w:val="28"/>
          <w:szCs w:val="28"/>
        </w:rPr>
        <w:t xml:space="preserve">с </w:t>
      </w:r>
      <w:r w:rsidR="00F97667" w:rsidRPr="00A96C86">
        <w:rPr>
          <w:sz w:val="28"/>
          <w:szCs w:val="28"/>
        </w:rPr>
        <w:t>95,1 % в 2021</w:t>
      </w:r>
      <w:r w:rsidRPr="00A96C86">
        <w:rPr>
          <w:sz w:val="28"/>
          <w:szCs w:val="28"/>
        </w:rPr>
        <w:t xml:space="preserve"> году</w:t>
      </w:r>
      <w:r w:rsidR="00193F7C" w:rsidRPr="00A96C86">
        <w:rPr>
          <w:sz w:val="28"/>
          <w:szCs w:val="28"/>
        </w:rPr>
        <w:t xml:space="preserve"> до</w:t>
      </w:r>
      <w:r w:rsidR="00567537" w:rsidRPr="00A96C86">
        <w:rPr>
          <w:sz w:val="28"/>
          <w:szCs w:val="28"/>
        </w:rPr>
        <w:t xml:space="preserve"> </w:t>
      </w:r>
      <w:r w:rsidR="00F97667" w:rsidRPr="00A96C86">
        <w:rPr>
          <w:sz w:val="28"/>
          <w:szCs w:val="28"/>
        </w:rPr>
        <w:t>99,0</w:t>
      </w:r>
      <w:r w:rsidR="00517957" w:rsidRPr="00A96C86">
        <w:rPr>
          <w:sz w:val="28"/>
          <w:szCs w:val="28"/>
        </w:rPr>
        <w:t xml:space="preserve"> </w:t>
      </w:r>
      <w:r w:rsidR="00F97667" w:rsidRPr="00A96C86">
        <w:rPr>
          <w:sz w:val="28"/>
          <w:szCs w:val="28"/>
        </w:rPr>
        <w:t>% в 2022</w:t>
      </w:r>
      <w:r w:rsidR="00193F7C" w:rsidRPr="00A96C86">
        <w:rPr>
          <w:sz w:val="28"/>
          <w:szCs w:val="28"/>
        </w:rPr>
        <w:t xml:space="preserve"> году.</w:t>
      </w:r>
    </w:p>
    <w:p w:rsidR="00E857E4" w:rsidRPr="00A96C86" w:rsidRDefault="00446C2A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Перечень</w:t>
      </w:r>
      <w:r w:rsidR="00316081" w:rsidRPr="00A96C86">
        <w:rPr>
          <w:sz w:val="28"/>
          <w:szCs w:val="28"/>
        </w:rPr>
        <w:t xml:space="preserve"> муниципальных программ Сокольского мун</w:t>
      </w:r>
      <w:r w:rsidRPr="00A96C86">
        <w:rPr>
          <w:sz w:val="28"/>
          <w:szCs w:val="28"/>
        </w:rPr>
        <w:t>иципального района, утвержденный</w:t>
      </w:r>
      <w:r w:rsidR="00316081" w:rsidRPr="00A96C86">
        <w:rPr>
          <w:sz w:val="28"/>
          <w:szCs w:val="28"/>
        </w:rPr>
        <w:t xml:space="preserve"> постановлением </w:t>
      </w:r>
      <w:r w:rsidR="00EC6FA1" w:rsidRPr="00A96C86">
        <w:rPr>
          <w:sz w:val="28"/>
          <w:szCs w:val="28"/>
        </w:rPr>
        <w:t>А</w:t>
      </w:r>
      <w:r w:rsidR="00316081" w:rsidRPr="00A96C86">
        <w:rPr>
          <w:sz w:val="28"/>
          <w:szCs w:val="28"/>
        </w:rPr>
        <w:t>дминистрации Сокольского муниципального района от 11 июня 2014 года №</w:t>
      </w:r>
      <w:r w:rsidR="00E857E4" w:rsidRPr="00A96C86">
        <w:rPr>
          <w:sz w:val="28"/>
          <w:szCs w:val="28"/>
        </w:rPr>
        <w:t xml:space="preserve"> </w:t>
      </w:r>
      <w:r w:rsidR="00316081" w:rsidRPr="00A96C86">
        <w:rPr>
          <w:sz w:val="28"/>
          <w:szCs w:val="28"/>
        </w:rPr>
        <w:t>223 (</w:t>
      </w:r>
      <w:r w:rsidR="00BD757E" w:rsidRPr="00A96C86">
        <w:rPr>
          <w:sz w:val="28"/>
          <w:szCs w:val="28"/>
        </w:rPr>
        <w:t xml:space="preserve">в редакции </w:t>
      </w:r>
      <w:r w:rsidR="00F97667" w:rsidRPr="00A96C86">
        <w:rPr>
          <w:sz w:val="28"/>
          <w:szCs w:val="28"/>
        </w:rPr>
        <w:t>от 05.10.2022</w:t>
      </w:r>
      <w:r w:rsidR="001209BF" w:rsidRPr="00A96C86">
        <w:rPr>
          <w:sz w:val="28"/>
          <w:szCs w:val="28"/>
        </w:rPr>
        <w:t xml:space="preserve"> №</w:t>
      </w:r>
      <w:r w:rsidR="00F97667" w:rsidRPr="00A96C86">
        <w:rPr>
          <w:sz w:val="28"/>
          <w:szCs w:val="28"/>
        </w:rPr>
        <w:t xml:space="preserve"> 1074</w:t>
      </w:r>
      <w:r w:rsidR="00316081" w:rsidRPr="00A96C86">
        <w:rPr>
          <w:sz w:val="28"/>
          <w:szCs w:val="28"/>
        </w:rPr>
        <w:t>)</w:t>
      </w:r>
      <w:r w:rsidR="00EC6FA1" w:rsidRPr="00A96C86">
        <w:rPr>
          <w:sz w:val="28"/>
          <w:szCs w:val="28"/>
        </w:rPr>
        <w:t>,</w:t>
      </w:r>
      <w:r w:rsidR="00765C8E" w:rsidRPr="00A96C86">
        <w:rPr>
          <w:sz w:val="28"/>
          <w:szCs w:val="28"/>
        </w:rPr>
        <w:t xml:space="preserve"> включал</w:t>
      </w:r>
      <w:r w:rsidR="00E857E4" w:rsidRPr="00A96C86">
        <w:rPr>
          <w:sz w:val="28"/>
          <w:szCs w:val="28"/>
        </w:rPr>
        <w:t>:</w:t>
      </w:r>
    </w:p>
    <w:p w:rsidR="002224BD" w:rsidRPr="00A96C86" w:rsidRDefault="00E857E4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-</w:t>
      </w:r>
      <w:r w:rsidR="00765C8E" w:rsidRPr="00A96C86">
        <w:rPr>
          <w:sz w:val="28"/>
          <w:szCs w:val="28"/>
        </w:rPr>
        <w:t xml:space="preserve"> 13</w:t>
      </w:r>
      <w:r w:rsidR="00446C2A" w:rsidRPr="00A96C86">
        <w:rPr>
          <w:sz w:val="28"/>
          <w:szCs w:val="28"/>
        </w:rPr>
        <w:t xml:space="preserve"> муниципальных программ</w:t>
      </w:r>
      <w:r w:rsidRPr="00A96C86">
        <w:rPr>
          <w:sz w:val="28"/>
          <w:szCs w:val="28"/>
        </w:rPr>
        <w:t xml:space="preserve">, </w:t>
      </w:r>
      <w:r w:rsidR="005D0994" w:rsidRPr="00A96C86">
        <w:rPr>
          <w:sz w:val="28"/>
          <w:szCs w:val="28"/>
        </w:rPr>
        <w:t xml:space="preserve">действовавших </w:t>
      </w:r>
      <w:proofErr w:type="gramStart"/>
      <w:r w:rsidR="005D0994" w:rsidRPr="00A96C86">
        <w:rPr>
          <w:sz w:val="28"/>
          <w:szCs w:val="28"/>
        </w:rPr>
        <w:t>на конец</w:t>
      </w:r>
      <w:proofErr w:type="gramEnd"/>
      <w:r w:rsidR="005D0994" w:rsidRPr="00A96C86">
        <w:rPr>
          <w:sz w:val="28"/>
          <w:szCs w:val="28"/>
        </w:rPr>
        <w:t xml:space="preserve"> 2022 года</w:t>
      </w:r>
      <w:r w:rsidR="002224BD" w:rsidRPr="00A96C86">
        <w:rPr>
          <w:sz w:val="28"/>
          <w:szCs w:val="28"/>
        </w:rPr>
        <w:t>,</w:t>
      </w:r>
    </w:p>
    <w:p w:rsidR="00316081" w:rsidRPr="00A96C86" w:rsidRDefault="00F67D47" w:rsidP="00AC6490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-</w:t>
      </w:r>
      <w:r w:rsidR="002224BD" w:rsidRPr="00A96C86">
        <w:rPr>
          <w:sz w:val="28"/>
          <w:szCs w:val="28"/>
        </w:rPr>
        <w:t xml:space="preserve"> 3 муниципальные программы</w:t>
      </w:r>
      <w:r w:rsidR="005D0994" w:rsidRPr="00A96C86">
        <w:rPr>
          <w:sz w:val="28"/>
          <w:szCs w:val="28"/>
        </w:rPr>
        <w:t xml:space="preserve"> со сроком реализации 2023-2027 годы</w:t>
      </w:r>
      <w:r w:rsidR="002224BD" w:rsidRPr="00A96C86">
        <w:rPr>
          <w:sz w:val="28"/>
          <w:szCs w:val="28"/>
        </w:rPr>
        <w:t>.</w:t>
      </w:r>
    </w:p>
    <w:p w:rsidR="00A46651" w:rsidRPr="00A96C86" w:rsidRDefault="00A46651" w:rsidP="00327504">
      <w:pPr>
        <w:widowControl w:val="0"/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>1. Муниципальная программа «Развитие культуры, туризма, спорта и реализация молодежной политики на территории Сокольского муниципального района на 2018-2022 годы»</w:t>
      </w:r>
      <w:r w:rsidRPr="00A96C86">
        <w:rPr>
          <w:sz w:val="28"/>
          <w:szCs w:val="28"/>
        </w:rPr>
        <w:t xml:space="preserve"> </w:t>
      </w:r>
      <w:r w:rsidR="00281C51" w:rsidRPr="00A96C86">
        <w:rPr>
          <w:sz w:val="28"/>
          <w:szCs w:val="28"/>
        </w:rPr>
        <w:t>(</w:t>
      </w:r>
      <w:r w:rsidRPr="00A96C86">
        <w:rPr>
          <w:sz w:val="28"/>
          <w:szCs w:val="28"/>
        </w:rPr>
        <w:t>утверждена постановлением Администрации Сокольского муниципального района от 13.10.2017 № 1171</w:t>
      </w:r>
      <w:r w:rsidR="00327504" w:rsidRPr="00A96C86">
        <w:rPr>
          <w:sz w:val="28"/>
          <w:szCs w:val="28"/>
        </w:rPr>
        <w:t>,</w:t>
      </w:r>
      <w:r w:rsidRPr="00A96C86">
        <w:rPr>
          <w:sz w:val="28"/>
          <w:szCs w:val="28"/>
        </w:rPr>
        <w:t xml:space="preserve"> с изменениями</w:t>
      </w:r>
      <w:r w:rsidRPr="00A96C86">
        <w:rPr>
          <w:rFonts w:eastAsia="Calibri"/>
          <w:bCs/>
          <w:sz w:val="28"/>
          <w:szCs w:val="28"/>
          <w:lang w:eastAsia="en-US"/>
        </w:rPr>
        <w:t>).</w:t>
      </w:r>
      <w:r w:rsidR="00327504" w:rsidRPr="00A96C86">
        <w:rPr>
          <w:rFonts w:eastAsia="Calibri"/>
          <w:bCs/>
          <w:sz w:val="28"/>
          <w:szCs w:val="28"/>
          <w:lang w:eastAsia="en-US"/>
        </w:rPr>
        <w:t xml:space="preserve"> </w:t>
      </w:r>
      <w:r w:rsidRPr="00A96C86">
        <w:rPr>
          <w:sz w:val="28"/>
          <w:szCs w:val="28"/>
        </w:rPr>
        <w:t>Включает 7 подпрограмм:</w:t>
      </w:r>
    </w:p>
    <w:p w:rsidR="00057709" w:rsidRPr="00A96C86" w:rsidRDefault="00057709" w:rsidP="00057709">
      <w:pPr>
        <w:widowControl w:val="0"/>
        <w:autoSpaceDE w:val="0"/>
        <w:autoSpaceDN w:val="0"/>
        <w:adjustRightInd w:val="0"/>
        <w:ind w:firstLine="709"/>
        <w:rPr>
          <w:bCs/>
          <w:i/>
          <w:iCs/>
          <w:sz w:val="28"/>
          <w:szCs w:val="28"/>
        </w:rPr>
      </w:pPr>
      <w:r w:rsidRPr="00A96C86">
        <w:rPr>
          <w:bCs/>
          <w:i/>
          <w:iCs/>
          <w:sz w:val="28"/>
          <w:szCs w:val="28"/>
        </w:rPr>
        <w:lastRenderedPageBreak/>
        <w:t>- подпрограмма 1 «Дополнительное образование детей в сфере культуры»,</w:t>
      </w:r>
    </w:p>
    <w:p w:rsidR="00057709" w:rsidRPr="00A96C86" w:rsidRDefault="00057709" w:rsidP="00057709">
      <w:pPr>
        <w:widowControl w:val="0"/>
        <w:shd w:val="clear" w:color="auto" w:fill="FFFFFF"/>
        <w:ind w:firstLine="709"/>
        <w:rPr>
          <w:bCs/>
          <w:i/>
          <w:iCs/>
          <w:sz w:val="28"/>
          <w:szCs w:val="28"/>
        </w:rPr>
      </w:pPr>
      <w:r w:rsidRPr="00A96C86">
        <w:rPr>
          <w:bCs/>
          <w:i/>
          <w:iCs/>
          <w:sz w:val="28"/>
          <w:szCs w:val="28"/>
        </w:rPr>
        <w:t>- подпрограмма 2 «Библиотечно-информационное обслуживание населения»,</w:t>
      </w:r>
    </w:p>
    <w:p w:rsidR="00057709" w:rsidRPr="00A96C86" w:rsidRDefault="00057709" w:rsidP="00057709">
      <w:pPr>
        <w:widowControl w:val="0"/>
        <w:shd w:val="clear" w:color="auto" w:fill="FFFFFF"/>
        <w:ind w:firstLine="709"/>
        <w:rPr>
          <w:bCs/>
          <w:i/>
          <w:iCs/>
          <w:sz w:val="28"/>
          <w:szCs w:val="28"/>
        </w:rPr>
      </w:pPr>
      <w:r w:rsidRPr="00A96C86">
        <w:rPr>
          <w:bCs/>
          <w:i/>
          <w:iCs/>
          <w:sz w:val="28"/>
          <w:szCs w:val="28"/>
        </w:rPr>
        <w:t>- подпрограмма 3 «Организация досуга и обеспечение жителей района услугами организаций культуры»,</w:t>
      </w:r>
    </w:p>
    <w:p w:rsidR="00057709" w:rsidRPr="00A96C86" w:rsidRDefault="00057709" w:rsidP="00057709">
      <w:pPr>
        <w:widowControl w:val="0"/>
        <w:shd w:val="clear" w:color="auto" w:fill="FFFFFF"/>
        <w:ind w:firstLine="709"/>
        <w:rPr>
          <w:bCs/>
          <w:i/>
          <w:iCs/>
          <w:sz w:val="28"/>
          <w:szCs w:val="28"/>
        </w:rPr>
      </w:pPr>
      <w:r w:rsidRPr="00A96C86">
        <w:rPr>
          <w:bCs/>
          <w:i/>
          <w:iCs/>
          <w:sz w:val="28"/>
          <w:szCs w:val="28"/>
        </w:rPr>
        <w:t>- подпрограмма 4 «</w:t>
      </w:r>
      <w:r w:rsidR="00844E7A" w:rsidRPr="00A96C86">
        <w:rPr>
          <w:bCs/>
          <w:i/>
          <w:iCs/>
          <w:sz w:val="28"/>
          <w:szCs w:val="28"/>
        </w:rPr>
        <w:t>Музейная деятельность и развитие туризма</w:t>
      </w:r>
      <w:r w:rsidRPr="00A96C86">
        <w:rPr>
          <w:bCs/>
          <w:i/>
          <w:iCs/>
          <w:sz w:val="28"/>
          <w:szCs w:val="28"/>
        </w:rPr>
        <w:t>»,</w:t>
      </w:r>
    </w:p>
    <w:p w:rsidR="00057709" w:rsidRPr="00A96C86" w:rsidRDefault="00057709" w:rsidP="00057709">
      <w:pPr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5 «Развитие физической культуры и спорта»,</w:t>
      </w:r>
    </w:p>
    <w:p w:rsidR="00057709" w:rsidRPr="00A96C86" w:rsidRDefault="00057709" w:rsidP="00057709">
      <w:pPr>
        <w:widowControl w:val="0"/>
        <w:ind w:firstLine="709"/>
        <w:rPr>
          <w:bCs/>
          <w:i/>
          <w:iCs/>
          <w:sz w:val="28"/>
          <w:szCs w:val="28"/>
        </w:rPr>
      </w:pPr>
      <w:r w:rsidRPr="00A96C86">
        <w:rPr>
          <w:bCs/>
          <w:i/>
          <w:iCs/>
          <w:sz w:val="28"/>
          <w:szCs w:val="28"/>
        </w:rPr>
        <w:t>- подпрограмма 6 «Реализация молодежной политики»,</w:t>
      </w:r>
    </w:p>
    <w:p w:rsidR="00057709" w:rsidRPr="00A96C86" w:rsidRDefault="00057709" w:rsidP="00057709">
      <w:pPr>
        <w:widowControl w:val="0"/>
        <w:ind w:firstLine="709"/>
        <w:rPr>
          <w:bCs/>
          <w:i/>
          <w:iCs/>
          <w:sz w:val="28"/>
          <w:szCs w:val="28"/>
        </w:rPr>
      </w:pPr>
      <w:r w:rsidRPr="00A96C86">
        <w:rPr>
          <w:bCs/>
          <w:i/>
          <w:iCs/>
          <w:sz w:val="28"/>
          <w:szCs w:val="28"/>
        </w:rPr>
        <w:t>- подпрограмма 7 «Обеспечение условий реализации муниципальной программы</w:t>
      </w:r>
      <w:r w:rsidR="00844E7A" w:rsidRPr="00A96C86">
        <w:rPr>
          <w:bCs/>
          <w:i/>
          <w:iCs/>
          <w:sz w:val="28"/>
          <w:szCs w:val="28"/>
        </w:rPr>
        <w:t>»</w:t>
      </w:r>
      <w:r w:rsidRPr="00A96C86">
        <w:rPr>
          <w:bCs/>
          <w:i/>
          <w:iCs/>
          <w:sz w:val="28"/>
          <w:szCs w:val="28"/>
        </w:rPr>
        <w:t>,</w:t>
      </w:r>
    </w:p>
    <w:p w:rsidR="00765307" w:rsidRPr="00A96C86" w:rsidRDefault="00765307" w:rsidP="007653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>2. МП</w:t>
      </w:r>
      <w:r w:rsidRPr="00A96C86">
        <w:rPr>
          <w:sz w:val="28"/>
          <w:szCs w:val="28"/>
        </w:rPr>
        <w:t xml:space="preserve"> </w:t>
      </w:r>
      <w:r w:rsidRPr="00A96C86">
        <w:rPr>
          <w:b/>
          <w:sz w:val="28"/>
          <w:szCs w:val="28"/>
        </w:rPr>
        <w:t xml:space="preserve">«Формирование современной городской среды на территории Сокольского муниципального района на 2018-2024 годы» </w:t>
      </w:r>
      <w:r w:rsidRPr="00A96C86">
        <w:rPr>
          <w:sz w:val="28"/>
          <w:szCs w:val="28"/>
        </w:rPr>
        <w:t>(</w:t>
      </w:r>
      <w:proofErr w:type="gramStart"/>
      <w:r w:rsidRPr="00A96C86">
        <w:rPr>
          <w:sz w:val="28"/>
          <w:szCs w:val="28"/>
        </w:rPr>
        <w:t>утверждена</w:t>
      </w:r>
      <w:proofErr w:type="gramEnd"/>
      <w:r w:rsidRPr="00A96C86">
        <w:rPr>
          <w:sz w:val="28"/>
          <w:szCs w:val="28"/>
        </w:rPr>
        <w:t xml:space="preserve"> постановлением Администрации Сокольского муниципального района от 07.06.2018 № 577, с изменениями).</w:t>
      </w:r>
    </w:p>
    <w:p w:rsidR="00765307" w:rsidRPr="00A96C86" w:rsidRDefault="00844E7A" w:rsidP="00765307">
      <w:pPr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>3</w:t>
      </w:r>
      <w:r w:rsidR="00765307" w:rsidRPr="00A96C86">
        <w:rPr>
          <w:b/>
          <w:sz w:val="28"/>
          <w:szCs w:val="28"/>
        </w:rPr>
        <w:t>. МП «Совершенствование управления муниципальным имуществом и земельными ресурсами Сокольского муниципального</w:t>
      </w:r>
      <w:r w:rsidR="00765307" w:rsidRPr="00A96C86">
        <w:rPr>
          <w:b/>
          <w:spacing w:val="-12"/>
          <w:sz w:val="28"/>
          <w:szCs w:val="28"/>
        </w:rPr>
        <w:t xml:space="preserve"> </w:t>
      </w:r>
      <w:r w:rsidR="00765307" w:rsidRPr="00A96C86">
        <w:rPr>
          <w:b/>
          <w:sz w:val="28"/>
          <w:szCs w:val="28"/>
        </w:rPr>
        <w:t>района на 2018-2022</w:t>
      </w:r>
      <w:r w:rsidR="00765307" w:rsidRPr="00A96C86">
        <w:rPr>
          <w:b/>
          <w:spacing w:val="-8"/>
          <w:sz w:val="28"/>
          <w:szCs w:val="28"/>
        </w:rPr>
        <w:t xml:space="preserve"> </w:t>
      </w:r>
      <w:r w:rsidR="00765307" w:rsidRPr="00A96C86">
        <w:rPr>
          <w:b/>
          <w:sz w:val="28"/>
          <w:szCs w:val="28"/>
        </w:rPr>
        <w:t>годы»</w:t>
      </w:r>
      <w:r w:rsidR="00765307" w:rsidRPr="00A96C86">
        <w:rPr>
          <w:sz w:val="28"/>
          <w:szCs w:val="28"/>
        </w:rPr>
        <w:t xml:space="preserve"> </w:t>
      </w:r>
      <w:r w:rsidR="00DB485A" w:rsidRPr="00A96C86">
        <w:rPr>
          <w:sz w:val="28"/>
          <w:szCs w:val="28"/>
        </w:rPr>
        <w:t>(</w:t>
      </w:r>
      <w:proofErr w:type="gramStart"/>
      <w:r w:rsidR="00765307" w:rsidRPr="00A96C86">
        <w:rPr>
          <w:sz w:val="28"/>
          <w:szCs w:val="28"/>
        </w:rPr>
        <w:t>утверждена</w:t>
      </w:r>
      <w:proofErr w:type="gramEnd"/>
      <w:r w:rsidR="00765307" w:rsidRPr="00A96C86">
        <w:rPr>
          <w:sz w:val="28"/>
          <w:szCs w:val="28"/>
        </w:rPr>
        <w:t xml:space="preserve"> постановлением Администрации Сокольского муниципально</w:t>
      </w:r>
      <w:r w:rsidR="00DB485A" w:rsidRPr="00A96C86">
        <w:rPr>
          <w:sz w:val="28"/>
          <w:szCs w:val="28"/>
        </w:rPr>
        <w:t xml:space="preserve">го района от 13.10.2017 № 1168, </w:t>
      </w:r>
      <w:r w:rsidR="00765307" w:rsidRPr="00A96C86">
        <w:rPr>
          <w:sz w:val="28"/>
          <w:szCs w:val="28"/>
        </w:rPr>
        <w:t>с изменениями).</w:t>
      </w:r>
    </w:p>
    <w:p w:rsidR="00DB485A" w:rsidRPr="00A96C86" w:rsidRDefault="00844E7A" w:rsidP="00DB48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>4</w:t>
      </w:r>
      <w:r w:rsidR="00DB485A" w:rsidRPr="00A96C86">
        <w:rPr>
          <w:b/>
          <w:sz w:val="28"/>
          <w:szCs w:val="28"/>
        </w:rPr>
        <w:t>. МП «Развитие информационного общества в Сокольском муниципальном районе на 2018-2022 годы»</w:t>
      </w:r>
      <w:r w:rsidR="00DB485A" w:rsidRPr="00A96C86">
        <w:rPr>
          <w:sz w:val="28"/>
          <w:szCs w:val="28"/>
        </w:rPr>
        <w:t xml:space="preserve"> (</w:t>
      </w:r>
      <w:proofErr w:type="gramStart"/>
      <w:r w:rsidR="00DB485A" w:rsidRPr="00A96C86">
        <w:rPr>
          <w:sz w:val="28"/>
          <w:szCs w:val="28"/>
        </w:rPr>
        <w:t>утверждена</w:t>
      </w:r>
      <w:proofErr w:type="gramEnd"/>
      <w:r w:rsidR="00DB485A" w:rsidRPr="00A96C86">
        <w:rPr>
          <w:sz w:val="28"/>
          <w:szCs w:val="28"/>
        </w:rPr>
        <w:t xml:space="preserve"> постановлением Администрации Сокольского муниципального района от 11.09.2017 № 1079, с изменениями). В</w:t>
      </w:r>
      <w:r w:rsidR="00ED0EBA" w:rsidRPr="00A96C86">
        <w:rPr>
          <w:sz w:val="28"/>
          <w:szCs w:val="28"/>
        </w:rPr>
        <w:t>ключает 2</w:t>
      </w:r>
      <w:r w:rsidR="00DB485A" w:rsidRPr="00A96C86">
        <w:rPr>
          <w:sz w:val="28"/>
          <w:szCs w:val="28"/>
        </w:rPr>
        <w:t xml:space="preserve"> подпрограммы: </w:t>
      </w:r>
    </w:p>
    <w:p w:rsidR="00DB485A" w:rsidRPr="00A96C86" w:rsidRDefault="00DB485A" w:rsidP="00DB485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 xml:space="preserve">- подпрограмма 1 «Обеспечение доступа граждан к информации о деятельности органов местного </w:t>
      </w:r>
      <w:proofErr w:type="gramStart"/>
      <w:r w:rsidRPr="00A96C86">
        <w:rPr>
          <w:i/>
          <w:sz w:val="28"/>
          <w:szCs w:val="28"/>
        </w:rPr>
        <w:t>само-управления</w:t>
      </w:r>
      <w:proofErr w:type="gramEnd"/>
      <w:r w:rsidRPr="00A96C86">
        <w:rPr>
          <w:i/>
          <w:sz w:val="28"/>
          <w:szCs w:val="28"/>
        </w:rPr>
        <w:t xml:space="preserve"> Сокольского муниципального района»,</w:t>
      </w:r>
    </w:p>
    <w:p w:rsidR="00DB485A" w:rsidRPr="00A96C86" w:rsidRDefault="00DB485A" w:rsidP="00DB485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2 «Повышение доступности получения гражданами государственных и муниципальных услуг».</w:t>
      </w:r>
    </w:p>
    <w:p w:rsidR="00ED0EBA" w:rsidRPr="00A96C86" w:rsidRDefault="00844E7A" w:rsidP="00ED0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C86">
        <w:rPr>
          <w:b/>
          <w:bCs/>
          <w:sz w:val="28"/>
          <w:szCs w:val="28"/>
        </w:rPr>
        <w:t>5</w:t>
      </w:r>
      <w:r w:rsidR="00ED0EBA" w:rsidRPr="00A96C86">
        <w:rPr>
          <w:b/>
          <w:bCs/>
          <w:sz w:val="28"/>
          <w:szCs w:val="28"/>
        </w:rPr>
        <w:t>. МП «Развитие образования в Сокольском муниципальном районе на 2021-2025 годы»</w:t>
      </w:r>
      <w:r w:rsidR="00ED0EBA" w:rsidRPr="00A96C86">
        <w:rPr>
          <w:bCs/>
          <w:sz w:val="28"/>
          <w:szCs w:val="28"/>
        </w:rPr>
        <w:t xml:space="preserve"> (</w:t>
      </w:r>
      <w:proofErr w:type="gramStart"/>
      <w:r w:rsidR="00ED0EBA" w:rsidRPr="00A96C86">
        <w:rPr>
          <w:bCs/>
          <w:sz w:val="28"/>
          <w:szCs w:val="28"/>
        </w:rPr>
        <w:t>утверждена</w:t>
      </w:r>
      <w:proofErr w:type="gramEnd"/>
      <w:r w:rsidR="00ED0EBA" w:rsidRPr="00A96C86">
        <w:rPr>
          <w:bCs/>
          <w:sz w:val="28"/>
          <w:szCs w:val="28"/>
        </w:rPr>
        <w:t xml:space="preserve"> постановлением Администрации Сокольского муниципального района от 21.03.2019 № 291, с изменениями). </w:t>
      </w:r>
      <w:r w:rsidR="00ED0EBA" w:rsidRPr="00A96C86">
        <w:rPr>
          <w:sz w:val="28"/>
          <w:szCs w:val="28"/>
        </w:rPr>
        <w:t xml:space="preserve">Включает 2 подпрограммы: </w:t>
      </w:r>
    </w:p>
    <w:p w:rsidR="00DB485A" w:rsidRPr="00A96C86" w:rsidRDefault="00ED0EBA" w:rsidP="00DB485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1 «Развитие общего и дополнительного образования»,</w:t>
      </w:r>
    </w:p>
    <w:p w:rsidR="00ED0EBA" w:rsidRPr="00A96C86" w:rsidRDefault="00ED0EBA" w:rsidP="00DB485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2 «Обеспечение условий для реализации Программы».</w:t>
      </w:r>
    </w:p>
    <w:p w:rsidR="009E18B5" w:rsidRPr="00A96C86" w:rsidRDefault="00844E7A" w:rsidP="009E18B5">
      <w:pPr>
        <w:pStyle w:val="a3"/>
        <w:spacing w:line="252" w:lineRule="auto"/>
        <w:ind w:firstLine="567"/>
        <w:jc w:val="both"/>
        <w:rPr>
          <w:b w:val="0"/>
          <w:szCs w:val="28"/>
        </w:rPr>
      </w:pPr>
      <w:r w:rsidRPr="00A96C86">
        <w:rPr>
          <w:iCs/>
        </w:rPr>
        <w:t>6</w:t>
      </w:r>
      <w:r w:rsidR="009E18B5" w:rsidRPr="00A96C86">
        <w:rPr>
          <w:iCs/>
        </w:rPr>
        <w:t>. МП «Содействие занятости населения Сокольского муниципального района на 2021-2025 годы»</w:t>
      </w:r>
      <w:r w:rsidR="009E18B5" w:rsidRPr="00A96C86">
        <w:rPr>
          <w:szCs w:val="28"/>
        </w:rPr>
        <w:t xml:space="preserve"> </w:t>
      </w:r>
      <w:r w:rsidR="009E18B5" w:rsidRPr="00A96C86">
        <w:rPr>
          <w:b w:val="0"/>
          <w:szCs w:val="28"/>
        </w:rPr>
        <w:t>(</w:t>
      </w:r>
      <w:proofErr w:type="gramStart"/>
      <w:r w:rsidR="009E18B5" w:rsidRPr="00A96C86">
        <w:rPr>
          <w:b w:val="0"/>
          <w:szCs w:val="28"/>
        </w:rPr>
        <w:t>утверждена</w:t>
      </w:r>
      <w:proofErr w:type="gramEnd"/>
      <w:r w:rsidR="009E18B5" w:rsidRPr="00A96C86">
        <w:rPr>
          <w:b w:val="0"/>
          <w:szCs w:val="28"/>
        </w:rPr>
        <w:t xml:space="preserve"> постановлением Администрации Сокольского муниципального района от 03.12.2018 №1191, с изменениями).</w:t>
      </w:r>
    </w:p>
    <w:p w:rsidR="009E18B5" w:rsidRPr="00A96C86" w:rsidRDefault="00844E7A" w:rsidP="009E18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lastRenderedPageBreak/>
        <w:t>7</w:t>
      </w:r>
      <w:r w:rsidR="009E18B5" w:rsidRPr="00A96C86">
        <w:rPr>
          <w:b/>
          <w:sz w:val="28"/>
          <w:szCs w:val="28"/>
        </w:rPr>
        <w:t xml:space="preserve">. МП </w:t>
      </w:r>
      <w:r w:rsidR="009E18B5" w:rsidRPr="00A96C86">
        <w:rPr>
          <w:b/>
          <w:spacing w:val="-1"/>
          <w:sz w:val="28"/>
          <w:szCs w:val="28"/>
        </w:rPr>
        <w:t xml:space="preserve">«Обеспечение законности, правопорядка и общественной безопасности </w:t>
      </w:r>
      <w:r w:rsidR="009E18B5" w:rsidRPr="00A96C86">
        <w:rPr>
          <w:b/>
          <w:sz w:val="28"/>
          <w:szCs w:val="28"/>
        </w:rPr>
        <w:t>в Сокольском муниципальном районе на 2021-2025 годы» (</w:t>
      </w:r>
      <w:proofErr w:type="gramStart"/>
      <w:r w:rsidR="009E18B5" w:rsidRPr="00A96C86">
        <w:rPr>
          <w:sz w:val="28"/>
          <w:szCs w:val="28"/>
        </w:rPr>
        <w:t>утверждена</w:t>
      </w:r>
      <w:proofErr w:type="gramEnd"/>
      <w:r w:rsidR="009E18B5" w:rsidRPr="00A96C86">
        <w:rPr>
          <w:sz w:val="28"/>
          <w:szCs w:val="28"/>
        </w:rPr>
        <w:t xml:space="preserve"> постановлением Администрации Сокольского муниципального района от 26.12.2018 № 1300, с изменениями). Включает 3 подпрограммы: </w:t>
      </w:r>
    </w:p>
    <w:p w:rsidR="009E18B5" w:rsidRPr="00A96C86" w:rsidRDefault="00F26C11" w:rsidP="00F26C1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 xml:space="preserve">- </w:t>
      </w:r>
      <w:r w:rsidR="009E18B5" w:rsidRPr="00A96C86">
        <w:rPr>
          <w:i/>
          <w:sz w:val="28"/>
          <w:szCs w:val="28"/>
        </w:rPr>
        <w:t>подпрограмма 1 «Профилактика пожарной безопасности и правонарушений, предупреждение терроризма и экстремизма, обеспечение социальной адаптации и реабилитации лиц, отбывших наказание в местах лишения свободы в Сокольском муниципальном районе Вологодской области»</w:t>
      </w:r>
      <w:r w:rsidRPr="00A96C86">
        <w:rPr>
          <w:i/>
          <w:sz w:val="28"/>
          <w:szCs w:val="28"/>
        </w:rPr>
        <w:t>,</w:t>
      </w:r>
    </w:p>
    <w:p w:rsidR="009E18B5" w:rsidRPr="00A96C86" w:rsidRDefault="00F26C11" w:rsidP="00F26C1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2 «Безопасность дорожного движения»,</w:t>
      </w:r>
    </w:p>
    <w:p w:rsidR="00F26C11" w:rsidRPr="00A96C86" w:rsidRDefault="00F26C11" w:rsidP="00F26C1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3 «Противодействие незаконному обороту наркотиков, снижение масштабов злоупотребления алкогольной продукцией, профилак</w:t>
      </w:r>
      <w:r w:rsidRPr="00A96C86">
        <w:rPr>
          <w:i/>
          <w:sz w:val="28"/>
          <w:szCs w:val="28"/>
        </w:rPr>
        <w:softHyphen/>
        <w:t>тика алкоголизма и наркомании».</w:t>
      </w:r>
    </w:p>
    <w:p w:rsidR="006F52ED" w:rsidRPr="00A96C86" w:rsidRDefault="00844E7A" w:rsidP="006F52ED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szCs w:val="28"/>
        </w:rPr>
        <w:t>8</w:t>
      </w:r>
      <w:r w:rsidR="006F52ED" w:rsidRPr="00A96C86">
        <w:rPr>
          <w:szCs w:val="28"/>
        </w:rPr>
        <w:t>. МП «Развитие малого и среднего предпринимательства в Сокольском муниципальном районе на 2021-2025 годы»</w:t>
      </w:r>
      <w:r w:rsidR="006F52ED" w:rsidRPr="00A96C86">
        <w:rPr>
          <w:b w:val="0"/>
          <w:szCs w:val="28"/>
        </w:rPr>
        <w:t xml:space="preserve"> (</w:t>
      </w:r>
      <w:proofErr w:type="gramStart"/>
      <w:r w:rsidR="006F52ED" w:rsidRPr="00A96C86">
        <w:rPr>
          <w:b w:val="0"/>
          <w:szCs w:val="28"/>
        </w:rPr>
        <w:t>утверждена</w:t>
      </w:r>
      <w:proofErr w:type="gramEnd"/>
      <w:r w:rsidR="006F52ED" w:rsidRPr="00A96C86">
        <w:rPr>
          <w:b w:val="0"/>
          <w:szCs w:val="28"/>
        </w:rPr>
        <w:t xml:space="preserve"> постановлением Администрации Сокольского муниципального района от 22.11.2018 № 1151, с изменениями).</w:t>
      </w:r>
    </w:p>
    <w:p w:rsidR="006F52ED" w:rsidRPr="00A96C86" w:rsidRDefault="00844E7A" w:rsidP="006F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C86">
        <w:rPr>
          <w:b/>
          <w:iCs/>
          <w:sz w:val="28"/>
          <w:szCs w:val="28"/>
        </w:rPr>
        <w:t>9</w:t>
      </w:r>
      <w:r w:rsidR="006F52ED" w:rsidRPr="00A96C86">
        <w:rPr>
          <w:b/>
          <w:iCs/>
          <w:sz w:val="28"/>
          <w:szCs w:val="28"/>
        </w:rPr>
        <w:t xml:space="preserve">. МП </w:t>
      </w:r>
      <w:r w:rsidR="006F52ED" w:rsidRPr="00A96C86">
        <w:rPr>
          <w:b/>
          <w:sz w:val="28"/>
          <w:szCs w:val="28"/>
        </w:rPr>
        <w:t>«Управление муниципальными финансами Сокольского муниципального района на 2021-2025 годы»</w:t>
      </w:r>
      <w:r w:rsidR="006F52ED" w:rsidRPr="00A96C86">
        <w:rPr>
          <w:sz w:val="28"/>
          <w:szCs w:val="28"/>
        </w:rPr>
        <w:t xml:space="preserve"> (</w:t>
      </w:r>
      <w:proofErr w:type="gramStart"/>
      <w:r w:rsidR="006F52ED" w:rsidRPr="00A96C86">
        <w:rPr>
          <w:sz w:val="28"/>
          <w:szCs w:val="28"/>
        </w:rPr>
        <w:t>утверждена</w:t>
      </w:r>
      <w:proofErr w:type="gramEnd"/>
      <w:r w:rsidR="006F52ED" w:rsidRPr="00A96C86">
        <w:rPr>
          <w:sz w:val="28"/>
          <w:szCs w:val="28"/>
        </w:rPr>
        <w:t xml:space="preserve"> постановлением Администрации Сокольского муниципального района от 12.11.2018 № 1123, с изменениями</w:t>
      </w:r>
      <w:r w:rsidR="006F52ED" w:rsidRPr="00A96C86">
        <w:rPr>
          <w:rFonts w:eastAsia="Calibri"/>
          <w:bCs/>
          <w:sz w:val="28"/>
          <w:szCs w:val="28"/>
          <w:lang w:eastAsia="en-US"/>
        </w:rPr>
        <w:t xml:space="preserve">). </w:t>
      </w:r>
      <w:r w:rsidR="006F52ED" w:rsidRPr="00A96C86">
        <w:rPr>
          <w:sz w:val="28"/>
          <w:szCs w:val="28"/>
        </w:rPr>
        <w:t xml:space="preserve">Включает 2 подпрограммы: </w:t>
      </w:r>
    </w:p>
    <w:p w:rsidR="006F52ED" w:rsidRPr="00A96C86" w:rsidRDefault="006F52ED" w:rsidP="006F5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1 «Обеспечение сбалансированности бюджета Сокольского муниципального района, повышение эффективности бюджетных расходов и обеспечение реализации Программы»,</w:t>
      </w:r>
    </w:p>
    <w:p w:rsidR="006F52ED" w:rsidRPr="00A96C86" w:rsidRDefault="006F52ED" w:rsidP="006F5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2 «Обеспечение сбалансированности и поддержка устойчивого исполнения бюджетов поселений, входящих в состав Сокольского муниципального района».</w:t>
      </w:r>
    </w:p>
    <w:p w:rsidR="006F52ED" w:rsidRPr="00A96C86" w:rsidRDefault="00844E7A" w:rsidP="006F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>10</w:t>
      </w:r>
      <w:r w:rsidR="006F52ED" w:rsidRPr="00A96C86">
        <w:rPr>
          <w:b/>
          <w:sz w:val="28"/>
          <w:szCs w:val="28"/>
        </w:rPr>
        <w:t xml:space="preserve">. МП «Развитие системы муниципальной службы, кадрового обеспечения и социального партнерства в Сокольском муниципальном районе в 2021-2025 годах» </w:t>
      </w:r>
      <w:r w:rsidR="006F52ED" w:rsidRPr="00A96C86">
        <w:rPr>
          <w:sz w:val="28"/>
          <w:szCs w:val="28"/>
        </w:rPr>
        <w:t>(</w:t>
      </w:r>
      <w:proofErr w:type="gramStart"/>
      <w:r w:rsidR="006F52ED" w:rsidRPr="00A96C86">
        <w:rPr>
          <w:sz w:val="28"/>
          <w:szCs w:val="28"/>
        </w:rPr>
        <w:t>утверждена</w:t>
      </w:r>
      <w:proofErr w:type="gramEnd"/>
      <w:r w:rsidR="006F52ED" w:rsidRPr="00A96C86">
        <w:rPr>
          <w:sz w:val="28"/>
          <w:szCs w:val="28"/>
        </w:rPr>
        <w:t xml:space="preserve"> постановлением Администрации Сокольского муниципального района от 04.09.2019 № 949, с изменениями). Включает 3 подпрограммы: </w:t>
      </w:r>
    </w:p>
    <w:p w:rsidR="006F52ED" w:rsidRPr="00A96C86" w:rsidRDefault="006F52ED" w:rsidP="006F5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1 «Реформирование и развитие системы муниципальной службы в Сокольском муниципальном районе в 2021 - 2025 годах»,</w:t>
      </w:r>
    </w:p>
    <w:p w:rsidR="006F52ED" w:rsidRPr="00A96C86" w:rsidRDefault="006F52ED" w:rsidP="006F5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2 «Привлечение кадров»,</w:t>
      </w:r>
    </w:p>
    <w:p w:rsidR="006F52ED" w:rsidRPr="00A96C86" w:rsidRDefault="006F52ED" w:rsidP="006F5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96C86">
        <w:rPr>
          <w:i/>
          <w:sz w:val="28"/>
          <w:szCs w:val="28"/>
        </w:rPr>
        <w:t>- подпрограмма 3 «Поддержка социально ориентированных некоммерческих организаций в Сокольском муниципальном районе».</w:t>
      </w:r>
    </w:p>
    <w:p w:rsidR="00844E7A" w:rsidRPr="00A96C86" w:rsidRDefault="00844E7A" w:rsidP="00844E7A">
      <w:pPr>
        <w:pStyle w:val="a3"/>
        <w:ind w:firstLine="709"/>
        <w:jc w:val="both"/>
        <w:rPr>
          <w:b w:val="0"/>
          <w:szCs w:val="28"/>
        </w:rPr>
      </w:pPr>
      <w:r w:rsidRPr="00A96C86">
        <w:rPr>
          <w:bCs w:val="0"/>
          <w:szCs w:val="28"/>
        </w:rPr>
        <w:lastRenderedPageBreak/>
        <w:t>11</w:t>
      </w:r>
      <w:r w:rsidR="00F97667" w:rsidRPr="00A96C86">
        <w:rPr>
          <w:bCs w:val="0"/>
          <w:szCs w:val="28"/>
        </w:rPr>
        <w:t xml:space="preserve">. </w:t>
      </w:r>
      <w:r w:rsidRPr="00A96C86">
        <w:rPr>
          <w:bCs w:val="0"/>
          <w:szCs w:val="28"/>
        </w:rPr>
        <w:t>МП «Экологическая программа по предотвращению загрязнения окружающей среды на территории Сокольского муниципального района на 2022-2026 годы»</w:t>
      </w:r>
      <w:r w:rsidRPr="00A96C86">
        <w:rPr>
          <w:szCs w:val="28"/>
        </w:rPr>
        <w:t xml:space="preserve"> </w:t>
      </w:r>
      <w:r w:rsidRPr="00A96C86">
        <w:rPr>
          <w:b w:val="0"/>
          <w:szCs w:val="28"/>
        </w:rPr>
        <w:t xml:space="preserve">(утверждена постановлением Администрации Сокольского муниципального района от 02.09.2019 № 941, с изменениями). </w:t>
      </w:r>
    </w:p>
    <w:p w:rsidR="006F52ED" w:rsidRPr="00A96C86" w:rsidRDefault="00844E7A" w:rsidP="00844E7A">
      <w:pPr>
        <w:pStyle w:val="a3"/>
        <w:ind w:firstLine="709"/>
        <w:jc w:val="both"/>
        <w:rPr>
          <w:b w:val="0"/>
          <w:szCs w:val="28"/>
        </w:rPr>
      </w:pPr>
      <w:r w:rsidRPr="00A96C86">
        <w:rPr>
          <w:szCs w:val="28"/>
        </w:rPr>
        <w:t>12</w:t>
      </w:r>
      <w:r w:rsidR="006F52ED" w:rsidRPr="00A96C86">
        <w:rPr>
          <w:szCs w:val="28"/>
        </w:rPr>
        <w:t xml:space="preserve">. МП «Комплексное развитие сельских территорий Сокольского района Вологодской области на 2021-2025 годы» </w:t>
      </w:r>
      <w:r w:rsidR="006F52ED" w:rsidRPr="00A96C86">
        <w:rPr>
          <w:b w:val="0"/>
          <w:szCs w:val="28"/>
        </w:rPr>
        <w:t>(</w:t>
      </w:r>
      <w:proofErr w:type="gramStart"/>
      <w:r w:rsidR="006F52ED" w:rsidRPr="00A96C86">
        <w:rPr>
          <w:b w:val="0"/>
          <w:szCs w:val="28"/>
        </w:rPr>
        <w:t>утверждена</w:t>
      </w:r>
      <w:proofErr w:type="gramEnd"/>
      <w:r w:rsidR="006F52ED" w:rsidRPr="00A96C86">
        <w:rPr>
          <w:b w:val="0"/>
          <w:szCs w:val="28"/>
        </w:rPr>
        <w:t xml:space="preserve"> постановлением Администрации Сокольского муниципального района от 16.10.2020 № 941, с изменениями).</w:t>
      </w:r>
    </w:p>
    <w:p w:rsidR="00453C37" w:rsidRPr="00A96C86" w:rsidRDefault="00844E7A" w:rsidP="00AC6490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szCs w:val="28"/>
        </w:rPr>
        <w:t xml:space="preserve">13. МП «Обеспечение населения Сокольского муниципального района доступным жильем и создание благоприятных условий проживания на 2022-2025 годы» </w:t>
      </w:r>
      <w:r w:rsidRPr="00A96C86">
        <w:rPr>
          <w:b w:val="0"/>
          <w:szCs w:val="28"/>
        </w:rPr>
        <w:t>(</w:t>
      </w:r>
      <w:proofErr w:type="gramStart"/>
      <w:r w:rsidRPr="00A96C86">
        <w:rPr>
          <w:b w:val="0"/>
          <w:szCs w:val="28"/>
        </w:rPr>
        <w:t>утверждена</w:t>
      </w:r>
      <w:proofErr w:type="gramEnd"/>
      <w:r w:rsidRPr="00A96C86">
        <w:rPr>
          <w:b w:val="0"/>
          <w:szCs w:val="28"/>
        </w:rPr>
        <w:t xml:space="preserve"> постановлением Администрации Сокольского муниципального района от 16.09.2022 № 1014, с последующими изменениями).</w:t>
      </w:r>
    </w:p>
    <w:p w:rsidR="00CA23C2" w:rsidRPr="00A96C86" w:rsidRDefault="00CA23C2" w:rsidP="00AC6490">
      <w:pPr>
        <w:pStyle w:val="a3"/>
        <w:spacing w:line="252" w:lineRule="auto"/>
        <w:ind w:firstLine="709"/>
        <w:jc w:val="both"/>
        <w:rPr>
          <w:b w:val="0"/>
        </w:rPr>
      </w:pPr>
      <w:r w:rsidRPr="00A96C86">
        <w:rPr>
          <w:b w:val="0"/>
        </w:rPr>
        <w:t>В рамках реализаци</w:t>
      </w:r>
      <w:r w:rsidR="00040921" w:rsidRPr="00A96C86">
        <w:rPr>
          <w:b w:val="0"/>
        </w:rPr>
        <w:t>и муниципальных</w:t>
      </w:r>
      <w:r w:rsidR="009D07B8" w:rsidRPr="00A96C86">
        <w:rPr>
          <w:b w:val="0"/>
        </w:rPr>
        <w:t xml:space="preserve"> программ н</w:t>
      </w:r>
      <w:r w:rsidR="00253DE3" w:rsidRPr="00A96C86">
        <w:rPr>
          <w:b w:val="0"/>
        </w:rPr>
        <w:t>а 202</w:t>
      </w:r>
      <w:r w:rsidR="00452E66" w:rsidRPr="00A96C86">
        <w:rPr>
          <w:b w:val="0"/>
        </w:rPr>
        <w:t>2</w:t>
      </w:r>
      <w:r w:rsidRPr="00A96C86">
        <w:rPr>
          <w:b w:val="0"/>
        </w:rPr>
        <w:t xml:space="preserve"> год было запланировано к исполнению</w:t>
      </w:r>
      <w:r w:rsidR="009F41F6" w:rsidRPr="00A96C86">
        <w:rPr>
          <w:b w:val="0"/>
        </w:rPr>
        <w:t xml:space="preserve"> </w:t>
      </w:r>
      <w:r w:rsidR="00452E66" w:rsidRPr="00A96C86">
        <w:rPr>
          <w:b w:val="0"/>
        </w:rPr>
        <w:t>141 основное</w:t>
      </w:r>
      <w:r w:rsidRPr="00A96C86">
        <w:rPr>
          <w:b w:val="0"/>
        </w:rPr>
        <w:t xml:space="preserve"> мероприяти</w:t>
      </w:r>
      <w:r w:rsidR="00452E66" w:rsidRPr="00A96C86">
        <w:rPr>
          <w:b w:val="0"/>
        </w:rPr>
        <w:t>е</w:t>
      </w:r>
      <w:r w:rsidR="00AA041A" w:rsidRPr="00A96C86">
        <w:rPr>
          <w:b w:val="0"/>
        </w:rPr>
        <w:t xml:space="preserve">, </w:t>
      </w:r>
      <w:r w:rsidR="00EB34FD" w:rsidRPr="00A96C86">
        <w:rPr>
          <w:b w:val="0"/>
        </w:rPr>
        <w:t xml:space="preserve">в том числе </w:t>
      </w:r>
      <w:r w:rsidR="00877112" w:rsidRPr="00A96C86">
        <w:rPr>
          <w:b w:val="0"/>
        </w:rPr>
        <w:t xml:space="preserve">не требующих финансирования – </w:t>
      </w:r>
      <w:r w:rsidR="00452E66" w:rsidRPr="00A96C86">
        <w:rPr>
          <w:b w:val="0"/>
        </w:rPr>
        <w:t>46</w:t>
      </w:r>
      <w:r w:rsidR="00AA041A" w:rsidRPr="00A96C86">
        <w:rPr>
          <w:b w:val="0"/>
        </w:rPr>
        <w:t xml:space="preserve"> </w:t>
      </w:r>
      <w:r w:rsidR="00452E66" w:rsidRPr="00A96C86">
        <w:rPr>
          <w:b w:val="0"/>
        </w:rPr>
        <w:t>(в 2021</w:t>
      </w:r>
      <w:r w:rsidR="001209BF" w:rsidRPr="00A96C86">
        <w:rPr>
          <w:b w:val="0"/>
        </w:rPr>
        <w:t xml:space="preserve"> году – </w:t>
      </w:r>
      <w:r w:rsidR="00452E66" w:rsidRPr="00A96C86">
        <w:rPr>
          <w:b w:val="0"/>
        </w:rPr>
        <w:t>133</w:t>
      </w:r>
      <w:r w:rsidR="00040921" w:rsidRPr="00A96C86">
        <w:rPr>
          <w:b w:val="0"/>
        </w:rPr>
        <w:t xml:space="preserve"> основных мероприятий</w:t>
      </w:r>
      <w:r w:rsidR="00557D7B" w:rsidRPr="00A96C86">
        <w:rPr>
          <w:b w:val="0"/>
        </w:rPr>
        <w:t xml:space="preserve">, в том числе </w:t>
      </w:r>
      <w:r w:rsidR="00452E66" w:rsidRPr="00A96C86">
        <w:rPr>
          <w:b w:val="0"/>
        </w:rPr>
        <w:t>не требующих финансирования – 47</w:t>
      </w:r>
      <w:r w:rsidR="00040921" w:rsidRPr="00A96C86">
        <w:rPr>
          <w:b w:val="0"/>
        </w:rPr>
        <w:t>)</w:t>
      </w:r>
      <w:r w:rsidRPr="00A96C86">
        <w:rPr>
          <w:b w:val="0"/>
        </w:rPr>
        <w:t>.</w:t>
      </w:r>
    </w:p>
    <w:p w:rsidR="00443942" w:rsidRPr="00A96C86" w:rsidRDefault="00A5598D" w:rsidP="00AC6490">
      <w:pPr>
        <w:pStyle w:val="a3"/>
        <w:spacing w:line="252" w:lineRule="auto"/>
        <w:ind w:firstLine="709"/>
        <w:jc w:val="both"/>
        <w:rPr>
          <w:b w:val="0"/>
        </w:rPr>
      </w:pPr>
      <w:r w:rsidRPr="00A96C86">
        <w:rPr>
          <w:b w:val="0"/>
        </w:rPr>
        <w:t xml:space="preserve">Доля выполненных в полном объеме мероприятий муниципальных программ составила </w:t>
      </w:r>
      <w:r w:rsidR="00452E66" w:rsidRPr="00A96C86">
        <w:rPr>
          <w:b w:val="0"/>
        </w:rPr>
        <w:t>95,7</w:t>
      </w:r>
      <w:r w:rsidR="00EB34FD" w:rsidRPr="00A96C86">
        <w:rPr>
          <w:b w:val="0"/>
        </w:rPr>
        <w:t xml:space="preserve"> % (1</w:t>
      </w:r>
      <w:r w:rsidR="00452E66" w:rsidRPr="00A96C86">
        <w:rPr>
          <w:b w:val="0"/>
        </w:rPr>
        <w:t>35</w:t>
      </w:r>
      <w:r w:rsidR="00F12057" w:rsidRPr="00A96C86">
        <w:rPr>
          <w:b w:val="0"/>
        </w:rPr>
        <w:t xml:space="preserve"> </w:t>
      </w:r>
      <w:r w:rsidR="00040921" w:rsidRPr="00A96C86">
        <w:rPr>
          <w:b w:val="0"/>
        </w:rPr>
        <w:t>мероприятий</w:t>
      </w:r>
      <w:r w:rsidR="00A927E2" w:rsidRPr="00A96C86">
        <w:rPr>
          <w:b w:val="0"/>
        </w:rPr>
        <w:t>).</w:t>
      </w:r>
      <w:r w:rsidR="00443942" w:rsidRPr="00A96C86">
        <w:rPr>
          <w:b w:val="0"/>
        </w:rPr>
        <w:t xml:space="preserve"> </w:t>
      </w:r>
      <w:r w:rsidR="00452E66" w:rsidRPr="00A96C86">
        <w:rPr>
          <w:b w:val="0"/>
        </w:rPr>
        <w:t>Шесть</w:t>
      </w:r>
      <w:r w:rsidR="00040921" w:rsidRPr="00A96C86">
        <w:rPr>
          <w:b w:val="0"/>
        </w:rPr>
        <w:t xml:space="preserve"> запланированн</w:t>
      </w:r>
      <w:r w:rsidR="00E12AEE" w:rsidRPr="00A96C86">
        <w:rPr>
          <w:b w:val="0"/>
        </w:rPr>
        <w:t>ых</w:t>
      </w:r>
      <w:r w:rsidR="00040921" w:rsidRPr="00A96C86">
        <w:rPr>
          <w:b w:val="0"/>
        </w:rPr>
        <w:t xml:space="preserve"> мероприяти</w:t>
      </w:r>
      <w:r w:rsidR="00452E66" w:rsidRPr="00A96C86">
        <w:rPr>
          <w:b w:val="0"/>
        </w:rPr>
        <w:t>й</w:t>
      </w:r>
      <w:r w:rsidR="00040921" w:rsidRPr="00A96C86">
        <w:rPr>
          <w:b w:val="0"/>
        </w:rPr>
        <w:t xml:space="preserve"> </w:t>
      </w:r>
      <w:r w:rsidR="00EB34FD" w:rsidRPr="00A96C86">
        <w:rPr>
          <w:b w:val="0"/>
        </w:rPr>
        <w:t>(</w:t>
      </w:r>
      <w:r w:rsidR="00452E66" w:rsidRPr="00A96C86">
        <w:rPr>
          <w:b w:val="0"/>
        </w:rPr>
        <w:t>4,3</w:t>
      </w:r>
      <w:r w:rsidR="00040381" w:rsidRPr="00A96C86">
        <w:rPr>
          <w:b w:val="0"/>
        </w:rPr>
        <w:t xml:space="preserve"> %) </w:t>
      </w:r>
      <w:r w:rsidR="00EB34FD" w:rsidRPr="00A96C86">
        <w:rPr>
          <w:b w:val="0"/>
        </w:rPr>
        <w:t xml:space="preserve">не </w:t>
      </w:r>
      <w:r w:rsidR="00040921" w:rsidRPr="00A96C86">
        <w:rPr>
          <w:b w:val="0"/>
        </w:rPr>
        <w:t>выполнен</w:t>
      </w:r>
      <w:r w:rsidR="00EB34FD" w:rsidRPr="00A96C86">
        <w:rPr>
          <w:b w:val="0"/>
        </w:rPr>
        <w:t>о</w:t>
      </w:r>
      <w:r w:rsidR="002A579D" w:rsidRPr="00A96C86">
        <w:rPr>
          <w:b w:val="0"/>
        </w:rPr>
        <w:t xml:space="preserve">, </w:t>
      </w:r>
      <w:r w:rsidR="00877112" w:rsidRPr="00A96C86">
        <w:rPr>
          <w:b w:val="0"/>
        </w:rPr>
        <w:t>а именно</w:t>
      </w:r>
      <w:r w:rsidR="00443942" w:rsidRPr="00A96C86">
        <w:rPr>
          <w:b w:val="0"/>
        </w:rPr>
        <w:t>:</w:t>
      </w:r>
    </w:p>
    <w:p w:rsidR="00D073AC" w:rsidRPr="00A96C86" w:rsidRDefault="00452E66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szCs w:val="28"/>
        </w:rPr>
        <w:t>-</w:t>
      </w:r>
      <w:r w:rsidRPr="00A96C86">
        <w:t xml:space="preserve"> </w:t>
      </w:r>
      <w:r w:rsidRPr="00A96C86">
        <w:rPr>
          <w:b w:val="0"/>
        </w:rPr>
        <w:t>по</w:t>
      </w:r>
      <w:r w:rsidRPr="00A96C86">
        <w:t xml:space="preserve"> </w:t>
      </w:r>
      <w:r w:rsidRPr="00A96C86">
        <w:rPr>
          <w:b w:val="0"/>
          <w:szCs w:val="28"/>
        </w:rPr>
        <w:t xml:space="preserve">муниципальной программе «Развитие культуры, туризма, спорта и реализация молодежной политики на территории Сокольского </w:t>
      </w:r>
      <w:r w:rsidR="000F1C29" w:rsidRPr="00A96C86">
        <w:rPr>
          <w:b w:val="0"/>
          <w:szCs w:val="28"/>
        </w:rPr>
        <w:t>муниципального района на 2018-</w:t>
      </w:r>
      <w:r w:rsidRPr="00A96C86">
        <w:rPr>
          <w:b w:val="0"/>
          <w:szCs w:val="28"/>
        </w:rPr>
        <w:t>2022 годы»</w:t>
      </w:r>
      <w:r w:rsidR="00D073AC" w:rsidRPr="00A96C86">
        <w:rPr>
          <w:b w:val="0"/>
          <w:szCs w:val="28"/>
        </w:rPr>
        <w:t>:</w:t>
      </w:r>
    </w:p>
    <w:p w:rsidR="00452E66" w:rsidRPr="00A96C86" w:rsidRDefault="00452E66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i/>
          <w:szCs w:val="28"/>
        </w:rPr>
        <w:t>по подпрограмме 2</w:t>
      </w:r>
      <w:r w:rsidRPr="00A96C86">
        <w:rPr>
          <w:b w:val="0"/>
          <w:szCs w:val="28"/>
        </w:rPr>
        <w:t xml:space="preserve"> «Библиотечно-информационное обслуживание населения» по основному мероприятию «Материально-техническое оснащение библиотек» средства не освоены в полном объеме, </w:t>
      </w:r>
      <w:r w:rsidR="00C3082A" w:rsidRPr="00A96C86">
        <w:rPr>
          <w:b w:val="0"/>
          <w:szCs w:val="28"/>
        </w:rPr>
        <w:t xml:space="preserve">в связи с тем, что </w:t>
      </w:r>
      <w:proofErr w:type="gramStart"/>
      <w:r w:rsidR="00C3082A" w:rsidRPr="00A96C86">
        <w:rPr>
          <w:b w:val="0"/>
          <w:szCs w:val="28"/>
        </w:rPr>
        <w:t>остались</w:t>
      </w:r>
      <w:proofErr w:type="gramEnd"/>
      <w:r w:rsidR="00C3082A" w:rsidRPr="00A96C86">
        <w:rPr>
          <w:b w:val="0"/>
          <w:szCs w:val="28"/>
        </w:rPr>
        <w:t xml:space="preserve"> не </w:t>
      </w:r>
      <w:r w:rsidR="00D073AC" w:rsidRPr="00A96C86">
        <w:rPr>
          <w:b w:val="0"/>
          <w:szCs w:val="28"/>
        </w:rPr>
        <w:t>выполнены</w:t>
      </w:r>
      <w:r w:rsidR="00C3082A" w:rsidRPr="00A96C86">
        <w:rPr>
          <w:b w:val="0"/>
          <w:szCs w:val="28"/>
        </w:rPr>
        <w:t xml:space="preserve"> договоры на разработку ПСД по капитальному ремонту Кадниковской городской библиотеки им. Н.А. Иваницкого и помещений музея Двиницкой сельской библиотеки</w:t>
      </w:r>
      <w:r w:rsidR="00D073AC" w:rsidRPr="00A96C86">
        <w:rPr>
          <w:b w:val="0"/>
          <w:szCs w:val="28"/>
        </w:rPr>
        <w:t xml:space="preserve"> </w:t>
      </w:r>
      <w:r w:rsidR="00D073AC" w:rsidRPr="00A96C86">
        <w:rPr>
          <w:b w:val="0"/>
          <w:i/>
          <w:szCs w:val="28"/>
        </w:rPr>
        <w:t>(выполнение мероприятия завершено в 2023 году)</w:t>
      </w:r>
      <w:r w:rsidR="00C3082A" w:rsidRPr="00A96C86">
        <w:rPr>
          <w:b w:val="0"/>
          <w:szCs w:val="28"/>
        </w:rPr>
        <w:t>;</w:t>
      </w:r>
    </w:p>
    <w:p w:rsidR="00C3082A" w:rsidRPr="00A96C86" w:rsidRDefault="00C3082A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i/>
          <w:szCs w:val="28"/>
        </w:rPr>
        <w:t>по подпрограмме 4</w:t>
      </w:r>
      <w:r w:rsidRPr="00A96C86">
        <w:rPr>
          <w:b w:val="0"/>
          <w:szCs w:val="28"/>
        </w:rPr>
        <w:t xml:space="preserve"> «Музейная деятельность и развитие туризма» по основному мероприятию «Материально-техническое оснащение музея» средства не освоены в полном объеме, в связи с тем, что </w:t>
      </w:r>
      <w:r w:rsidR="00D073AC" w:rsidRPr="00A96C86">
        <w:rPr>
          <w:b w:val="0"/>
          <w:szCs w:val="28"/>
        </w:rPr>
        <w:t xml:space="preserve">в 2022 году не была осуществлена поставка </w:t>
      </w:r>
      <w:r w:rsidRPr="00A96C86">
        <w:rPr>
          <w:b w:val="0"/>
          <w:szCs w:val="28"/>
        </w:rPr>
        <w:t>ткани к портьерам</w:t>
      </w:r>
      <w:r w:rsidR="00D073AC" w:rsidRPr="00A96C86">
        <w:rPr>
          <w:b w:val="0"/>
          <w:szCs w:val="28"/>
        </w:rPr>
        <w:t xml:space="preserve"> по заключенному договору </w:t>
      </w:r>
      <w:r w:rsidR="00D073AC" w:rsidRPr="00A96C86">
        <w:rPr>
          <w:b w:val="0"/>
          <w:i/>
          <w:szCs w:val="28"/>
        </w:rPr>
        <w:t>(выполнение мероприятия завершено в 2023 году)</w:t>
      </w:r>
      <w:r w:rsidRPr="00A96C86">
        <w:rPr>
          <w:b w:val="0"/>
          <w:szCs w:val="28"/>
        </w:rPr>
        <w:t>;</w:t>
      </w:r>
    </w:p>
    <w:p w:rsidR="00E074F2" w:rsidRPr="00A96C86" w:rsidRDefault="00451B0C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i/>
          <w:szCs w:val="28"/>
        </w:rPr>
        <w:t>по подпрограмме 4</w:t>
      </w:r>
      <w:r w:rsidRPr="00A96C86">
        <w:rPr>
          <w:b w:val="0"/>
          <w:szCs w:val="28"/>
        </w:rPr>
        <w:t xml:space="preserve"> «Музейная деятельность и развитие туризма» по основному мероприятию «Капитальный ремонт объектов культуры» средства не освоены в полном объеме</w:t>
      </w:r>
      <w:r w:rsidR="00777734" w:rsidRPr="00A96C86">
        <w:rPr>
          <w:b w:val="0"/>
          <w:szCs w:val="28"/>
        </w:rPr>
        <w:t xml:space="preserve"> по капитальному ремонту Кадниковского краеведческого музея</w:t>
      </w:r>
      <w:r w:rsidRPr="00A96C86">
        <w:rPr>
          <w:b w:val="0"/>
          <w:szCs w:val="28"/>
        </w:rPr>
        <w:t xml:space="preserve">, в связи с тем, что </w:t>
      </w:r>
      <w:r w:rsidR="00E074F2" w:rsidRPr="00A96C86">
        <w:rPr>
          <w:b w:val="0"/>
          <w:szCs w:val="28"/>
        </w:rPr>
        <w:t>п</w:t>
      </w:r>
      <w:r w:rsidRPr="00A96C86">
        <w:rPr>
          <w:b w:val="0"/>
          <w:szCs w:val="28"/>
        </w:rPr>
        <w:t>одрядчик находился в стадии банкротства, работы п</w:t>
      </w:r>
      <w:r w:rsidR="00E074F2" w:rsidRPr="00A96C86">
        <w:rPr>
          <w:b w:val="0"/>
          <w:szCs w:val="28"/>
        </w:rPr>
        <w:t>о контракту были приостановлены. Для расторжения контракта п</w:t>
      </w:r>
      <w:r w:rsidRPr="00A96C86">
        <w:rPr>
          <w:b w:val="0"/>
          <w:szCs w:val="28"/>
        </w:rPr>
        <w:t>одрядчик о</w:t>
      </w:r>
      <w:r w:rsidR="00E074F2" w:rsidRPr="00A96C86">
        <w:rPr>
          <w:b w:val="0"/>
          <w:szCs w:val="28"/>
        </w:rPr>
        <w:t xml:space="preserve">бязан </w:t>
      </w:r>
      <w:r w:rsidRPr="00A96C86">
        <w:rPr>
          <w:b w:val="0"/>
          <w:szCs w:val="28"/>
        </w:rPr>
        <w:t>устранить все замечания авторского  и технического надзора</w:t>
      </w:r>
      <w:r w:rsidR="00A36E6B" w:rsidRPr="00A96C86">
        <w:rPr>
          <w:b w:val="0"/>
          <w:szCs w:val="28"/>
        </w:rPr>
        <w:t xml:space="preserve"> </w:t>
      </w:r>
      <w:r w:rsidR="00A36E6B" w:rsidRPr="00A96C86">
        <w:rPr>
          <w:b w:val="0"/>
          <w:i/>
          <w:szCs w:val="28"/>
        </w:rPr>
        <w:t>(р</w:t>
      </w:r>
      <w:r w:rsidRPr="00A96C86">
        <w:rPr>
          <w:b w:val="0"/>
          <w:i/>
          <w:szCs w:val="28"/>
        </w:rPr>
        <w:t>аб</w:t>
      </w:r>
      <w:r w:rsidR="00E074F2" w:rsidRPr="00A96C86">
        <w:rPr>
          <w:b w:val="0"/>
          <w:i/>
          <w:szCs w:val="28"/>
        </w:rPr>
        <w:t>оты будут завершены в 2023 году</w:t>
      </w:r>
      <w:r w:rsidR="00A36E6B" w:rsidRPr="00A96C86">
        <w:rPr>
          <w:b w:val="0"/>
          <w:i/>
          <w:szCs w:val="28"/>
        </w:rPr>
        <w:t>)</w:t>
      </w:r>
      <w:r w:rsidR="00E074F2" w:rsidRPr="00A96C86">
        <w:rPr>
          <w:b w:val="0"/>
          <w:szCs w:val="28"/>
        </w:rPr>
        <w:t>;</w:t>
      </w:r>
    </w:p>
    <w:p w:rsidR="00E074F2" w:rsidRPr="00A96C86" w:rsidRDefault="00051763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proofErr w:type="gramStart"/>
      <w:r w:rsidRPr="00A96C86">
        <w:rPr>
          <w:b w:val="0"/>
          <w:i/>
          <w:szCs w:val="28"/>
        </w:rPr>
        <w:t>по подпрограмме 5</w:t>
      </w:r>
      <w:r w:rsidRPr="00A96C86">
        <w:rPr>
          <w:b w:val="0"/>
          <w:szCs w:val="28"/>
        </w:rPr>
        <w:t xml:space="preserve"> «Развитие физической культуры и спорта» по основному мероприятию «Реализация мероприятий по обустройству объектов городской и сельской инфраструктуры для занятий физической культурой и спортом» средства не освоены в полном объеме, в связи с невозможностью проведения работ по асфальтированию тропы здоровья по адресу г. Сокол, ул. Водников, 31 в зимнее время</w:t>
      </w:r>
      <w:r w:rsidR="00A36E6B" w:rsidRPr="00A96C86">
        <w:rPr>
          <w:b w:val="0"/>
          <w:szCs w:val="28"/>
        </w:rPr>
        <w:t xml:space="preserve"> </w:t>
      </w:r>
      <w:r w:rsidR="00A36E6B" w:rsidRPr="00A96C86">
        <w:rPr>
          <w:b w:val="0"/>
          <w:i/>
          <w:szCs w:val="28"/>
        </w:rPr>
        <w:t>(р</w:t>
      </w:r>
      <w:r w:rsidRPr="00A96C86">
        <w:rPr>
          <w:b w:val="0"/>
          <w:i/>
          <w:szCs w:val="28"/>
        </w:rPr>
        <w:t>аботы будут завершены в 2023 году</w:t>
      </w:r>
      <w:r w:rsidR="00A36E6B" w:rsidRPr="00A96C86">
        <w:rPr>
          <w:b w:val="0"/>
          <w:i/>
          <w:szCs w:val="28"/>
        </w:rPr>
        <w:t>)</w:t>
      </w:r>
      <w:r w:rsidRPr="00A96C86">
        <w:rPr>
          <w:b w:val="0"/>
          <w:szCs w:val="28"/>
        </w:rPr>
        <w:t>;</w:t>
      </w:r>
      <w:proofErr w:type="gramEnd"/>
    </w:p>
    <w:p w:rsidR="00A36E6B" w:rsidRPr="00A96C86" w:rsidRDefault="009D5226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szCs w:val="28"/>
        </w:rPr>
        <w:t>- по муниципальной программе «Формирование современной городской среды на территории Сокольского муниципального района на 2018-2024 годы»</w:t>
      </w:r>
      <w:r w:rsidR="00A36E6B" w:rsidRPr="00A96C86">
        <w:rPr>
          <w:b w:val="0"/>
          <w:szCs w:val="28"/>
        </w:rPr>
        <w:t>:</w:t>
      </w:r>
    </w:p>
    <w:p w:rsidR="00051763" w:rsidRPr="00A96C86" w:rsidRDefault="009D5226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i/>
          <w:szCs w:val="28"/>
        </w:rPr>
        <w:t>по основному мероприятию</w:t>
      </w:r>
      <w:r w:rsidRPr="00A96C86">
        <w:rPr>
          <w:b w:val="0"/>
          <w:szCs w:val="28"/>
        </w:rPr>
        <w:t xml:space="preserve"> «Благоустройство дворовых территорий города Кадникова» средства не освоены в полном объеме, в связи с тем, что электронный аукцион на благоустройство дворовой территории г. Кадникова признан не состоявшимся ввиду отсутствия заявок от участников;</w:t>
      </w:r>
    </w:p>
    <w:p w:rsidR="009D5226" w:rsidRPr="00A96C86" w:rsidRDefault="009D5226" w:rsidP="00E12AEE">
      <w:pPr>
        <w:pStyle w:val="a3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i/>
          <w:szCs w:val="28"/>
        </w:rPr>
        <w:t>по основному мероприятию</w:t>
      </w:r>
      <w:r w:rsidRPr="00A96C86">
        <w:rPr>
          <w:b w:val="0"/>
          <w:szCs w:val="28"/>
        </w:rPr>
        <w:t xml:space="preserve"> «Благоустройство общественных территорий  города Кадникова» средс</w:t>
      </w:r>
      <w:r w:rsidR="00CA632F" w:rsidRPr="00A96C86">
        <w:rPr>
          <w:b w:val="0"/>
          <w:szCs w:val="28"/>
        </w:rPr>
        <w:t xml:space="preserve">тва не освоены в полном объеме. </w:t>
      </w:r>
      <w:r w:rsidR="00A36E6B" w:rsidRPr="00A96C86">
        <w:rPr>
          <w:b w:val="0"/>
          <w:szCs w:val="28"/>
        </w:rPr>
        <w:t>В 2022 году р</w:t>
      </w:r>
      <w:r w:rsidR="00CA632F" w:rsidRPr="00A96C86">
        <w:rPr>
          <w:b w:val="0"/>
          <w:szCs w:val="28"/>
        </w:rPr>
        <w:t xml:space="preserve">асходы исполнены в пределах принятых к оплате денежных обязательств (приобретены </w:t>
      </w:r>
      <w:r w:rsidR="00E20FF8">
        <w:rPr>
          <w:b w:val="0"/>
          <w:szCs w:val="28"/>
        </w:rPr>
        <w:t>элементы благоустройства).</w:t>
      </w:r>
    </w:p>
    <w:p w:rsidR="004637A0" w:rsidRPr="00A96C86" w:rsidRDefault="00A5598D" w:rsidP="00AC6490">
      <w:pPr>
        <w:pStyle w:val="a3"/>
        <w:spacing w:line="252" w:lineRule="auto"/>
        <w:ind w:firstLine="709"/>
        <w:jc w:val="both"/>
        <w:rPr>
          <w:b w:val="0"/>
        </w:rPr>
      </w:pPr>
      <w:r w:rsidRPr="00A96C86">
        <w:rPr>
          <w:b w:val="0"/>
        </w:rPr>
        <w:t>Для оценки достижения целей и решения задач в каждой муниципальной программе установлен комплекс показателей (индикаторов).</w:t>
      </w:r>
      <w:r w:rsidR="004637A0" w:rsidRPr="00A96C86">
        <w:rPr>
          <w:b w:val="0"/>
        </w:rPr>
        <w:t xml:space="preserve"> Анализ достижения показателей по муниципальным программам и по подпрограммам муниципальных программ приведено в таблице 1.</w:t>
      </w:r>
    </w:p>
    <w:p w:rsidR="00A5598D" w:rsidRPr="00A96C86" w:rsidRDefault="00A5598D" w:rsidP="00AC6490">
      <w:pPr>
        <w:pStyle w:val="a3"/>
        <w:spacing w:line="252" w:lineRule="auto"/>
        <w:ind w:firstLine="709"/>
        <w:jc w:val="both"/>
        <w:rPr>
          <w:b w:val="0"/>
        </w:rPr>
      </w:pPr>
      <w:r w:rsidRPr="00A96C86">
        <w:rPr>
          <w:b w:val="0"/>
        </w:rPr>
        <w:t xml:space="preserve">По итогам </w:t>
      </w:r>
      <w:r w:rsidR="00984D3E" w:rsidRPr="00A96C86">
        <w:rPr>
          <w:b w:val="0"/>
        </w:rPr>
        <w:t>2022</w:t>
      </w:r>
      <w:r w:rsidRPr="00A96C86">
        <w:rPr>
          <w:b w:val="0"/>
        </w:rPr>
        <w:t xml:space="preserve"> года из</w:t>
      </w:r>
      <w:r w:rsidR="00BA51A7" w:rsidRPr="00A96C86">
        <w:rPr>
          <w:b w:val="0"/>
        </w:rPr>
        <w:t xml:space="preserve"> </w:t>
      </w:r>
      <w:r w:rsidR="00984D3E" w:rsidRPr="00A96C86">
        <w:rPr>
          <w:b w:val="0"/>
        </w:rPr>
        <w:t>82</w:t>
      </w:r>
      <w:r w:rsidRPr="00A96C86">
        <w:rPr>
          <w:b w:val="0"/>
        </w:rPr>
        <w:t xml:space="preserve"> показателей (индикаторов) муниципальных программ </w:t>
      </w:r>
      <w:r w:rsidR="00432D40" w:rsidRPr="00A96C86">
        <w:rPr>
          <w:b w:val="0"/>
        </w:rPr>
        <w:t>плановые значения достигнуты по</w:t>
      </w:r>
      <w:r w:rsidR="00ED60BE" w:rsidRPr="00A96C86">
        <w:rPr>
          <w:b w:val="0"/>
        </w:rPr>
        <w:t xml:space="preserve"> </w:t>
      </w:r>
      <w:r w:rsidR="00984D3E" w:rsidRPr="00A96C86">
        <w:rPr>
          <w:b w:val="0"/>
        </w:rPr>
        <w:t>64</w:t>
      </w:r>
      <w:r w:rsidR="00AA1213" w:rsidRPr="00A96C86">
        <w:rPr>
          <w:b w:val="0"/>
        </w:rPr>
        <w:t xml:space="preserve"> </w:t>
      </w:r>
      <w:r w:rsidRPr="00A96C86">
        <w:rPr>
          <w:b w:val="0"/>
        </w:rPr>
        <w:t>показателям</w:t>
      </w:r>
      <w:r w:rsidR="009F2E2A" w:rsidRPr="00A96C86">
        <w:rPr>
          <w:b w:val="0"/>
        </w:rPr>
        <w:t>, или</w:t>
      </w:r>
      <w:r w:rsidR="00404333" w:rsidRPr="00A96C86">
        <w:rPr>
          <w:b w:val="0"/>
        </w:rPr>
        <w:t xml:space="preserve"> </w:t>
      </w:r>
      <w:r w:rsidR="00984D3E" w:rsidRPr="00A96C86">
        <w:rPr>
          <w:b w:val="0"/>
        </w:rPr>
        <w:t>78,0</w:t>
      </w:r>
      <w:r w:rsidR="00517957" w:rsidRPr="00A96C86">
        <w:rPr>
          <w:b w:val="0"/>
        </w:rPr>
        <w:t xml:space="preserve"> </w:t>
      </w:r>
      <w:r w:rsidR="009F2E2A" w:rsidRPr="00A96C86">
        <w:rPr>
          <w:b w:val="0"/>
        </w:rPr>
        <w:t>%</w:t>
      </w:r>
      <w:r w:rsidR="00432D40" w:rsidRPr="00A96C86">
        <w:rPr>
          <w:b w:val="0"/>
        </w:rPr>
        <w:t xml:space="preserve"> </w:t>
      </w:r>
      <w:r w:rsidR="00ED60BE" w:rsidRPr="00A96C86">
        <w:rPr>
          <w:b w:val="0"/>
        </w:rPr>
        <w:t xml:space="preserve">, </w:t>
      </w:r>
      <w:r w:rsidR="00F45038" w:rsidRPr="00A96C86">
        <w:rPr>
          <w:b w:val="0"/>
        </w:rPr>
        <w:t>в рамках</w:t>
      </w:r>
      <w:r w:rsidR="00ED60BE" w:rsidRPr="00A96C86">
        <w:rPr>
          <w:b w:val="0"/>
        </w:rPr>
        <w:t xml:space="preserve"> подпрограмм плановые значения достигнуты по </w:t>
      </w:r>
      <w:r w:rsidR="00984D3E" w:rsidRPr="00A96C86">
        <w:rPr>
          <w:b w:val="0"/>
        </w:rPr>
        <w:t>126 показателей, или 75,4</w:t>
      </w:r>
      <w:r w:rsidR="00ED60BE" w:rsidRPr="00A96C86">
        <w:rPr>
          <w:b w:val="0"/>
        </w:rPr>
        <w:t xml:space="preserve"> %</w:t>
      </w:r>
      <w:r w:rsidR="00ED62F0" w:rsidRPr="00A96C86">
        <w:rPr>
          <w:b w:val="0"/>
        </w:rPr>
        <w:t>.</w:t>
      </w:r>
    </w:p>
    <w:p w:rsidR="00432D40" w:rsidRPr="00A96C86" w:rsidRDefault="00432D40" w:rsidP="00432D40">
      <w:pPr>
        <w:ind w:firstLine="709"/>
        <w:jc w:val="right"/>
        <w:rPr>
          <w:sz w:val="28"/>
          <w:szCs w:val="28"/>
        </w:rPr>
      </w:pPr>
      <w:r w:rsidRPr="00A96C86">
        <w:rPr>
          <w:sz w:val="28"/>
          <w:szCs w:val="28"/>
        </w:rPr>
        <w:t>Таблица 1</w:t>
      </w:r>
    </w:p>
    <w:p w:rsidR="009F2E2A" w:rsidRPr="00A96C86" w:rsidRDefault="00432D40" w:rsidP="00432D40">
      <w:pPr>
        <w:ind w:firstLine="709"/>
        <w:jc w:val="center"/>
        <w:rPr>
          <w:b/>
          <w:sz w:val="28"/>
          <w:szCs w:val="28"/>
        </w:rPr>
      </w:pPr>
      <w:r w:rsidRPr="00A96C86">
        <w:rPr>
          <w:b/>
          <w:sz w:val="28"/>
          <w:szCs w:val="28"/>
        </w:rPr>
        <w:t>Динамика д</w:t>
      </w:r>
      <w:r w:rsidR="009F2E2A" w:rsidRPr="00A96C86">
        <w:rPr>
          <w:b/>
          <w:sz w:val="28"/>
          <w:szCs w:val="28"/>
        </w:rPr>
        <w:t>остижение показателей (индикаторов)</w:t>
      </w:r>
      <w:r w:rsidR="00984D3E" w:rsidRPr="00A96C86">
        <w:rPr>
          <w:b/>
          <w:sz w:val="28"/>
          <w:szCs w:val="28"/>
        </w:rPr>
        <w:t xml:space="preserve"> муниципальных программ за 2021-2022</w:t>
      </w:r>
      <w:r w:rsidRPr="00A96C86">
        <w:rPr>
          <w:b/>
          <w:sz w:val="28"/>
          <w:szCs w:val="28"/>
        </w:rPr>
        <w:t xml:space="preserve">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59"/>
        <w:gridCol w:w="1985"/>
        <w:gridCol w:w="1843"/>
        <w:gridCol w:w="1559"/>
        <w:gridCol w:w="1843"/>
        <w:gridCol w:w="1559"/>
      </w:tblGrid>
      <w:tr w:rsidR="00A96C86" w:rsidRPr="00A96C86" w:rsidTr="006F1292">
        <w:tc>
          <w:tcPr>
            <w:tcW w:w="4077" w:type="dxa"/>
            <w:vMerge w:val="restart"/>
            <w:shd w:val="clear" w:color="auto" w:fill="auto"/>
            <w:vAlign w:val="center"/>
          </w:tcPr>
          <w:p w:rsidR="009F2E2A" w:rsidRPr="00A96C86" w:rsidRDefault="009F2E2A" w:rsidP="000C0E65">
            <w:pPr>
              <w:ind w:firstLine="142"/>
              <w:jc w:val="center"/>
            </w:pPr>
            <w:r w:rsidRPr="00A96C86">
              <w:t>Уровень показателя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9F2E2A" w:rsidRPr="00A96C86" w:rsidRDefault="009F2E2A" w:rsidP="00AC6490">
            <w:pPr>
              <w:ind w:firstLine="709"/>
              <w:jc w:val="center"/>
            </w:pPr>
            <w:r w:rsidRPr="00A96C86">
              <w:t>202</w:t>
            </w:r>
            <w:r w:rsidR="00984D3E" w:rsidRPr="00A96C86">
              <w:t>2</w:t>
            </w:r>
            <w:r w:rsidRPr="00A96C86">
              <w:t xml:space="preserve"> год</w:t>
            </w:r>
          </w:p>
          <w:p w:rsidR="009F2E2A" w:rsidRPr="00A96C86" w:rsidRDefault="009F2E2A" w:rsidP="00AC6490">
            <w:pPr>
              <w:ind w:firstLine="709"/>
              <w:jc w:val="center"/>
            </w:pPr>
            <w:r w:rsidRPr="00A96C86">
              <w:t>(кол-во, ед. / уд. вес</w:t>
            </w:r>
            <w:proofErr w:type="gramStart"/>
            <w:r w:rsidRPr="00A96C86">
              <w:t xml:space="preserve">, </w:t>
            </w:r>
            <w:r w:rsidR="006F1292" w:rsidRPr="00A96C86">
              <w:t xml:space="preserve"> </w:t>
            </w:r>
            <w:r w:rsidRPr="00A96C86">
              <w:t>%)</w:t>
            </w:r>
            <w:proofErr w:type="gramEnd"/>
          </w:p>
        </w:tc>
        <w:tc>
          <w:tcPr>
            <w:tcW w:w="4961" w:type="dxa"/>
            <w:gridSpan w:val="3"/>
            <w:shd w:val="clear" w:color="auto" w:fill="auto"/>
          </w:tcPr>
          <w:p w:rsidR="009F2E2A" w:rsidRPr="00A96C86" w:rsidRDefault="00984D3E" w:rsidP="00AC6490">
            <w:pPr>
              <w:ind w:firstLine="709"/>
              <w:jc w:val="center"/>
            </w:pPr>
            <w:r w:rsidRPr="00A96C86">
              <w:t>2021</w:t>
            </w:r>
            <w:r w:rsidR="009F2E2A" w:rsidRPr="00A96C86">
              <w:t xml:space="preserve"> год</w:t>
            </w:r>
          </w:p>
          <w:p w:rsidR="009F2E2A" w:rsidRPr="00A96C86" w:rsidRDefault="009F2E2A" w:rsidP="00AC6490">
            <w:pPr>
              <w:ind w:firstLine="709"/>
              <w:jc w:val="center"/>
            </w:pPr>
            <w:r w:rsidRPr="00A96C86">
              <w:t>(кол-во, ед. / уд. вес</w:t>
            </w:r>
            <w:proofErr w:type="gramStart"/>
            <w:r w:rsidRPr="00A96C86">
              <w:t xml:space="preserve">, </w:t>
            </w:r>
            <w:r w:rsidR="006F1292" w:rsidRPr="00A96C86">
              <w:t xml:space="preserve"> </w:t>
            </w:r>
            <w:r w:rsidRPr="00A96C86">
              <w:t>%)</w:t>
            </w:r>
            <w:proofErr w:type="gramEnd"/>
          </w:p>
        </w:tc>
      </w:tr>
      <w:tr w:rsidR="00A96C86" w:rsidRPr="00A96C86" w:rsidTr="006F1292">
        <w:tc>
          <w:tcPr>
            <w:tcW w:w="4077" w:type="dxa"/>
            <w:vMerge/>
            <w:shd w:val="clear" w:color="auto" w:fill="auto"/>
          </w:tcPr>
          <w:p w:rsidR="009F2E2A" w:rsidRPr="00A96C86" w:rsidRDefault="009F2E2A" w:rsidP="00AC6490">
            <w:pPr>
              <w:ind w:firstLine="709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F2E2A" w:rsidRPr="00A96C86" w:rsidRDefault="009F2E2A" w:rsidP="000C0E65">
            <w:pPr>
              <w:ind w:firstLine="176"/>
              <w:jc w:val="center"/>
            </w:pPr>
            <w:r w:rsidRPr="00A96C86"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F2E2A" w:rsidRPr="00A96C86" w:rsidRDefault="009F2E2A" w:rsidP="000C0E65">
            <w:pPr>
              <w:ind w:firstLine="176"/>
              <w:jc w:val="center"/>
            </w:pPr>
            <w:r w:rsidRPr="00A96C86">
              <w:t>Достигнуто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2E2A" w:rsidRPr="00A96C86" w:rsidRDefault="009F2E2A" w:rsidP="000C0E65">
            <w:pPr>
              <w:ind w:firstLine="176"/>
              <w:jc w:val="center"/>
            </w:pPr>
            <w:r w:rsidRPr="00A96C86">
              <w:t>Не достигнуто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2E2A" w:rsidRPr="00A96C86" w:rsidRDefault="009F2E2A" w:rsidP="000C0E65">
            <w:pPr>
              <w:ind w:firstLine="176"/>
              <w:jc w:val="center"/>
            </w:pPr>
            <w:r w:rsidRPr="00A96C86"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2E2A" w:rsidRPr="00A96C86" w:rsidRDefault="009F2E2A" w:rsidP="000C0E65">
            <w:pPr>
              <w:ind w:firstLine="176"/>
              <w:jc w:val="center"/>
            </w:pPr>
            <w:r w:rsidRPr="00A96C86">
              <w:t>Достигнуто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2E2A" w:rsidRPr="00A96C86" w:rsidRDefault="009F2E2A" w:rsidP="000C0E65">
            <w:pPr>
              <w:ind w:firstLine="176"/>
              <w:jc w:val="center"/>
            </w:pPr>
            <w:r w:rsidRPr="00A96C86">
              <w:t>Не достигнуто</w:t>
            </w:r>
          </w:p>
        </w:tc>
      </w:tr>
      <w:tr w:rsidR="00A96C86" w:rsidRPr="00A96C86" w:rsidTr="006F1292">
        <w:tc>
          <w:tcPr>
            <w:tcW w:w="4077" w:type="dxa"/>
            <w:shd w:val="clear" w:color="auto" w:fill="auto"/>
          </w:tcPr>
          <w:p w:rsidR="00984D3E" w:rsidRPr="00A96C86" w:rsidRDefault="00984D3E" w:rsidP="00A604B5">
            <w:pPr>
              <w:jc w:val="both"/>
            </w:pPr>
            <w:r w:rsidRPr="00A96C86">
              <w:t>Показатель основной части муниципальной программы*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82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(100 %)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64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(78,0 %)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18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(22,0 %)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77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(100 %)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72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(93,5 %)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5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(6,5 %)</w:t>
            </w:r>
          </w:p>
        </w:tc>
      </w:tr>
      <w:tr w:rsidR="00A96C86" w:rsidRPr="00A96C86" w:rsidTr="006F1292">
        <w:tc>
          <w:tcPr>
            <w:tcW w:w="4077" w:type="dxa"/>
            <w:shd w:val="clear" w:color="auto" w:fill="auto"/>
          </w:tcPr>
          <w:p w:rsidR="00984D3E" w:rsidRPr="00A96C86" w:rsidRDefault="00984D3E" w:rsidP="00A604B5">
            <w:pPr>
              <w:jc w:val="both"/>
            </w:pPr>
            <w:r w:rsidRPr="00A96C86">
              <w:t>Показатель подпрограммы муниципальной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126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(100 %)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95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(75,4 %)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31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(24,6 %)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113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(100 %)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99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(87,6 %)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14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(12,4 %)</w:t>
            </w:r>
          </w:p>
        </w:tc>
      </w:tr>
      <w:tr w:rsidR="00A96C86" w:rsidRPr="00A96C86" w:rsidTr="006F1292">
        <w:tc>
          <w:tcPr>
            <w:tcW w:w="4077" w:type="dxa"/>
            <w:shd w:val="clear" w:color="auto" w:fill="auto"/>
            <w:vAlign w:val="center"/>
          </w:tcPr>
          <w:p w:rsidR="00984D3E" w:rsidRPr="00A96C86" w:rsidRDefault="00984D3E" w:rsidP="00A604B5">
            <w:pPr>
              <w:jc w:val="center"/>
            </w:pPr>
            <w:r w:rsidRPr="00A96C86"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208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(100 %)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159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(76,4 %)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D3E" w:rsidRPr="00A96C86" w:rsidRDefault="00984D3E" w:rsidP="00984D3E">
            <w:pPr>
              <w:ind w:firstLine="176"/>
              <w:jc w:val="center"/>
            </w:pPr>
            <w:r w:rsidRPr="008B3F20">
              <w:t>49</w:t>
            </w:r>
          </w:p>
          <w:p w:rsidR="00984D3E" w:rsidRPr="00A96C86" w:rsidRDefault="00984D3E" w:rsidP="000C0E65">
            <w:pPr>
              <w:ind w:firstLine="176"/>
              <w:jc w:val="center"/>
            </w:pPr>
            <w:r w:rsidRPr="00A96C86">
              <w:t>(23,6 %)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190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(100 %)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171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(90,0 %)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19</w:t>
            </w:r>
          </w:p>
          <w:p w:rsidR="00984D3E" w:rsidRPr="00A96C86" w:rsidRDefault="00984D3E" w:rsidP="0062666A">
            <w:pPr>
              <w:ind w:firstLine="176"/>
              <w:jc w:val="center"/>
            </w:pPr>
            <w:r w:rsidRPr="00A96C86">
              <w:t>(10,0 %)</w:t>
            </w:r>
          </w:p>
        </w:tc>
      </w:tr>
    </w:tbl>
    <w:p w:rsidR="009F2E2A" w:rsidRPr="00A96C86" w:rsidRDefault="009F2E2A" w:rsidP="00AC6490">
      <w:pPr>
        <w:pStyle w:val="a3"/>
        <w:spacing w:line="252" w:lineRule="auto"/>
        <w:ind w:firstLine="709"/>
        <w:jc w:val="both"/>
        <w:rPr>
          <w:b w:val="0"/>
          <w:sz w:val="24"/>
        </w:rPr>
      </w:pPr>
      <w:r w:rsidRPr="00A96C86">
        <w:rPr>
          <w:b w:val="0"/>
          <w:sz w:val="24"/>
        </w:rPr>
        <w:t>* - учитываются при оценке эффективности реализации муниципальных программ</w:t>
      </w:r>
      <w:r w:rsidR="000C0E65" w:rsidRPr="00A96C86">
        <w:rPr>
          <w:b w:val="0"/>
          <w:sz w:val="24"/>
        </w:rPr>
        <w:t>.</w:t>
      </w:r>
    </w:p>
    <w:p w:rsidR="004E1041" w:rsidRPr="00A96C86" w:rsidRDefault="00FF4067" w:rsidP="00AC6490">
      <w:pPr>
        <w:ind w:firstLine="709"/>
        <w:jc w:val="both"/>
        <w:rPr>
          <w:bCs/>
          <w:sz w:val="28"/>
        </w:rPr>
      </w:pPr>
      <w:r w:rsidRPr="00A96C86">
        <w:rPr>
          <w:bCs/>
          <w:sz w:val="28"/>
        </w:rPr>
        <w:t>По сравнению с 2021</w:t>
      </w:r>
      <w:r w:rsidR="009F2E2A" w:rsidRPr="00A96C86">
        <w:rPr>
          <w:bCs/>
          <w:sz w:val="28"/>
        </w:rPr>
        <w:t xml:space="preserve"> годом наблюдается </w:t>
      </w:r>
      <w:r w:rsidRPr="00A96C86">
        <w:rPr>
          <w:bCs/>
          <w:sz w:val="28"/>
        </w:rPr>
        <w:t>отрицательная</w:t>
      </w:r>
      <w:r w:rsidR="006F1292" w:rsidRPr="00A96C86">
        <w:rPr>
          <w:bCs/>
          <w:sz w:val="28"/>
        </w:rPr>
        <w:t xml:space="preserve"> динамика</w:t>
      </w:r>
      <w:r w:rsidR="009F2E2A" w:rsidRPr="00A96C86">
        <w:rPr>
          <w:bCs/>
          <w:sz w:val="28"/>
        </w:rPr>
        <w:t xml:space="preserve"> достижения плановых значений показателей (индикаторов) муниципальных программ</w:t>
      </w:r>
      <w:r w:rsidRPr="00A96C86">
        <w:rPr>
          <w:bCs/>
          <w:sz w:val="28"/>
        </w:rPr>
        <w:t xml:space="preserve"> (с 72 ед. до 64</w:t>
      </w:r>
      <w:r w:rsidR="006F1292" w:rsidRPr="00A96C86">
        <w:rPr>
          <w:bCs/>
          <w:sz w:val="28"/>
        </w:rPr>
        <w:t xml:space="preserve"> ед.)</w:t>
      </w:r>
      <w:r w:rsidR="009F2E2A" w:rsidRPr="00A96C86">
        <w:rPr>
          <w:bCs/>
          <w:sz w:val="28"/>
        </w:rPr>
        <w:t xml:space="preserve">. </w:t>
      </w:r>
    </w:p>
    <w:p w:rsidR="00E42E4E" w:rsidRPr="00A96C86" w:rsidRDefault="00E76CA3" w:rsidP="00AC6490">
      <w:pPr>
        <w:ind w:firstLine="709"/>
        <w:jc w:val="both"/>
        <w:rPr>
          <w:bCs/>
          <w:sz w:val="28"/>
        </w:rPr>
      </w:pPr>
      <w:proofErr w:type="spellStart"/>
      <w:r w:rsidRPr="00A96C86">
        <w:rPr>
          <w:bCs/>
          <w:sz w:val="28"/>
        </w:rPr>
        <w:t>Недостижение</w:t>
      </w:r>
      <w:proofErr w:type="spellEnd"/>
      <w:r w:rsidRPr="00A96C86">
        <w:rPr>
          <w:bCs/>
          <w:sz w:val="28"/>
        </w:rPr>
        <w:t xml:space="preserve"> плановых значений </w:t>
      </w:r>
      <w:r w:rsidR="00FD36B9" w:rsidRPr="00A96C86">
        <w:rPr>
          <w:bCs/>
          <w:sz w:val="28"/>
        </w:rPr>
        <w:t>за 2022</w:t>
      </w:r>
      <w:r w:rsidR="00775517" w:rsidRPr="00A96C86">
        <w:rPr>
          <w:bCs/>
          <w:sz w:val="28"/>
        </w:rPr>
        <w:t xml:space="preserve"> год </w:t>
      </w:r>
      <w:r w:rsidR="00F4596F" w:rsidRPr="00A96C86">
        <w:rPr>
          <w:bCs/>
          <w:sz w:val="28"/>
        </w:rPr>
        <w:t xml:space="preserve">допущено по </w:t>
      </w:r>
      <w:r w:rsidR="00FD36B9" w:rsidRPr="00A96C86">
        <w:rPr>
          <w:bCs/>
          <w:sz w:val="28"/>
        </w:rPr>
        <w:t>9</w:t>
      </w:r>
      <w:r w:rsidRPr="00A96C86">
        <w:rPr>
          <w:bCs/>
          <w:sz w:val="28"/>
        </w:rPr>
        <w:t xml:space="preserve"> муниципальным программам</w:t>
      </w:r>
      <w:r w:rsidR="000C5BE4" w:rsidRPr="00A96C86">
        <w:rPr>
          <w:bCs/>
          <w:sz w:val="28"/>
        </w:rPr>
        <w:t xml:space="preserve"> (с учетом </w:t>
      </w:r>
      <w:r w:rsidR="00FA6E34" w:rsidRPr="00A96C86">
        <w:rPr>
          <w:bCs/>
          <w:sz w:val="28"/>
        </w:rPr>
        <w:t xml:space="preserve">показателей </w:t>
      </w:r>
      <w:r w:rsidR="000C5BE4" w:rsidRPr="00A96C86">
        <w:rPr>
          <w:bCs/>
          <w:sz w:val="28"/>
        </w:rPr>
        <w:t>подпрограмм)</w:t>
      </w:r>
      <w:r w:rsidRPr="00A96C86">
        <w:rPr>
          <w:bCs/>
          <w:sz w:val="28"/>
        </w:rPr>
        <w:t>:</w:t>
      </w:r>
    </w:p>
    <w:p w:rsidR="00743E70" w:rsidRPr="00A96C86" w:rsidRDefault="00F4596F" w:rsidP="00743E70">
      <w:pPr>
        <w:ind w:firstLine="709"/>
        <w:jc w:val="both"/>
        <w:rPr>
          <w:sz w:val="28"/>
          <w:szCs w:val="28"/>
        </w:rPr>
      </w:pPr>
      <w:r w:rsidRPr="00A96C86">
        <w:rPr>
          <w:bCs/>
          <w:sz w:val="28"/>
        </w:rPr>
        <w:t xml:space="preserve">- </w:t>
      </w:r>
      <w:r w:rsidRPr="00A96C86">
        <w:rPr>
          <w:sz w:val="28"/>
          <w:szCs w:val="28"/>
        </w:rPr>
        <w:t xml:space="preserve">«Развитие культуры, туризма, спорта и реализация молодежной политики на территории Сокольского муниципального района на 2018-2022 годы» </w:t>
      </w:r>
      <w:r w:rsidR="00743E70" w:rsidRPr="00A96C86">
        <w:rPr>
          <w:sz w:val="28"/>
          <w:szCs w:val="28"/>
        </w:rPr>
        <w:t xml:space="preserve">- не выполнено </w:t>
      </w:r>
      <w:r w:rsidR="007D4B25" w:rsidRPr="00A96C86">
        <w:rPr>
          <w:sz w:val="28"/>
          <w:szCs w:val="28"/>
        </w:rPr>
        <w:t>1</w:t>
      </w:r>
      <w:r w:rsidR="00743E70" w:rsidRPr="00A96C86">
        <w:rPr>
          <w:sz w:val="28"/>
          <w:szCs w:val="28"/>
        </w:rPr>
        <w:t xml:space="preserve">6 показателей; </w:t>
      </w:r>
    </w:p>
    <w:p w:rsidR="00BA3FFC" w:rsidRPr="00A96C86" w:rsidRDefault="00BA3FFC" w:rsidP="00BA3FFC">
      <w:pPr>
        <w:ind w:firstLine="709"/>
        <w:jc w:val="both"/>
        <w:rPr>
          <w:sz w:val="28"/>
          <w:szCs w:val="28"/>
        </w:rPr>
      </w:pPr>
      <w:r w:rsidRPr="00A96C86">
        <w:rPr>
          <w:b/>
          <w:spacing w:val="-1"/>
          <w:sz w:val="28"/>
          <w:szCs w:val="28"/>
        </w:rPr>
        <w:t xml:space="preserve">- </w:t>
      </w:r>
      <w:r w:rsidRPr="00A96C86">
        <w:rPr>
          <w:spacing w:val="-1"/>
          <w:sz w:val="28"/>
          <w:szCs w:val="28"/>
        </w:rPr>
        <w:t xml:space="preserve">«Обеспечение законности, правопорядка и общественной безопасности </w:t>
      </w:r>
      <w:r w:rsidRPr="00A96C86">
        <w:rPr>
          <w:sz w:val="28"/>
          <w:szCs w:val="28"/>
        </w:rPr>
        <w:t xml:space="preserve">в Сокольском муниципальном районе на </w:t>
      </w:r>
      <w:r w:rsidR="007D4B25" w:rsidRPr="00A96C86">
        <w:rPr>
          <w:sz w:val="28"/>
          <w:szCs w:val="28"/>
        </w:rPr>
        <w:t>2021-2025 годы» - не выполнено 11</w:t>
      </w:r>
      <w:r w:rsidRPr="00A96C86">
        <w:rPr>
          <w:sz w:val="28"/>
          <w:szCs w:val="28"/>
        </w:rPr>
        <w:t xml:space="preserve"> показателей; </w:t>
      </w:r>
    </w:p>
    <w:p w:rsidR="00D150AE" w:rsidRPr="00A96C86" w:rsidRDefault="00D150AE" w:rsidP="00D150AE">
      <w:pPr>
        <w:ind w:firstLine="709"/>
        <w:jc w:val="both"/>
        <w:rPr>
          <w:sz w:val="28"/>
          <w:szCs w:val="28"/>
        </w:rPr>
      </w:pPr>
      <w:r w:rsidRPr="00A96C86">
        <w:rPr>
          <w:spacing w:val="-1"/>
          <w:sz w:val="28"/>
          <w:szCs w:val="28"/>
        </w:rPr>
        <w:t xml:space="preserve">- «Развитие малого и среднего предпринимательства в Сокольском муниципальном районе на 2021-2025 годы» </w:t>
      </w:r>
      <w:r w:rsidRPr="00A96C86">
        <w:rPr>
          <w:sz w:val="28"/>
          <w:szCs w:val="28"/>
        </w:rPr>
        <w:t>- не выполнен</w:t>
      </w:r>
      <w:r w:rsidR="007D4B25" w:rsidRPr="00A96C86">
        <w:rPr>
          <w:sz w:val="28"/>
          <w:szCs w:val="28"/>
        </w:rPr>
        <w:t>о 2 показателя</w:t>
      </w:r>
      <w:r w:rsidRPr="00A96C86">
        <w:rPr>
          <w:sz w:val="28"/>
          <w:szCs w:val="28"/>
        </w:rPr>
        <w:t>,</w:t>
      </w:r>
    </w:p>
    <w:p w:rsidR="007D4B25" w:rsidRPr="00A96C86" w:rsidRDefault="007D4B25" w:rsidP="000C3CF1">
      <w:pPr>
        <w:ind w:firstLine="709"/>
        <w:jc w:val="both"/>
        <w:rPr>
          <w:sz w:val="28"/>
          <w:szCs w:val="28"/>
        </w:rPr>
      </w:pPr>
      <w:r w:rsidRPr="00A96C86">
        <w:rPr>
          <w:bCs/>
          <w:sz w:val="28"/>
        </w:rPr>
        <w:t>- «Формирование современной городской среды на территории Сокольского муниципального района на 2018-2024 годы»</w:t>
      </w:r>
      <w:r w:rsidR="000C3CF1" w:rsidRPr="00A96C86">
        <w:rPr>
          <w:bCs/>
          <w:sz w:val="28"/>
        </w:rPr>
        <w:t xml:space="preserve"> </w:t>
      </w:r>
      <w:r w:rsidR="000C3CF1" w:rsidRPr="00A96C86">
        <w:rPr>
          <w:sz w:val="28"/>
          <w:szCs w:val="28"/>
        </w:rPr>
        <w:t>- не выполнено 7 показателей,</w:t>
      </w:r>
    </w:p>
    <w:p w:rsidR="000C3CF1" w:rsidRPr="00A96C86" w:rsidRDefault="000C3CF1" w:rsidP="000C3CF1">
      <w:pPr>
        <w:ind w:firstLine="709"/>
        <w:jc w:val="both"/>
        <w:rPr>
          <w:sz w:val="28"/>
          <w:szCs w:val="28"/>
        </w:rPr>
      </w:pPr>
      <w:r w:rsidRPr="00A96C86">
        <w:rPr>
          <w:bCs/>
          <w:sz w:val="28"/>
        </w:rPr>
        <w:t xml:space="preserve">- «Совершенствование управления муниципальным имуществом и земельными ресурсами Сокольского муниципального района на 2018-2022 годы» </w:t>
      </w:r>
      <w:r w:rsidRPr="00A96C86">
        <w:rPr>
          <w:sz w:val="28"/>
          <w:szCs w:val="28"/>
        </w:rPr>
        <w:t>- не выполнен 1 показатель,</w:t>
      </w:r>
    </w:p>
    <w:p w:rsidR="000C3CF1" w:rsidRPr="00A96C86" w:rsidRDefault="000C3CF1" w:rsidP="000C3CF1">
      <w:pPr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 xml:space="preserve">- </w:t>
      </w:r>
      <w:r w:rsidRPr="00A96C86">
        <w:rPr>
          <w:sz w:val="28"/>
          <w:szCs w:val="28"/>
        </w:rPr>
        <w:t>«Развитие информационного общества в Сокольском муниципальном районе на 2018-2022 годы» - не выполнено 4 показателя,</w:t>
      </w:r>
    </w:p>
    <w:p w:rsidR="000C3CF1" w:rsidRPr="00A96C86" w:rsidRDefault="000C3CF1" w:rsidP="000C3CF1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- «Управление муниципальными финансами Сокольского муниципального района на 2021-2025 годы» - не выполнен 1 показатель,</w:t>
      </w:r>
    </w:p>
    <w:p w:rsidR="00422073" w:rsidRPr="00A96C86" w:rsidRDefault="00422073" w:rsidP="00BA3FFC">
      <w:pPr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 xml:space="preserve">- </w:t>
      </w:r>
      <w:r w:rsidRPr="00A96C86">
        <w:rPr>
          <w:sz w:val="28"/>
          <w:szCs w:val="28"/>
        </w:rPr>
        <w:t>«Развитие системы муниципальной службы, кадрового обеспечения и социального партнерства в Сокольском муниципальном районе в 2021-2025 годах» - не выполнен</w:t>
      </w:r>
      <w:r w:rsidR="000C3CF1" w:rsidRPr="00A96C86">
        <w:rPr>
          <w:sz w:val="28"/>
          <w:szCs w:val="28"/>
        </w:rPr>
        <w:t>о 4 показателя,</w:t>
      </w:r>
    </w:p>
    <w:p w:rsidR="000C3CF1" w:rsidRPr="00A96C86" w:rsidRDefault="000C3CF1" w:rsidP="000C3CF1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 xml:space="preserve">- </w:t>
      </w:r>
      <w:r w:rsidR="007D4B25" w:rsidRPr="00A96C86">
        <w:rPr>
          <w:sz w:val="28"/>
          <w:szCs w:val="28"/>
        </w:rPr>
        <w:t>«Обеспечение населения Сокольского муниципального района доступным жильем и создание благоприятных условий проживания на 2022-2025 годы»</w:t>
      </w:r>
      <w:r w:rsidRPr="00A96C86">
        <w:rPr>
          <w:sz w:val="28"/>
          <w:szCs w:val="28"/>
        </w:rPr>
        <w:t xml:space="preserve"> - не выполнено </w:t>
      </w:r>
      <w:r w:rsidR="008B3F20">
        <w:rPr>
          <w:sz w:val="28"/>
          <w:szCs w:val="28"/>
        </w:rPr>
        <w:t>3</w:t>
      </w:r>
      <w:r w:rsidRPr="00A96C86">
        <w:rPr>
          <w:sz w:val="28"/>
          <w:szCs w:val="28"/>
        </w:rPr>
        <w:t xml:space="preserve"> показателя.</w:t>
      </w:r>
    </w:p>
    <w:p w:rsidR="00743E70" w:rsidRPr="00A96C86" w:rsidRDefault="00DB3105" w:rsidP="00AC6490">
      <w:pPr>
        <w:ind w:firstLine="709"/>
        <w:jc w:val="both"/>
        <w:rPr>
          <w:bCs/>
          <w:sz w:val="28"/>
        </w:rPr>
      </w:pPr>
      <w:r w:rsidRPr="00A96C86">
        <w:rPr>
          <w:bCs/>
          <w:sz w:val="28"/>
        </w:rPr>
        <w:t>Дост</w:t>
      </w:r>
      <w:r w:rsidR="00106F84" w:rsidRPr="00A96C86">
        <w:rPr>
          <w:bCs/>
          <w:sz w:val="28"/>
        </w:rPr>
        <w:t>ижение плановых значени</w:t>
      </w:r>
      <w:r w:rsidR="006469FC" w:rsidRPr="00A96C86">
        <w:rPr>
          <w:bCs/>
          <w:sz w:val="28"/>
        </w:rPr>
        <w:t>й на 2022</w:t>
      </w:r>
      <w:r w:rsidRPr="00A96C86">
        <w:rPr>
          <w:bCs/>
          <w:sz w:val="28"/>
        </w:rPr>
        <w:t xml:space="preserve"> год по всем показателям обеспечено по</w:t>
      </w:r>
      <w:r w:rsidR="00106F84" w:rsidRPr="00A96C86">
        <w:rPr>
          <w:bCs/>
          <w:sz w:val="28"/>
        </w:rPr>
        <w:t xml:space="preserve"> </w:t>
      </w:r>
      <w:r w:rsidR="006469FC" w:rsidRPr="00A96C86">
        <w:rPr>
          <w:bCs/>
          <w:sz w:val="28"/>
        </w:rPr>
        <w:t>4</w:t>
      </w:r>
      <w:r w:rsidR="0087062E" w:rsidRPr="00A96C86">
        <w:rPr>
          <w:bCs/>
          <w:sz w:val="28"/>
        </w:rPr>
        <w:t xml:space="preserve"> муниципальным программам из 1</w:t>
      </w:r>
      <w:r w:rsidR="006469FC" w:rsidRPr="00A96C86">
        <w:rPr>
          <w:bCs/>
          <w:sz w:val="28"/>
        </w:rPr>
        <w:t>3</w:t>
      </w:r>
      <w:r w:rsidR="00A20B95" w:rsidRPr="00A96C86">
        <w:rPr>
          <w:bCs/>
          <w:sz w:val="28"/>
        </w:rPr>
        <w:t xml:space="preserve"> реализовывавшихся</w:t>
      </w:r>
      <w:r w:rsidRPr="00A96C86">
        <w:rPr>
          <w:bCs/>
          <w:sz w:val="28"/>
        </w:rPr>
        <w:t xml:space="preserve">: </w:t>
      </w:r>
    </w:p>
    <w:p w:rsidR="007D4B25" w:rsidRPr="00A96C86" w:rsidRDefault="007D4B25" w:rsidP="007D4B25">
      <w:pPr>
        <w:ind w:firstLine="709"/>
        <w:jc w:val="both"/>
        <w:rPr>
          <w:sz w:val="28"/>
          <w:szCs w:val="28"/>
        </w:rPr>
      </w:pPr>
      <w:r w:rsidRPr="00A96C86">
        <w:rPr>
          <w:b/>
          <w:bCs/>
          <w:sz w:val="28"/>
          <w:szCs w:val="28"/>
        </w:rPr>
        <w:t xml:space="preserve">- </w:t>
      </w:r>
      <w:r w:rsidRPr="00A96C86">
        <w:rPr>
          <w:bCs/>
          <w:sz w:val="28"/>
          <w:szCs w:val="28"/>
        </w:rPr>
        <w:t>«Развитие образования в Сокольском муниципальном районе на 2021-2025 годы»</w:t>
      </w:r>
      <w:r w:rsidRPr="00A96C86">
        <w:rPr>
          <w:sz w:val="28"/>
          <w:szCs w:val="28"/>
        </w:rPr>
        <w:t xml:space="preserve">; </w:t>
      </w:r>
    </w:p>
    <w:p w:rsidR="00743E70" w:rsidRPr="00A96C86" w:rsidRDefault="00743E70" w:rsidP="00743E70">
      <w:pPr>
        <w:ind w:firstLine="709"/>
        <w:jc w:val="both"/>
        <w:rPr>
          <w:bCs/>
          <w:sz w:val="28"/>
        </w:rPr>
      </w:pPr>
      <w:r w:rsidRPr="00A96C86">
        <w:rPr>
          <w:bCs/>
          <w:sz w:val="28"/>
        </w:rPr>
        <w:t>- «Экологическая программа по предотвращению загрязнения окружающей среды на территории Сокольско</w:t>
      </w:r>
      <w:r w:rsidR="006469FC" w:rsidRPr="00A96C86">
        <w:rPr>
          <w:bCs/>
          <w:sz w:val="28"/>
        </w:rPr>
        <w:t>го муниципального района на 2022-2026</w:t>
      </w:r>
      <w:r w:rsidRPr="00A96C86">
        <w:rPr>
          <w:bCs/>
          <w:sz w:val="28"/>
        </w:rPr>
        <w:t xml:space="preserve"> годы»; </w:t>
      </w:r>
    </w:p>
    <w:p w:rsidR="00D150AE" w:rsidRPr="00A96C86" w:rsidRDefault="00D150AE" w:rsidP="00743E70">
      <w:pPr>
        <w:ind w:firstLine="709"/>
        <w:jc w:val="both"/>
        <w:rPr>
          <w:bCs/>
          <w:sz w:val="28"/>
        </w:rPr>
      </w:pPr>
      <w:r w:rsidRPr="00A96C86">
        <w:rPr>
          <w:bCs/>
          <w:sz w:val="28"/>
        </w:rPr>
        <w:t>- «Содействие занятости населения Сокольского муниципального района на 2021-2025 годы»;</w:t>
      </w:r>
    </w:p>
    <w:p w:rsidR="000C5BE4" w:rsidRPr="00A96C86" w:rsidRDefault="000C5BE4" w:rsidP="00743E70">
      <w:pPr>
        <w:ind w:firstLine="709"/>
        <w:jc w:val="both"/>
        <w:rPr>
          <w:sz w:val="28"/>
          <w:szCs w:val="28"/>
        </w:rPr>
      </w:pPr>
      <w:r w:rsidRPr="00A96C86">
        <w:rPr>
          <w:b/>
          <w:sz w:val="28"/>
          <w:szCs w:val="28"/>
        </w:rPr>
        <w:t xml:space="preserve">- </w:t>
      </w:r>
      <w:r w:rsidRPr="00A96C86">
        <w:rPr>
          <w:sz w:val="28"/>
          <w:szCs w:val="28"/>
        </w:rPr>
        <w:t>«Комплексное развитие сельских территорий Сокольского района Вологодской области на 2021-2025 годы».</w:t>
      </w:r>
    </w:p>
    <w:p w:rsidR="000C0E65" w:rsidRPr="00A96C86" w:rsidRDefault="002A66C2" w:rsidP="000C0E65">
      <w:pPr>
        <w:ind w:firstLine="709"/>
        <w:jc w:val="both"/>
        <w:rPr>
          <w:sz w:val="28"/>
          <w:szCs w:val="28"/>
        </w:rPr>
      </w:pPr>
      <w:r w:rsidRPr="00A96C86">
        <w:rPr>
          <w:sz w:val="28"/>
          <w:szCs w:val="28"/>
        </w:rPr>
        <w:t>По муниципальным программам</w:t>
      </w:r>
      <w:r w:rsidR="00583C1E" w:rsidRPr="00A96C86">
        <w:rPr>
          <w:sz w:val="28"/>
          <w:szCs w:val="28"/>
        </w:rPr>
        <w:t>, реализовывавшимся в 2022</w:t>
      </w:r>
      <w:r w:rsidR="009F2E2A" w:rsidRPr="00A96C86">
        <w:rPr>
          <w:sz w:val="28"/>
          <w:szCs w:val="28"/>
        </w:rPr>
        <w:t xml:space="preserve"> году,</w:t>
      </w:r>
      <w:r w:rsidRPr="00A96C86">
        <w:rPr>
          <w:sz w:val="28"/>
          <w:szCs w:val="28"/>
        </w:rPr>
        <w:t xml:space="preserve"> проведена оценка эффективности</w:t>
      </w:r>
      <w:r w:rsidR="00BF3784" w:rsidRPr="00A96C86">
        <w:rPr>
          <w:sz w:val="28"/>
          <w:szCs w:val="28"/>
        </w:rPr>
        <w:t xml:space="preserve"> их реализации</w:t>
      </w:r>
      <w:r w:rsidR="00583C1E" w:rsidRPr="00A96C86">
        <w:rPr>
          <w:sz w:val="28"/>
          <w:szCs w:val="28"/>
        </w:rPr>
        <w:t>.</w:t>
      </w:r>
    </w:p>
    <w:p w:rsidR="00985EFB" w:rsidRPr="00A96C86" w:rsidRDefault="002A66C2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szCs w:val="28"/>
        </w:rPr>
        <w:t>М</w:t>
      </w:r>
      <w:r w:rsidR="0068558C" w:rsidRPr="00A96C86">
        <w:rPr>
          <w:b w:val="0"/>
          <w:szCs w:val="28"/>
        </w:rPr>
        <w:t xml:space="preserve">етодика оценки эффективности включена в Порядок </w:t>
      </w:r>
      <w:r w:rsidR="000C0E65" w:rsidRPr="00A96C86">
        <w:rPr>
          <w:b w:val="0"/>
          <w:szCs w:val="28"/>
        </w:rPr>
        <w:t xml:space="preserve">разработки, реализации и оценки эффективности муниципальных программ Сокольского муниципального </w:t>
      </w:r>
      <w:r w:rsidR="00583C1E" w:rsidRPr="00A96C86">
        <w:rPr>
          <w:b w:val="0"/>
          <w:szCs w:val="28"/>
        </w:rPr>
        <w:t>округа Вологодской области</w:t>
      </w:r>
      <w:r w:rsidR="001701F3" w:rsidRPr="00A96C86">
        <w:rPr>
          <w:b w:val="0"/>
          <w:szCs w:val="28"/>
        </w:rPr>
        <w:t xml:space="preserve">, </w:t>
      </w:r>
      <w:r w:rsidR="0068558C" w:rsidRPr="00A96C86">
        <w:rPr>
          <w:b w:val="0"/>
          <w:szCs w:val="28"/>
        </w:rPr>
        <w:t>утвержден</w:t>
      </w:r>
      <w:r w:rsidR="001701F3" w:rsidRPr="00A96C86">
        <w:rPr>
          <w:b w:val="0"/>
          <w:szCs w:val="28"/>
        </w:rPr>
        <w:t>ный</w:t>
      </w:r>
      <w:r w:rsidR="0068558C" w:rsidRPr="00A96C86">
        <w:rPr>
          <w:b w:val="0"/>
          <w:szCs w:val="28"/>
        </w:rPr>
        <w:t xml:space="preserve"> постановлением </w:t>
      </w:r>
      <w:r w:rsidR="001701F3" w:rsidRPr="00A96C86">
        <w:rPr>
          <w:b w:val="0"/>
          <w:szCs w:val="28"/>
        </w:rPr>
        <w:t>А</w:t>
      </w:r>
      <w:r w:rsidR="0068558C" w:rsidRPr="00A96C86">
        <w:rPr>
          <w:b w:val="0"/>
          <w:szCs w:val="28"/>
        </w:rPr>
        <w:t>дминистрации Соколь</w:t>
      </w:r>
      <w:r w:rsidR="001B0323" w:rsidRPr="00A96C86">
        <w:rPr>
          <w:b w:val="0"/>
          <w:szCs w:val="28"/>
        </w:rPr>
        <w:t>с</w:t>
      </w:r>
      <w:r w:rsidR="00583C1E" w:rsidRPr="00A96C86">
        <w:rPr>
          <w:b w:val="0"/>
          <w:szCs w:val="28"/>
        </w:rPr>
        <w:t>кого муниципального района от 03.11</w:t>
      </w:r>
      <w:r w:rsidR="001B0323" w:rsidRPr="00A96C86">
        <w:rPr>
          <w:b w:val="0"/>
          <w:szCs w:val="28"/>
        </w:rPr>
        <w:t>.</w:t>
      </w:r>
      <w:r w:rsidR="00583C1E" w:rsidRPr="00A96C86">
        <w:rPr>
          <w:b w:val="0"/>
          <w:szCs w:val="28"/>
        </w:rPr>
        <w:t>2022</w:t>
      </w:r>
      <w:r w:rsidR="0068558C" w:rsidRPr="00A96C86">
        <w:rPr>
          <w:b w:val="0"/>
          <w:szCs w:val="28"/>
        </w:rPr>
        <w:t xml:space="preserve"> №</w:t>
      </w:r>
      <w:r w:rsidR="0032092E" w:rsidRPr="00A96C86">
        <w:rPr>
          <w:b w:val="0"/>
          <w:szCs w:val="28"/>
        </w:rPr>
        <w:t xml:space="preserve"> </w:t>
      </w:r>
      <w:r w:rsidR="00583C1E" w:rsidRPr="00A96C86">
        <w:rPr>
          <w:b w:val="0"/>
          <w:szCs w:val="28"/>
        </w:rPr>
        <w:t>1181</w:t>
      </w:r>
      <w:r w:rsidR="0068558C" w:rsidRPr="00A96C86">
        <w:rPr>
          <w:b w:val="0"/>
          <w:szCs w:val="28"/>
        </w:rPr>
        <w:t>.</w:t>
      </w:r>
    </w:p>
    <w:p w:rsidR="009F2E2A" w:rsidRPr="00A96C86" w:rsidRDefault="0068558C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szCs w:val="28"/>
        </w:rPr>
        <w:t xml:space="preserve">Для оценки степени достижения целей и решения задач </w:t>
      </w:r>
      <w:r w:rsidR="001701F3" w:rsidRPr="00A96C86">
        <w:rPr>
          <w:b w:val="0"/>
          <w:szCs w:val="28"/>
        </w:rPr>
        <w:t xml:space="preserve">каждой </w:t>
      </w:r>
      <w:r w:rsidRPr="00A96C86">
        <w:rPr>
          <w:b w:val="0"/>
          <w:szCs w:val="28"/>
        </w:rPr>
        <w:t>муниципальной программы были сопоставлены фактические и плановые значения целевых показателей (индикаторов) муниципальной программы, также учитывалась степень соответствия фактических расходов бюджета района их запланированному уровню</w:t>
      </w:r>
      <w:r w:rsidR="009F2E2A" w:rsidRPr="00A96C86">
        <w:rPr>
          <w:b w:val="0"/>
          <w:szCs w:val="28"/>
        </w:rPr>
        <w:t>, объем средств, привлеченных из бюджетов вышестоящего уровня</w:t>
      </w:r>
      <w:r w:rsidR="00A36E6B" w:rsidRPr="00A96C86">
        <w:rPr>
          <w:b w:val="0"/>
          <w:szCs w:val="28"/>
        </w:rPr>
        <w:t xml:space="preserve"> и внебюджетных источников</w:t>
      </w:r>
      <w:r w:rsidRPr="00A96C86">
        <w:rPr>
          <w:b w:val="0"/>
          <w:szCs w:val="28"/>
        </w:rPr>
        <w:t>.</w:t>
      </w:r>
    </w:p>
    <w:p w:rsidR="0032092E" w:rsidRPr="00A96C86" w:rsidRDefault="0032092E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szCs w:val="28"/>
        </w:rPr>
        <w:t>Муниципальная программа имеет высокий уровень эффективности программы, если значение интегрального показателя эффективности реализации программы (R) больше или равно 2, средний уровень эффективности программы – меньше 2, но больше или равно 1, низкий уровень эффективности программы – при значении меньше 1.</w:t>
      </w:r>
    </w:p>
    <w:p w:rsidR="009F2E2A" w:rsidRPr="00A96C86" w:rsidRDefault="00CC37F3" w:rsidP="00AC6490">
      <w:pPr>
        <w:ind w:firstLine="709"/>
        <w:jc w:val="both"/>
        <w:rPr>
          <w:bCs/>
          <w:sz w:val="28"/>
          <w:szCs w:val="28"/>
        </w:rPr>
      </w:pPr>
      <w:r w:rsidRPr="00A96C86">
        <w:rPr>
          <w:bCs/>
          <w:sz w:val="28"/>
          <w:szCs w:val="28"/>
        </w:rPr>
        <w:t xml:space="preserve">По </w:t>
      </w:r>
      <w:r w:rsidR="004F156D" w:rsidRPr="00A96C86">
        <w:rPr>
          <w:bCs/>
          <w:sz w:val="28"/>
          <w:szCs w:val="28"/>
        </w:rPr>
        <w:t>итогам</w:t>
      </w:r>
      <w:r w:rsidRPr="00A96C86">
        <w:rPr>
          <w:bCs/>
          <w:sz w:val="28"/>
          <w:szCs w:val="28"/>
        </w:rPr>
        <w:t xml:space="preserve"> проведенной </w:t>
      </w:r>
      <w:r w:rsidR="00C54CED" w:rsidRPr="00A96C86">
        <w:rPr>
          <w:bCs/>
          <w:sz w:val="28"/>
          <w:szCs w:val="28"/>
        </w:rPr>
        <w:t>в 2022</w:t>
      </w:r>
      <w:r w:rsidR="000739AE" w:rsidRPr="00A96C86">
        <w:rPr>
          <w:bCs/>
          <w:sz w:val="28"/>
          <w:szCs w:val="28"/>
        </w:rPr>
        <w:t xml:space="preserve"> году</w:t>
      </w:r>
      <w:r w:rsidR="006E01AC" w:rsidRPr="00A96C86">
        <w:rPr>
          <w:bCs/>
          <w:sz w:val="28"/>
          <w:szCs w:val="28"/>
        </w:rPr>
        <w:t xml:space="preserve"> </w:t>
      </w:r>
      <w:r w:rsidRPr="00A96C86">
        <w:rPr>
          <w:bCs/>
          <w:sz w:val="28"/>
          <w:szCs w:val="28"/>
        </w:rPr>
        <w:t>оценки</w:t>
      </w:r>
      <w:r w:rsidR="00C54CED" w:rsidRPr="00A96C86">
        <w:rPr>
          <w:bCs/>
          <w:sz w:val="28"/>
          <w:szCs w:val="28"/>
        </w:rPr>
        <w:t xml:space="preserve"> эффективности реализации 13</w:t>
      </w:r>
      <w:r w:rsidR="004F156D" w:rsidRPr="00A96C86">
        <w:rPr>
          <w:bCs/>
          <w:sz w:val="28"/>
          <w:szCs w:val="28"/>
        </w:rPr>
        <w:t>-ти муниципальных программ Сокольского района получены следующие результаты</w:t>
      </w:r>
      <w:r w:rsidR="009F2E2A" w:rsidRPr="00A96C86">
        <w:rPr>
          <w:bCs/>
          <w:sz w:val="28"/>
          <w:szCs w:val="28"/>
        </w:rPr>
        <w:t>:</w:t>
      </w:r>
    </w:p>
    <w:p w:rsidR="009F2E2A" w:rsidRPr="00A96C86" w:rsidRDefault="009F2E2A" w:rsidP="00AC6490">
      <w:pPr>
        <w:ind w:firstLine="709"/>
        <w:jc w:val="both"/>
        <w:rPr>
          <w:bCs/>
          <w:sz w:val="28"/>
          <w:szCs w:val="28"/>
        </w:rPr>
      </w:pPr>
      <w:r w:rsidRPr="00A96C86">
        <w:rPr>
          <w:bCs/>
          <w:sz w:val="28"/>
          <w:szCs w:val="28"/>
        </w:rPr>
        <w:t>-</w:t>
      </w:r>
      <w:r w:rsidR="00106F84" w:rsidRPr="00A96C86">
        <w:rPr>
          <w:bCs/>
          <w:sz w:val="28"/>
          <w:szCs w:val="28"/>
        </w:rPr>
        <w:t xml:space="preserve"> </w:t>
      </w:r>
      <w:r w:rsidR="00C54CED" w:rsidRPr="00A96C86">
        <w:rPr>
          <w:bCs/>
          <w:sz w:val="28"/>
          <w:szCs w:val="28"/>
        </w:rPr>
        <w:t>3</w:t>
      </w:r>
      <w:r w:rsidR="00612854" w:rsidRPr="00A96C86">
        <w:rPr>
          <w:bCs/>
          <w:sz w:val="28"/>
          <w:szCs w:val="28"/>
        </w:rPr>
        <w:t xml:space="preserve"> муниципальных программ имеют </w:t>
      </w:r>
      <w:r w:rsidR="001F6349" w:rsidRPr="00A96C86">
        <w:rPr>
          <w:bCs/>
          <w:sz w:val="28"/>
          <w:szCs w:val="28"/>
        </w:rPr>
        <w:t>высокий уровень эффективности программы</w:t>
      </w:r>
      <w:r w:rsidR="00C54CED" w:rsidRPr="00A96C86">
        <w:rPr>
          <w:bCs/>
          <w:sz w:val="28"/>
          <w:szCs w:val="28"/>
        </w:rPr>
        <w:t xml:space="preserve"> (в 2021 году – 6</w:t>
      </w:r>
      <w:r w:rsidR="006E01AC" w:rsidRPr="00A96C86">
        <w:rPr>
          <w:bCs/>
          <w:sz w:val="28"/>
          <w:szCs w:val="28"/>
        </w:rPr>
        <w:t>)</w:t>
      </w:r>
      <w:r w:rsidRPr="00A96C86">
        <w:rPr>
          <w:bCs/>
          <w:sz w:val="28"/>
          <w:szCs w:val="28"/>
        </w:rPr>
        <w:t>,</w:t>
      </w:r>
    </w:p>
    <w:p w:rsidR="004F156D" w:rsidRPr="00A96C86" w:rsidRDefault="009F2E2A" w:rsidP="00AC6490">
      <w:pPr>
        <w:ind w:firstLine="709"/>
        <w:jc w:val="both"/>
        <w:rPr>
          <w:bCs/>
          <w:sz w:val="28"/>
          <w:szCs w:val="28"/>
        </w:rPr>
      </w:pPr>
      <w:r w:rsidRPr="00A96C86">
        <w:rPr>
          <w:bCs/>
          <w:sz w:val="28"/>
          <w:szCs w:val="28"/>
        </w:rPr>
        <w:t xml:space="preserve">- </w:t>
      </w:r>
      <w:r w:rsidR="00C54CED" w:rsidRPr="00A96C86">
        <w:rPr>
          <w:bCs/>
          <w:sz w:val="28"/>
          <w:szCs w:val="28"/>
        </w:rPr>
        <w:t>10</w:t>
      </w:r>
      <w:r w:rsidR="00612854" w:rsidRPr="00A96C86">
        <w:rPr>
          <w:bCs/>
          <w:sz w:val="28"/>
          <w:szCs w:val="28"/>
        </w:rPr>
        <w:t xml:space="preserve"> </w:t>
      </w:r>
      <w:r w:rsidR="004F156D" w:rsidRPr="00A96C86">
        <w:rPr>
          <w:bCs/>
          <w:sz w:val="28"/>
          <w:szCs w:val="28"/>
        </w:rPr>
        <w:t>муниципальных программ</w:t>
      </w:r>
      <w:r w:rsidR="006E01AC" w:rsidRPr="00A96C86">
        <w:rPr>
          <w:bCs/>
          <w:sz w:val="28"/>
          <w:szCs w:val="28"/>
        </w:rPr>
        <w:t xml:space="preserve"> </w:t>
      </w:r>
      <w:r w:rsidR="004F156D" w:rsidRPr="00A96C86">
        <w:rPr>
          <w:bCs/>
          <w:sz w:val="28"/>
          <w:szCs w:val="28"/>
        </w:rPr>
        <w:t xml:space="preserve">имеют </w:t>
      </w:r>
      <w:r w:rsidR="001F6349" w:rsidRPr="00A96C86">
        <w:rPr>
          <w:bCs/>
          <w:sz w:val="28"/>
          <w:szCs w:val="28"/>
        </w:rPr>
        <w:t>средний уровень эффективности программы</w:t>
      </w:r>
      <w:r w:rsidR="00F1334F" w:rsidRPr="00A96C86">
        <w:rPr>
          <w:bCs/>
          <w:sz w:val="28"/>
          <w:szCs w:val="28"/>
        </w:rPr>
        <w:t xml:space="preserve"> </w:t>
      </w:r>
      <w:r w:rsidR="00C54CED" w:rsidRPr="00A96C86">
        <w:rPr>
          <w:sz w:val="28"/>
          <w:szCs w:val="28"/>
        </w:rPr>
        <w:t>(в 2021</w:t>
      </w:r>
      <w:r w:rsidR="00106F84" w:rsidRPr="00A96C86">
        <w:rPr>
          <w:sz w:val="28"/>
          <w:szCs w:val="28"/>
        </w:rPr>
        <w:t xml:space="preserve"> году</w:t>
      </w:r>
      <w:r w:rsidR="00C54CED" w:rsidRPr="00A96C86">
        <w:rPr>
          <w:sz w:val="28"/>
          <w:szCs w:val="28"/>
        </w:rPr>
        <w:t xml:space="preserve"> – 6</w:t>
      </w:r>
      <w:r w:rsidR="006E01AC" w:rsidRPr="00A96C86">
        <w:rPr>
          <w:sz w:val="28"/>
          <w:szCs w:val="28"/>
        </w:rPr>
        <w:t>)</w:t>
      </w:r>
      <w:r w:rsidR="001F6349" w:rsidRPr="00A96C86">
        <w:rPr>
          <w:bCs/>
          <w:sz w:val="28"/>
          <w:szCs w:val="28"/>
        </w:rPr>
        <w:t>,</w:t>
      </w:r>
    </w:p>
    <w:p w:rsidR="00106F84" w:rsidRPr="00A96C86" w:rsidRDefault="004F156D" w:rsidP="00AC6490">
      <w:pPr>
        <w:ind w:firstLine="709"/>
        <w:jc w:val="both"/>
        <w:rPr>
          <w:bCs/>
          <w:sz w:val="28"/>
          <w:szCs w:val="28"/>
        </w:rPr>
      </w:pPr>
      <w:r w:rsidRPr="00A96C86">
        <w:rPr>
          <w:bCs/>
          <w:sz w:val="28"/>
          <w:szCs w:val="28"/>
        </w:rPr>
        <w:t>- муниципальные программы</w:t>
      </w:r>
      <w:r w:rsidR="001D2267" w:rsidRPr="00A96C86">
        <w:rPr>
          <w:bCs/>
          <w:sz w:val="28"/>
          <w:szCs w:val="28"/>
        </w:rPr>
        <w:t>,</w:t>
      </w:r>
      <w:r w:rsidRPr="00A96C86">
        <w:rPr>
          <w:bCs/>
          <w:sz w:val="28"/>
          <w:szCs w:val="28"/>
        </w:rPr>
        <w:t xml:space="preserve"> имею</w:t>
      </w:r>
      <w:r w:rsidR="00563DDD" w:rsidRPr="00A96C86">
        <w:rPr>
          <w:bCs/>
          <w:sz w:val="28"/>
          <w:szCs w:val="28"/>
        </w:rPr>
        <w:t>щие</w:t>
      </w:r>
      <w:r w:rsidR="006C453B" w:rsidRPr="00A96C86">
        <w:rPr>
          <w:bCs/>
          <w:sz w:val="28"/>
          <w:szCs w:val="28"/>
        </w:rPr>
        <w:t xml:space="preserve"> низкий уровень</w:t>
      </w:r>
      <w:r w:rsidR="006E01AC" w:rsidRPr="00A96C86">
        <w:rPr>
          <w:bCs/>
          <w:sz w:val="28"/>
          <w:szCs w:val="28"/>
        </w:rPr>
        <w:t xml:space="preserve"> э</w:t>
      </w:r>
      <w:r w:rsidR="001D2267" w:rsidRPr="00A96C86">
        <w:rPr>
          <w:bCs/>
          <w:sz w:val="28"/>
          <w:szCs w:val="28"/>
        </w:rPr>
        <w:t xml:space="preserve">ффективности, </w:t>
      </w:r>
      <w:r w:rsidR="003411A5" w:rsidRPr="00A96C86">
        <w:rPr>
          <w:bCs/>
          <w:sz w:val="28"/>
          <w:szCs w:val="28"/>
        </w:rPr>
        <w:t>отсутствуют</w:t>
      </w:r>
      <w:r w:rsidR="00C54CED" w:rsidRPr="00A96C86">
        <w:rPr>
          <w:bCs/>
          <w:sz w:val="28"/>
          <w:szCs w:val="28"/>
        </w:rPr>
        <w:t xml:space="preserve"> (в 2021</w:t>
      </w:r>
      <w:r w:rsidR="006C453B" w:rsidRPr="00A96C86">
        <w:rPr>
          <w:bCs/>
          <w:sz w:val="28"/>
          <w:szCs w:val="28"/>
        </w:rPr>
        <w:t xml:space="preserve"> году – </w:t>
      </w:r>
      <w:r w:rsidR="00C54CED" w:rsidRPr="00A96C86">
        <w:rPr>
          <w:bCs/>
          <w:sz w:val="28"/>
          <w:szCs w:val="28"/>
        </w:rPr>
        <w:t>0</w:t>
      </w:r>
      <w:r w:rsidR="006E01AC" w:rsidRPr="00A96C86">
        <w:rPr>
          <w:bCs/>
          <w:sz w:val="28"/>
          <w:szCs w:val="28"/>
        </w:rPr>
        <w:t>).</w:t>
      </w:r>
    </w:p>
    <w:p w:rsidR="00CC37F3" w:rsidRPr="00A96C86" w:rsidRDefault="0068265D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szCs w:val="28"/>
        </w:rPr>
        <w:t xml:space="preserve">Анализ эффективности </w:t>
      </w:r>
      <w:r w:rsidR="00BF3784" w:rsidRPr="00A96C86">
        <w:rPr>
          <w:b w:val="0"/>
          <w:szCs w:val="28"/>
        </w:rPr>
        <w:t xml:space="preserve">реализации </w:t>
      </w:r>
      <w:r w:rsidR="008F4FE9" w:rsidRPr="00A96C86">
        <w:rPr>
          <w:b w:val="0"/>
          <w:szCs w:val="28"/>
        </w:rPr>
        <w:t xml:space="preserve">муниципальных программ выявил в ряде случаев </w:t>
      </w:r>
      <w:r w:rsidRPr="00A96C86">
        <w:rPr>
          <w:b w:val="0"/>
          <w:szCs w:val="28"/>
        </w:rPr>
        <w:t xml:space="preserve">перевыполнение </w:t>
      </w:r>
      <w:r w:rsidR="00B02B0D" w:rsidRPr="00A96C86">
        <w:rPr>
          <w:b w:val="0"/>
          <w:szCs w:val="28"/>
        </w:rPr>
        <w:t xml:space="preserve">или невыполнение </w:t>
      </w:r>
      <w:r w:rsidRPr="00A96C86">
        <w:rPr>
          <w:b w:val="0"/>
          <w:szCs w:val="28"/>
        </w:rPr>
        <w:t>планов по целевым показателям муниципальных программ</w:t>
      </w:r>
      <w:r w:rsidR="008F4FE9" w:rsidRPr="00A96C86">
        <w:rPr>
          <w:b w:val="0"/>
          <w:szCs w:val="28"/>
        </w:rPr>
        <w:t>, что</w:t>
      </w:r>
      <w:r w:rsidRPr="00A96C86">
        <w:rPr>
          <w:b w:val="0"/>
          <w:szCs w:val="28"/>
        </w:rPr>
        <w:t xml:space="preserve"> характеризует не</w:t>
      </w:r>
      <w:r w:rsidR="008F4FE9" w:rsidRPr="00A96C86">
        <w:rPr>
          <w:b w:val="0"/>
          <w:szCs w:val="28"/>
        </w:rPr>
        <w:t>своевременность корректировки плановых показателей</w:t>
      </w:r>
      <w:r w:rsidRPr="00A96C86">
        <w:rPr>
          <w:b w:val="0"/>
          <w:szCs w:val="28"/>
        </w:rPr>
        <w:t xml:space="preserve">, а также </w:t>
      </w:r>
      <w:r w:rsidR="008F4FE9" w:rsidRPr="00A96C86">
        <w:rPr>
          <w:b w:val="0"/>
          <w:szCs w:val="28"/>
        </w:rPr>
        <w:t>может снижа</w:t>
      </w:r>
      <w:r w:rsidRPr="00A96C86">
        <w:rPr>
          <w:b w:val="0"/>
          <w:szCs w:val="28"/>
        </w:rPr>
        <w:t>т</w:t>
      </w:r>
      <w:r w:rsidR="008F4FE9" w:rsidRPr="00A96C86">
        <w:rPr>
          <w:b w:val="0"/>
          <w:szCs w:val="28"/>
        </w:rPr>
        <w:t>ь</w:t>
      </w:r>
      <w:r w:rsidRPr="00A96C86">
        <w:rPr>
          <w:b w:val="0"/>
          <w:szCs w:val="28"/>
        </w:rPr>
        <w:t xml:space="preserve"> мотивационную составляющую планирования.</w:t>
      </w:r>
    </w:p>
    <w:p w:rsidR="0068265D" w:rsidRPr="00A96C86" w:rsidRDefault="00A36E6B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r w:rsidRPr="00A96C86">
        <w:rPr>
          <w:b w:val="0"/>
          <w:szCs w:val="28"/>
        </w:rPr>
        <w:t>Г</w:t>
      </w:r>
      <w:r w:rsidR="00C77613" w:rsidRPr="00A96C86">
        <w:rPr>
          <w:b w:val="0"/>
          <w:szCs w:val="28"/>
        </w:rPr>
        <w:t>одовые отчеты ответственных исполнителей о ходе реализации муниципальных программ, включая оценку эффективности их реализации, рассмотрены Комиссией по вопросам реализации муниципальных программ, оптимизации и повышению резу</w:t>
      </w:r>
      <w:r w:rsidRPr="00A96C86">
        <w:rPr>
          <w:b w:val="0"/>
          <w:szCs w:val="28"/>
        </w:rPr>
        <w:t>льтативности бюджетных расходов</w:t>
      </w:r>
      <w:r w:rsidR="00C77613" w:rsidRPr="00A96C86">
        <w:rPr>
          <w:b w:val="0"/>
          <w:szCs w:val="28"/>
        </w:rPr>
        <w:t xml:space="preserve">. </w:t>
      </w:r>
      <w:r w:rsidR="001701F3" w:rsidRPr="00A96C86">
        <w:rPr>
          <w:b w:val="0"/>
          <w:szCs w:val="28"/>
        </w:rPr>
        <w:t>Н</w:t>
      </w:r>
      <w:r w:rsidR="0068265D" w:rsidRPr="00A96C86">
        <w:rPr>
          <w:b w:val="0"/>
          <w:szCs w:val="28"/>
        </w:rPr>
        <w:t xml:space="preserve">а результатах оценки эффективности </w:t>
      </w:r>
      <w:r w:rsidR="006E01AC" w:rsidRPr="00A96C86">
        <w:rPr>
          <w:b w:val="0"/>
          <w:szCs w:val="28"/>
        </w:rPr>
        <w:t xml:space="preserve">положительно </w:t>
      </w:r>
      <w:r w:rsidR="0068265D" w:rsidRPr="00A96C86">
        <w:rPr>
          <w:b w:val="0"/>
          <w:szCs w:val="28"/>
        </w:rPr>
        <w:t xml:space="preserve">отразилось то, что в течение года ответственными исполнителями совместно с соисполнителями вносились </w:t>
      </w:r>
      <w:r w:rsidR="006E01AC" w:rsidRPr="00A96C86">
        <w:rPr>
          <w:b w:val="0"/>
          <w:szCs w:val="28"/>
        </w:rPr>
        <w:t xml:space="preserve">необходимые </w:t>
      </w:r>
      <w:r w:rsidR="0068265D" w:rsidRPr="00A96C86">
        <w:rPr>
          <w:b w:val="0"/>
          <w:szCs w:val="28"/>
        </w:rPr>
        <w:t>измен</w:t>
      </w:r>
      <w:r w:rsidR="001701F3" w:rsidRPr="00A96C86">
        <w:rPr>
          <w:b w:val="0"/>
          <w:szCs w:val="28"/>
        </w:rPr>
        <w:t>ения в муниципальные программы.</w:t>
      </w:r>
      <w:r w:rsidR="00BD3B2F" w:rsidRPr="00A96C86">
        <w:rPr>
          <w:b w:val="0"/>
          <w:szCs w:val="28"/>
        </w:rPr>
        <w:t xml:space="preserve"> </w:t>
      </w:r>
      <w:proofErr w:type="gramStart"/>
      <w:r w:rsidR="0068265D" w:rsidRPr="00A96C86">
        <w:rPr>
          <w:b w:val="0"/>
          <w:szCs w:val="28"/>
        </w:rPr>
        <w:t xml:space="preserve">Основные изменения </w:t>
      </w:r>
      <w:r w:rsidR="0064112B" w:rsidRPr="00A96C86">
        <w:rPr>
          <w:b w:val="0"/>
          <w:szCs w:val="28"/>
        </w:rPr>
        <w:t>в 2022</w:t>
      </w:r>
      <w:r w:rsidR="001701F3" w:rsidRPr="00A96C86">
        <w:rPr>
          <w:b w:val="0"/>
          <w:szCs w:val="28"/>
        </w:rPr>
        <w:t xml:space="preserve"> году </w:t>
      </w:r>
      <w:r w:rsidR="0068265D" w:rsidRPr="00A96C86">
        <w:rPr>
          <w:b w:val="0"/>
          <w:szCs w:val="28"/>
        </w:rPr>
        <w:t xml:space="preserve">были связаны с приведением </w:t>
      </w:r>
      <w:r w:rsidR="009F2E2A" w:rsidRPr="00A96C86">
        <w:rPr>
          <w:b w:val="0"/>
          <w:szCs w:val="28"/>
        </w:rPr>
        <w:t xml:space="preserve">в соответствие с утвержденными </w:t>
      </w:r>
      <w:r w:rsidR="0068265D" w:rsidRPr="00A96C86">
        <w:rPr>
          <w:b w:val="0"/>
          <w:szCs w:val="28"/>
        </w:rPr>
        <w:t xml:space="preserve">объемов их финансирования </w:t>
      </w:r>
      <w:r w:rsidR="00F93EEE" w:rsidRPr="00A96C86">
        <w:rPr>
          <w:b w:val="0"/>
          <w:szCs w:val="28"/>
        </w:rPr>
        <w:t>во исполнение требований статьи</w:t>
      </w:r>
      <w:r w:rsidR="00017B06" w:rsidRPr="00A96C86">
        <w:rPr>
          <w:b w:val="0"/>
          <w:szCs w:val="28"/>
        </w:rPr>
        <w:t xml:space="preserve"> 179 Бюджетного к</w:t>
      </w:r>
      <w:r w:rsidR="00100CEC" w:rsidRPr="00A96C86">
        <w:rPr>
          <w:b w:val="0"/>
          <w:szCs w:val="28"/>
        </w:rPr>
        <w:t>одекса</w:t>
      </w:r>
      <w:r w:rsidR="00FF09D6" w:rsidRPr="00A96C86">
        <w:rPr>
          <w:b w:val="0"/>
          <w:szCs w:val="28"/>
        </w:rPr>
        <w:t xml:space="preserve"> РФ</w:t>
      </w:r>
      <w:r w:rsidR="00F93EEE" w:rsidRPr="00A96C86">
        <w:rPr>
          <w:b w:val="0"/>
          <w:szCs w:val="28"/>
        </w:rPr>
        <w:t xml:space="preserve"> </w:t>
      </w:r>
      <w:r w:rsidR="000014A8" w:rsidRPr="00A96C86">
        <w:rPr>
          <w:b w:val="0"/>
          <w:szCs w:val="28"/>
        </w:rPr>
        <w:t>и корректировкой значений показателей муниципальных программ</w:t>
      </w:r>
      <w:r w:rsidR="000A27D8" w:rsidRPr="00A96C86">
        <w:rPr>
          <w:b w:val="0"/>
          <w:szCs w:val="28"/>
        </w:rPr>
        <w:t>.</w:t>
      </w:r>
      <w:proofErr w:type="gramEnd"/>
      <w:r w:rsidR="000A27D8" w:rsidRPr="00A96C86">
        <w:rPr>
          <w:b w:val="0"/>
          <w:szCs w:val="28"/>
        </w:rPr>
        <w:t xml:space="preserve"> </w:t>
      </w:r>
      <w:r w:rsidR="0068265D" w:rsidRPr="00A96C86">
        <w:rPr>
          <w:b w:val="0"/>
          <w:szCs w:val="28"/>
        </w:rPr>
        <w:t>При этом обеспечивалась эффективность</w:t>
      </w:r>
      <w:r w:rsidR="001701F3" w:rsidRPr="00A96C86">
        <w:rPr>
          <w:b w:val="0"/>
          <w:szCs w:val="28"/>
        </w:rPr>
        <w:t xml:space="preserve"> расходования бюджетных средств</w:t>
      </w:r>
      <w:r w:rsidR="0068265D" w:rsidRPr="00A96C86">
        <w:rPr>
          <w:b w:val="0"/>
          <w:szCs w:val="28"/>
        </w:rPr>
        <w:t>.</w:t>
      </w:r>
    </w:p>
    <w:p w:rsidR="00A36E6B" w:rsidRPr="00A96C86" w:rsidRDefault="00A36E6B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proofErr w:type="gramStart"/>
      <w:r w:rsidRPr="00A96C86">
        <w:rPr>
          <w:b w:val="0"/>
          <w:szCs w:val="28"/>
        </w:rPr>
        <w:t xml:space="preserve">В 2022 году в соответствии с законом Вологодской области </w:t>
      </w:r>
      <w:r w:rsidRPr="00A96C86">
        <w:rPr>
          <w:b w:val="0"/>
          <w:sz w:val="26"/>
          <w:szCs w:val="26"/>
        </w:rPr>
        <w:t>от 6 мая 2022 года № 5119-ОЗ</w:t>
      </w:r>
      <w:r w:rsidRPr="00A96C86">
        <w:rPr>
          <w:b w:val="0"/>
          <w:szCs w:val="28"/>
        </w:rPr>
        <w:t xml:space="preserve"> </w:t>
      </w:r>
      <w:r w:rsidRPr="00B97B85">
        <w:rPr>
          <w:b w:val="0"/>
          <w:szCs w:val="28"/>
        </w:rPr>
        <w:t>«О преобразовании всех поселений, входящих в состав Сокольского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установления границ Сокольского муниципального округа Вологодской области»</w:t>
      </w:r>
      <w:r w:rsidRPr="00A96C86">
        <w:rPr>
          <w:sz w:val="26"/>
          <w:szCs w:val="26"/>
        </w:rPr>
        <w:t xml:space="preserve"> </w:t>
      </w:r>
      <w:r w:rsidRPr="00A96C86">
        <w:rPr>
          <w:b w:val="0"/>
          <w:szCs w:val="28"/>
        </w:rPr>
        <w:t>Сокольский муниципальный район и входящие в его состав поселения преобразованы в Сокольский муниципальный округ.</w:t>
      </w:r>
      <w:proofErr w:type="gramEnd"/>
    </w:p>
    <w:p w:rsidR="00A36E6B" w:rsidRPr="00A96C86" w:rsidRDefault="00A36E6B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  <w:proofErr w:type="gramStart"/>
      <w:r w:rsidRPr="00A96C86">
        <w:rPr>
          <w:b w:val="0"/>
          <w:szCs w:val="28"/>
        </w:rPr>
        <w:t>В целях формирования бюджета округа на 2023 год и плановый период в «программном» формате в</w:t>
      </w:r>
      <w:r w:rsidR="00A96C86" w:rsidRPr="00A96C86">
        <w:rPr>
          <w:b w:val="0"/>
          <w:szCs w:val="28"/>
        </w:rPr>
        <w:t xml:space="preserve">о втором полугодии </w:t>
      </w:r>
      <w:r w:rsidRPr="00A96C86">
        <w:rPr>
          <w:b w:val="0"/>
          <w:szCs w:val="28"/>
        </w:rPr>
        <w:t>2022 год</w:t>
      </w:r>
      <w:r w:rsidR="00A96C86" w:rsidRPr="00A96C86">
        <w:rPr>
          <w:b w:val="0"/>
          <w:szCs w:val="28"/>
        </w:rPr>
        <w:t>а</w:t>
      </w:r>
      <w:r w:rsidRPr="00A96C86">
        <w:rPr>
          <w:b w:val="0"/>
          <w:szCs w:val="28"/>
        </w:rPr>
        <w:t xml:space="preserve"> обеспечена разработка муниципальных программ Сокольского муниципального округа на 2023-2027 годы с вступлением в силу с 1 января 2023 года и, соответственно, </w:t>
      </w:r>
      <w:r w:rsidR="00A96C86" w:rsidRPr="00A96C86">
        <w:rPr>
          <w:b w:val="0"/>
          <w:szCs w:val="28"/>
        </w:rPr>
        <w:t xml:space="preserve">признанием </w:t>
      </w:r>
      <w:r w:rsidRPr="00A96C86">
        <w:rPr>
          <w:b w:val="0"/>
          <w:szCs w:val="28"/>
        </w:rPr>
        <w:t>МПА об утверждении муниципальных программ Сокольского муниципального района и внесении в них изменений утратившими силу.</w:t>
      </w:r>
      <w:proofErr w:type="gramEnd"/>
    </w:p>
    <w:p w:rsidR="00A96C86" w:rsidRPr="00A96C86" w:rsidRDefault="00A96C86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</w:p>
    <w:p w:rsidR="00A96C86" w:rsidRPr="00A96C86" w:rsidRDefault="00A96C86" w:rsidP="00AC6490">
      <w:pPr>
        <w:pStyle w:val="a3"/>
        <w:widowControl w:val="0"/>
        <w:spacing w:line="252" w:lineRule="auto"/>
        <w:ind w:firstLine="709"/>
        <w:jc w:val="both"/>
        <w:rPr>
          <w:b w:val="0"/>
          <w:szCs w:val="28"/>
        </w:rPr>
      </w:pPr>
    </w:p>
    <w:p w:rsidR="00F030DC" w:rsidRPr="00A96C86" w:rsidRDefault="00F030DC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Cs w:val="28"/>
          <w:highlight w:val="yellow"/>
        </w:rPr>
      </w:pPr>
    </w:p>
    <w:p w:rsidR="000739AE" w:rsidRPr="00A96C86" w:rsidRDefault="00433B9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</w:rPr>
      </w:pPr>
      <w:r w:rsidRPr="00A96C86">
        <w:rPr>
          <w:b w:val="0"/>
          <w:bCs w:val="0"/>
          <w:iCs/>
        </w:rPr>
        <w:t xml:space="preserve">Заместитель </w:t>
      </w:r>
      <w:r w:rsidR="0064112B" w:rsidRPr="00A96C86">
        <w:rPr>
          <w:b w:val="0"/>
          <w:bCs w:val="0"/>
          <w:iCs/>
        </w:rPr>
        <w:t>главы округа</w:t>
      </w:r>
      <w:r w:rsidRPr="00A96C86">
        <w:rPr>
          <w:b w:val="0"/>
          <w:bCs w:val="0"/>
          <w:iCs/>
        </w:rPr>
        <w:t xml:space="preserve">, </w:t>
      </w:r>
    </w:p>
    <w:p w:rsidR="0064112B" w:rsidRPr="00A96C86" w:rsidRDefault="00433B98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</w:rPr>
      </w:pPr>
      <w:r w:rsidRPr="00A96C86">
        <w:rPr>
          <w:b w:val="0"/>
          <w:bCs w:val="0"/>
          <w:iCs/>
        </w:rPr>
        <w:t>начальник Финансово-экономического</w:t>
      </w:r>
      <w:r w:rsidR="000739AE" w:rsidRPr="00A96C86">
        <w:rPr>
          <w:b w:val="0"/>
          <w:bCs w:val="0"/>
          <w:iCs/>
        </w:rPr>
        <w:t xml:space="preserve"> </w:t>
      </w:r>
      <w:r w:rsidR="00BA51A7" w:rsidRPr="00A96C86">
        <w:rPr>
          <w:b w:val="0"/>
          <w:bCs w:val="0"/>
          <w:iCs/>
        </w:rPr>
        <w:t xml:space="preserve">управления </w:t>
      </w:r>
    </w:p>
    <w:p w:rsidR="00433B98" w:rsidRPr="00A96C86" w:rsidRDefault="0064112B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</w:rPr>
      </w:pPr>
      <w:r w:rsidRPr="00A96C86">
        <w:rPr>
          <w:b w:val="0"/>
          <w:bCs w:val="0"/>
          <w:iCs/>
        </w:rPr>
        <w:t>Сокольского муниципального округа Вологодской области</w:t>
      </w:r>
      <w:r w:rsidRPr="00A96C86">
        <w:rPr>
          <w:b w:val="0"/>
          <w:bCs w:val="0"/>
          <w:iCs/>
        </w:rPr>
        <w:tab/>
      </w:r>
      <w:r w:rsidRPr="00A96C86">
        <w:rPr>
          <w:b w:val="0"/>
          <w:bCs w:val="0"/>
          <w:iCs/>
        </w:rPr>
        <w:tab/>
      </w:r>
      <w:r w:rsidRPr="00A96C86">
        <w:rPr>
          <w:b w:val="0"/>
          <w:bCs w:val="0"/>
          <w:iCs/>
        </w:rPr>
        <w:tab/>
      </w:r>
      <w:r w:rsidRPr="00A96C86">
        <w:rPr>
          <w:b w:val="0"/>
          <w:bCs w:val="0"/>
          <w:iCs/>
        </w:rPr>
        <w:tab/>
      </w:r>
      <w:r w:rsidR="00433B98" w:rsidRPr="00A96C86">
        <w:rPr>
          <w:b w:val="0"/>
          <w:bCs w:val="0"/>
          <w:iCs/>
        </w:rPr>
        <w:t xml:space="preserve">________________ </w:t>
      </w:r>
      <w:r w:rsidR="00C77613" w:rsidRPr="00A96C86">
        <w:rPr>
          <w:b w:val="0"/>
          <w:bCs w:val="0"/>
          <w:iCs/>
        </w:rPr>
        <w:t xml:space="preserve">     </w:t>
      </w:r>
      <w:r w:rsidR="00433B98" w:rsidRPr="00A96C86">
        <w:rPr>
          <w:b w:val="0"/>
          <w:bCs w:val="0"/>
          <w:iCs/>
        </w:rPr>
        <w:t>Г.И. Шумилова</w:t>
      </w:r>
    </w:p>
    <w:p w:rsidR="004D274E" w:rsidRPr="00A96C86" w:rsidRDefault="004D274E" w:rsidP="004E2046">
      <w:pPr>
        <w:pStyle w:val="a3"/>
        <w:widowControl w:val="0"/>
        <w:spacing w:line="252" w:lineRule="auto"/>
        <w:jc w:val="right"/>
        <w:rPr>
          <w:b w:val="0"/>
          <w:bCs w:val="0"/>
          <w:iCs/>
        </w:rPr>
      </w:pPr>
    </w:p>
    <w:p w:rsidR="0064112B" w:rsidRPr="00A96C86" w:rsidRDefault="0064112B" w:rsidP="004E2046">
      <w:pPr>
        <w:pStyle w:val="a3"/>
        <w:widowControl w:val="0"/>
        <w:spacing w:line="252" w:lineRule="auto"/>
        <w:jc w:val="right"/>
        <w:rPr>
          <w:b w:val="0"/>
          <w:bCs w:val="0"/>
          <w:iCs/>
        </w:rPr>
      </w:pPr>
    </w:p>
    <w:p w:rsidR="004E2046" w:rsidRPr="00A96C86" w:rsidRDefault="0064112B" w:rsidP="004E2046">
      <w:pPr>
        <w:pStyle w:val="a3"/>
        <w:widowControl w:val="0"/>
        <w:spacing w:line="252" w:lineRule="auto"/>
        <w:jc w:val="right"/>
        <w:rPr>
          <w:b w:val="0"/>
          <w:bCs w:val="0"/>
          <w:iCs/>
        </w:rPr>
      </w:pPr>
      <w:r w:rsidRPr="00A96C86">
        <w:rPr>
          <w:b w:val="0"/>
          <w:bCs w:val="0"/>
          <w:iCs/>
        </w:rPr>
        <w:t>«___» _________ 2023</w:t>
      </w:r>
      <w:r w:rsidR="004E2046" w:rsidRPr="00A96C86">
        <w:rPr>
          <w:b w:val="0"/>
          <w:bCs w:val="0"/>
          <w:iCs/>
        </w:rPr>
        <w:t xml:space="preserve"> года</w:t>
      </w:r>
    </w:p>
    <w:p w:rsidR="00BC6DF1" w:rsidRPr="00A96C86" w:rsidRDefault="00BC6DF1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A96C86" w:rsidRPr="00A96C86" w:rsidRDefault="00A96C86" w:rsidP="00433B98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  <w:highlight w:val="yellow"/>
        </w:rPr>
      </w:pPr>
    </w:p>
    <w:p w:rsidR="00FE5346" w:rsidRPr="00A96C86" w:rsidRDefault="0064112B" w:rsidP="00100CEC">
      <w:pPr>
        <w:pStyle w:val="a3"/>
        <w:widowControl w:val="0"/>
        <w:spacing w:line="252" w:lineRule="auto"/>
        <w:jc w:val="both"/>
        <w:rPr>
          <w:b w:val="0"/>
          <w:sz w:val="18"/>
          <w:szCs w:val="18"/>
        </w:rPr>
      </w:pPr>
      <w:r w:rsidRPr="00A96C86">
        <w:rPr>
          <w:b w:val="0"/>
          <w:bCs w:val="0"/>
          <w:iCs/>
          <w:sz w:val="18"/>
          <w:szCs w:val="18"/>
        </w:rPr>
        <w:t>Л.Л. Серова</w:t>
      </w:r>
      <w:r w:rsidR="008F4FE9" w:rsidRPr="00A96C86">
        <w:rPr>
          <w:b w:val="0"/>
          <w:bCs w:val="0"/>
          <w:iCs/>
          <w:sz w:val="18"/>
          <w:szCs w:val="18"/>
        </w:rPr>
        <w:t xml:space="preserve">, </w:t>
      </w:r>
      <w:r w:rsidRPr="00A96C86">
        <w:rPr>
          <w:b w:val="0"/>
          <w:sz w:val="18"/>
          <w:szCs w:val="18"/>
        </w:rPr>
        <w:t>И.С. Ильина</w:t>
      </w:r>
    </w:p>
    <w:p w:rsidR="00AC6490" w:rsidRPr="00A96C86" w:rsidRDefault="004E2046">
      <w:pPr>
        <w:pStyle w:val="a3"/>
        <w:widowControl w:val="0"/>
        <w:spacing w:line="252" w:lineRule="auto"/>
        <w:jc w:val="both"/>
        <w:rPr>
          <w:b w:val="0"/>
          <w:bCs w:val="0"/>
          <w:iCs/>
          <w:sz w:val="18"/>
          <w:szCs w:val="18"/>
        </w:rPr>
      </w:pPr>
      <w:r w:rsidRPr="00A96C86">
        <w:rPr>
          <w:b w:val="0"/>
          <w:bCs w:val="0"/>
          <w:iCs/>
          <w:sz w:val="18"/>
          <w:szCs w:val="18"/>
        </w:rPr>
        <w:t>Т.В. Селиванова</w:t>
      </w:r>
      <w:r w:rsidR="008F4FE9" w:rsidRPr="00A96C86">
        <w:rPr>
          <w:b w:val="0"/>
          <w:bCs w:val="0"/>
          <w:iCs/>
          <w:sz w:val="18"/>
          <w:szCs w:val="18"/>
        </w:rPr>
        <w:t xml:space="preserve">, </w:t>
      </w:r>
      <w:r w:rsidR="00F030DC" w:rsidRPr="00A96C86">
        <w:rPr>
          <w:b w:val="0"/>
          <w:bCs w:val="0"/>
          <w:iCs/>
          <w:sz w:val="18"/>
          <w:szCs w:val="18"/>
        </w:rPr>
        <w:t>Ю.В. Федоровцева</w:t>
      </w:r>
      <w:r w:rsidR="008F4FE9" w:rsidRPr="00A96C86">
        <w:rPr>
          <w:b w:val="0"/>
          <w:bCs w:val="0"/>
          <w:iCs/>
          <w:sz w:val="18"/>
          <w:szCs w:val="18"/>
        </w:rPr>
        <w:t xml:space="preserve">, </w:t>
      </w:r>
      <w:r w:rsidR="000739AE" w:rsidRPr="00A96C86">
        <w:rPr>
          <w:b w:val="0"/>
          <w:bCs w:val="0"/>
          <w:iCs/>
          <w:sz w:val="18"/>
          <w:szCs w:val="18"/>
        </w:rPr>
        <w:t>А.А. Андрюшина</w:t>
      </w:r>
    </w:p>
    <w:sectPr w:rsidR="00AC6490" w:rsidRPr="00A96C86" w:rsidSect="004075AE">
      <w:footerReference w:type="even" r:id="rId8"/>
      <w:footerReference w:type="default" r:id="rId9"/>
      <w:pgSz w:w="16838" w:h="11906" w:orient="landscape"/>
      <w:pgMar w:top="1418" w:right="1134" w:bottom="567" w:left="1134" w:header="709" w:footer="573" w:gutter="0"/>
      <w:pgNumType w:start="1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36" w:rsidRDefault="00FE2136">
      <w:r>
        <w:separator/>
      </w:r>
    </w:p>
  </w:endnote>
  <w:endnote w:type="continuationSeparator" w:id="0">
    <w:p w:rsidR="00FE2136" w:rsidRDefault="00FE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7D3" w:rsidRDefault="00D907D3" w:rsidP="003312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07D3" w:rsidRDefault="00D907D3" w:rsidP="004271D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7D3" w:rsidRDefault="00D907D3" w:rsidP="003312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371B">
      <w:rPr>
        <w:rStyle w:val="a7"/>
        <w:noProof/>
      </w:rPr>
      <w:t>195</w:t>
    </w:r>
    <w:r>
      <w:rPr>
        <w:rStyle w:val="a7"/>
      </w:rPr>
      <w:fldChar w:fldCharType="end"/>
    </w:r>
  </w:p>
  <w:p w:rsidR="00D907D3" w:rsidRDefault="00D907D3" w:rsidP="004271D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36" w:rsidRDefault="00FE2136">
      <w:r>
        <w:separator/>
      </w:r>
    </w:p>
  </w:footnote>
  <w:footnote w:type="continuationSeparator" w:id="0">
    <w:p w:rsidR="00FE2136" w:rsidRDefault="00FE2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5b4HLwmKo3kSmgO08x9PPHLbuaM=" w:salt="aNNfG9p3NnDVHOqdvfOzO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79"/>
    <w:rsid w:val="000014A8"/>
    <w:rsid w:val="00003716"/>
    <w:rsid w:val="00003952"/>
    <w:rsid w:val="00006186"/>
    <w:rsid w:val="00007754"/>
    <w:rsid w:val="00017B06"/>
    <w:rsid w:val="00032B1B"/>
    <w:rsid w:val="0003483F"/>
    <w:rsid w:val="00037D9E"/>
    <w:rsid w:val="00040381"/>
    <w:rsid w:val="00040921"/>
    <w:rsid w:val="00041A25"/>
    <w:rsid w:val="00051763"/>
    <w:rsid w:val="00057709"/>
    <w:rsid w:val="0005788A"/>
    <w:rsid w:val="00067530"/>
    <w:rsid w:val="00067BAB"/>
    <w:rsid w:val="000739AE"/>
    <w:rsid w:val="000978D3"/>
    <w:rsid w:val="000A27D8"/>
    <w:rsid w:val="000A30B7"/>
    <w:rsid w:val="000B029A"/>
    <w:rsid w:val="000B3475"/>
    <w:rsid w:val="000B6D82"/>
    <w:rsid w:val="000C05E8"/>
    <w:rsid w:val="000C0E65"/>
    <w:rsid w:val="000C3CF1"/>
    <w:rsid w:val="000C5BE4"/>
    <w:rsid w:val="000D02C2"/>
    <w:rsid w:val="000D3D2D"/>
    <w:rsid w:val="000D6BA0"/>
    <w:rsid w:val="000E0E25"/>
    <w:rsid w:val="000E21A6"/>
    <w:rsid w:val="000E5AD3"/>
    <w:rsid w:val="000F1C29"/>
    <w:rsid w:val="000F475A"/>
    <w:rsid w:val="00100CEC"/>
    <w:rsid w:val="001052D7"/>
    <w:rsid w:val="00106F84"/>
    <w:rsid w:val="00107CF4"/>
    <w:rsid w:val="0011005B"/>
    <w:rsid w:val="001209BF"/>
    <w:rsid w:val="001253C8"/>
    <w:rsid w:val="00135A9C"/>
    <w:rsid w:val="001422C2"/>
    <w:rsid w:val="0015175B"/>
    <w:rsid w:val="00154C90"/>
    <w:rsid w:val="001701F3"/>
    <w:rsid w:val="001728EA"/>
    <w:rsid w:val="00193F7C"/>
    <w:rsid w:val="00194CFC"/>
    <w:rsid w:val="001958D7"/>
    <w:rsid w:val="001B0323"/>
    <w:rsid w:val="001B55C1"/>
    <w:rsid w:val="001C27B3"/>
    <w:rsid w:val="001C3930"/>
    <w:rsid w:val="001C6942"/>
    <w:rsid w:val="001D2267"/>
    <w:rsid w:val="001D54E4"/>
    <w:rsid w:val="001D56CB"/>
    <w:rsid w:val="001E1350"/>
    <w:rsid w:val="001E5725"/>
    <w:rsid w:val="001E63A7"/>
    <w:rsid w:val="001F6061"/>
    <w:rsid w:val="001F6349"/>
    <w:rsid w:val="00200658"/>
    <w:rsid w:val="00201C2F"/>
    <w:rsid w:val="00217E5C"/>
    <w:rsid w:val="002224BD"/>
    <w:rsid w:val="0022463F"/>
    <w:rsid w:val="00226F2F"/>
    <w:rsid w:val="00234F11"/>
    <w:rsid w:val="00253DE3"/>
    <w:rsid w:val="00256671"/>
    <w:rsid w:val="00266A9A"/>
    <w:rsid w:val="00275491"/>
    <w:rsid w:val="0028189E"/>
    <w:rsid w:val="00281A52"/>
    <w:rsid w:val="00281C51"/>
    <w:rsid w:val="00290FC7"/>
    <w:rsid w:val="002A579D"/>
    <w:rsid w:val="002A66C2"/>
    <w:rsid w:val="002B12FF"/>
    <w:rsid w:val="002B6C66"/>
    <w:rsid w:val="002F60CB"/>
    <w:rsid w:val="003002EA"/>
    <w:rsid w:val="00305DAA"/>
    <w:rsid w:val="00306DCE"/>
    <w:rsid w:val="00316081"/>
    <w:rsid w:val="003179E8"/>
    <w:rsid w:val="0032092E"/>
    <w:rsid w:val="00327504"/>
    <w:rsid w:val="00331288"/>
    <w:rsid w:val="0033606E"/>
    <w:rsid w:val="00340728"/>
    <w:rsid w:val="003411A5"/>
    <w:rsid w:val="0036100A"/>
    <w:rsid w:val="0036602E"/>
    <w:rsid w:val="003712F0"/>
    <w:rsid w:val="00371B90"/>
    <w:rsid w:val="00371D01"/>
    <w:rsid w:val="00377BDB"/>
    <w:rsid w:val="00380223"/>
    <w:rsid w:val="0038530A"/>
    <w:rsid w:val="00391B55"/>
    <w:rsid w:val="00395949"/>
    <w:rsid w:val="00397227"/>
    <w:rsid w:val="003A6AC9"/>
    <w:rsid w:val="003B5C61"/>
    <w:rsid w:val="003C1EFD"/>
    <w:rsid w:val="003C3A3C"/>
    <w:rsid w:val="003C69F4"/>
    <w:rsid w:val="003D3801"/>
    <w:rsid w:val="003D6F08"/>
    <w:rsid w:val="00400F3D"/>
    <w:rsid w:val="004040B7"/>
    <w:rsid w:val="00404333"/>
    <w:rsid w:val="004075AE"/>
    <w:rsid w:val="00422073"/>
    <w:rsid w:val="0042406C"/>
    <w:rsid w:val="00425548"/>
    <w:rsid w:val="004271D8"/>
    <w:rsid w:val="00432D40"/>
    <w:rsid w:val="00433B98"/>
    <w:rsid w:val="0043563E"/>
    <w:rsid w:val="004359EE"/>
    <w:rsid w:val="00437599"/>
    <w:rsid w:val="00442B02"/>
    <w:rsid w:val="00443942"/>
    <w:rsid w:val="0044525F"/>
    <w:rsid w:val="0044630F"/>
    <w:rsid w:val="00446C2A"/>
    <w:rsid w:val="004475B9"/>
    <w:rsid w:val="00451B0C"/>
    <w:rsid w:val="00452E66"/>
    <w:rsid w:val="00453C37"/>
    <w:rsid w:val="004629A1"/>
    <w:rsid w:val="004637A0"/>
    <w:rsid w:val="00465EF8"/>
    <w:rsid w:val="0049334D"/>
    <w:rsid w:val="004970F6"/>
    <w:rsid w:val="004A67D8"/>
    <w:rsid w:val="004B0635"/>
    <w:rsid w:val="004B3983"/>
    <w:rsid w:val="004B5D46"/>
    <w:rsid w:val="004B77DA"/>
    <w:rsid w:val="004D274E"/>
    <w:rsid w:val="004D6DB7"/>
    <w:rsid w:val="004E1041"/>
    <w:rsid w:val="004E2046"/>
    <w:rsid w:val="004E7D37"/>
    <w:rsid w:val="004F0C2F"/>
    <w:rsid w:val="004F156D"/>
    <w:rsid w:val="004F602A"/>
    <w:rsid w:val="004F67BE"/>
    <w:rsid w:val="0050775B"/>
    <w:rsid w:val="00514EDF"/>
    <w:rsid w:val="00517957"/>
    <w:rsid w:val="00520BE6"/>
    <w:rsid w:val="00527774"/>
    <w:rsid w:val="005277D7"/>
    <w:rsid w:val="00532490"/>
    <w:rsid w:val="00550DE4"/>
    <w:rsid w:val="00551424"/>
    <w:rsid w:val="005518D1"/>
    <w:rsid w:val="00557D7B"/>
    <w:rsid w:val="00563DDD"/>
    <w:rsid w:val="00566C74"/>
    <w:rsid w:val="00567537"/>
    <w:rsid w:val="00567CB3"/>
    <w:rsid w:val="00575AFB"/>
    <w:rsid w:val="00583C1E"/>
    <w:rsid w:val="005A21D5"/>
    <w:rsid w:val="005B1279"/>
    <w:rsid w:val="005B17C0"/>
    <w:rsid w:val="005B1836"/>
    <w:rsid w:val="005C63C2"/>
    <w:rsid w:val="005D0994"/>
    <w:rsid w:val="005D6CE8"/>
    <w:rsid w:val="005E3C85"/>
    <w:rsid w:val="005F173B"/>
    <w:rsid w:val="00600B14"/>
    <w:rsid w:val="00612854"/>
    <w:rsid w:val="00620F72"/>
    <w:rsid w:val="006226EF"/>
    <w:rsid w:val="00625A63"/>
    <w:rsid w:val="00626D12"/>
    <w:rsid w:val="0063241A"/>
    <w:rsid w:val="00636AEE"/>
    <w:rsid w:val="0064112B"/>
    <w:rsid w:val="006411D1"/>
    <w:rsid w:val="00643E64"/>
    <w:rsid w:val="006469FC"/>
    <w:rsid w:val="006733D4"/>
    <w:rsid w:val="006737D6"/>
    <w:rsid w:val="00677E74"/>
    <w:rsid w:val="0068265D"/>
    <w:rsid w:val="0068558C"/>
    <w:rsid w:val="00686A8A"/>
    <w:rsid w:val="00696029"/>
    <w:rsid w:val="006972B0"/>
    <w:rsid w:val="006C030D"/>
    <w:rsid w:val="006C3B61"/>
    <w:rsid w:val="006C453B"/>
    <w:rsid w:val="006C459C"/>
    <w:rsid w:val="006C71B4"/>
    <w:rsid w:val="006D6796"/>
    <w:rsid w:val="006E01AC"/>
    <w:rsid w:val="006E0EC7"/>
    <w:rsid w:val="006E2093"/>
    <w:rsid w:val="006E39A2"/>
    <w:rsid w:val="006E49E3"/>
    <w:rsid w:val="006E4BC2"/>
    <w:rsid w:val="006E72E2"/>
    <w:rsid w:val="006E7CC4"/>
    <w:rsid w:val="006F1292"/>
    <w:rsid w:val="006F42DE"/>
    <w:rsid w:val="006F52ED"/>
    <w:rsid w:val="0070572F"/>
    <w:rsid w:val="00707D9A"/>
    <w:rsid w:val="007201DE"/>
    <w:rsid w:val="00725012"/>
    <w:rsid w:val="00731A29"/>
    <w:rsid w:val="00736485"/>
    <w:rsid w:val="0074002B"/>
    <w:rsid w:val="00743E70"/>
    <w:rsid w:val="00745857"/>
    <w:rsid w:val="007611E8"/>
    <w:rsid w:val="0076422C"/>
    <w:rsid w:val="00765307"/>
    <w:rsid w:val="00765C8E"/>
    <w:rsid w:val="00767A89"/>
    <w:rsid w:val="00774228"/>
    <w:rsid w:val="00775517"/>
    <w:rsid w:val="0077578D"/>
    <w:rsid w:val="00777734"/>
    <w:rsid w:val="00794083"/>
    <w:rsid w:val="007A7FD3"/>
    <w:rsid w:val="007B6A7E"/>
    <w:rsid w:val="007D3FF1"/>
    <w:rsid w:val="007D4904"/>
    <w:rsid w:val="007D4B25"/>
    <w:rsid w:val="007E251C"/>
    <w:rsid w:val="007E69C4"/>
    <w:rsid w:val="007F671D"/>
    <w:rsid w:val="0080567B"/>
    <w:rsid w:val="00807B56"/>
    <w:rsid w:val="00813247"/>
    <w:rsid w:val="008249A9"/>
    <w:rsid w:val="00830035"/>
    <w:rsid w:val="00830CE0"/>
    <w:rsid w:val="00830E7D"/>
    <w:rsid w:val="00840853"/>
    <w:rsid w:val="00844E7A"/>
    <w:rsid w:val="0085094C"/>
    <w:rsid w:val="00852B9C"/>
    <w:rsid w:val="00866D24"/>
    <w:rsid w:val="0087062E"/>
    <w:rsid w:val="00870F5A"/>
    <w:rsid w:val="00876E0A"/>
    <w:rsid w:val="00877112"/>
    <w:rsid w:val="0087730E"/>
    <w:rsid w:val="00892EA6"/>
    <w:rsid w:val="008A3F1B"/>
    <w:rsid w:val="008B0C18"/>
    <w:rsid w:val="008B17D4"/>
    <w:rsid w:val="008B3F20"/>
    <w:rsid w:val="008B498C"/>
    <w:rsid w:val="008C2E9C"/>
    <w:rsid w:val="008D2E29"/>
    <w:rsid w:val="008D6BBD"/>
    <w:rsid w:val="008D6EAD"/>
    <w:rsid w:val="008D77E0"/>
    <w:rsid w:val="008E15CD"/>
    <w:rsid w:val="008E41B1"/>
    <w:rsid w:val="008F1A19"/>
    <w:rsid w:val="008F3D9A"/>
    <w:rsid w:val="008F4C26"/>
    <w:rsid w:val="008F4FE9"/>
    <w:rsid w:val="00904906"/>
    <w:rsid w:val="00907B71"/>
    <w:rsid w:val="00922344"/>
    <w:rsid w:val="00933335"/>
    <w:rsid w:val="009368A2"/>
    <w:rsid w:val="00937A96"/>
    <w:rsid w:val="00945A3B"/>
    <w:rsid w:val="00957097"/>
    <w:rsid w:val="00957CA2"/>
    <w:rsid w:val="00984D3E"/>
    <w:rsid w:val="00985EFB"/>
    <w:rsid w:val="00992408"/>
    <w:rsid w:val="009925A8"/>
    <w:rsid w:val="009A7FCF"/>
    <w:rsid w:val="009B6989"/>
    <w:rsid w:val="009C6097"/>
    <w:rsid w:val="009D07B8"/>
    <w:rsid w:val="009D23B6"/>
    <w:rsid w:val="009D5226"/>
    <w:rsid w:val="009D71D1"/>
    <w:rsid w:val="009E18B5"/>
    <w:rsid w:val="009F0212"/>
    <w:rsid w:val="009F2E2A"/>
    <w:rsid w:val="009F41F6"/>
    <w:rsid w:val="00A044E1"/>
    <w:rsid w:val="00A06CC2"/>
    <w:rsid w:val="00A10315"/>
    <w:rsid w:val="00A12DBD"/>
    <w:rsid w:val="00A13CBA"/>
    <w:rsid w:val="00A20B95"/>
    <w:rsid w:val="00A25F60"/>
    <w:rsid w:val="00A2681D"/>
    <w:rsid w:val="00A31905"/>
    <w:rsid w:val="00A34AA0"/>
    <w:rsid w:val="00A35569"/>
    <w:rsid w:val="00A36E6B"/>
    <w:rsid w:val="00A46651"/>
    <w:rsid w:val="00A46E7C"/>
    <w:rsid w:val="00A52F67"/>
    <w:rsid w:val="00A5598D"/>
    <w:rsid w:val="00A57038"/>
    <w:rsid w:val="00A604B5"/>
    <w:rsid w:val="00A927E2"/>
    <w:rsid w:val="00A96C86"/>
    <w:rsid w:val="00AA041A"/>
    <w:rsid w:val="00AA1213"/>
    <w:rsid w:val="00AA4624"/>
    <w:rsid w:val="00AA76E7"/>
    <w:rsid w:val="00AB1EF6"/>
    <w:rsid w:val="00AB317E"/>
    <w:rsid w:val="00AC6490"/>
    <w:rsid w:val="00B02B0D"/>
    <w:rsid w:val="00B12C84"/>
    <w:rsid w:val="00B136AB"/>
    <w:rsid w:val="00B14C32"/>
    <w:rsid w:val="00B2053A"/>
    <w:rsid w:val="00B23237"/>
    <w:rsid w:val="00B2382B"/>
    <w:rsid w:val="00B25A52"/>
    <w:rsid w:val="00B32218"/>
    <w:rsid w:val="00B33054"/>
    <w:rsid w:val="00B40D93"/>
    <w:rsid w:val="00B46AFE"/>
    <w:rsid w:val="00B47F40"/>
    <w:rsid w:val="00B50DB9"/>
    <w:rsid w:val="00B641D8"/>
    <w:rsid w:val="00B646D9"/>
    <w:rsid w:val="00B64D29"/>
    <w:rsid w:val="00B72677"/>
    <w:rsid w:val="00B7672E"/>
    <w:rsid w:val="00B807DD"/>
    <w:rsid w:val="00B83D0C"/>
    <w:rsid w:val="00B92A38"/>
    <w:rsid w:val="00B933A3"/>
    <w:rsid w:val="00B97B85"/>
    <w:rsid w:val="00BA15F3"/>
    <w:rsid w:val="00BA3FFC"/>
    <w:rsid w:val="00BA51A7"/>
    <w:rsid w:val="00BA768C"/>
    <w:rsid w:val="00BC1436"/>
    <w:rsid w:val="00BC6253"/>
    <w:rsid w:val="00BC68DA"/>
    <w:rsid w:val="00BC6DF1"/>
    <w:rsid w:val="00BD1403"/>
    <w:rsid w:val="00BD281A"/>
    <w:rsid w:val="00BD3B2F"/>
    <w:rsid w:val="00BD4212"/>
    <w:rsid w:val="00BD757E"/>
    <w:rsid w:val="00BE34FD"/>
    <w:rsid w:val="00BE42BD"/>
    <w:rsid w:val="00BE5961"/>
    <w:rsid w:val="00BE7589"/>
    <w:rsid w:val="00BE79A2"/>
    <w:rsid w:val="00BF3784"/>
    <w:rsid w:val="00BF66A1"/>
    <w:rsid w:val="00C14322"/>
    <w:rsid w:val="00C152B7"/>
    <w:rsid w:val="00C21BE4"/>
    <w:rsid w:val="00C3082A"/>
    <w:rsid w:val="00C4553E"/>
    <w:rsid w:val="00C523DA"/>
    <w:rsid w:val="00C53F72"/>
    <w:rsid w:val="00C54CED"/>
    <w:rsid w:val="00C55FB8"/>
    <w:rsid w:val="00C63CBE"/>
    <w:rsid w:val="00C662F0"/>
    <w:rsid w:val="00C77613"/>
    <w:rsid w:val="00C826A3"/>
    <w:rsid w:val="00C83ED7"/>
    <w:rsid w:val="00C9193F"/>
    <w:rsid w:val="00C93BA1"/>
    <w:rsid w:val="00CA23C2"/>
    <w:rsid w:val="00CA5CD9"/>
    <w:rsid w:val="00CA632F"/>
    <w:rsid w:val="00CB7A2F"/>
    <w:rsid w:val="00CC37F3"/>
    <w:rsid w:val="00CC5C07"/>
    <w:rsid w:val="00CC74C1"/>
    <w:rsid w:val="00CE0671"/>
    <w:rsid w:val="00CE61C5"/>
    <w:rsid w:val="00D00477"/>
    <w:rsid w:val="00D014F4"/>
    <w:rsid w:val="00D01ED9"/>
    <w:rsid w:val="00D073AC"/>
    <w:rsid w:val="00D1083E"/>
    <w:rsid w:val="00D15008"/>
    <w:rsid w:val="00D150AE"/>
    <w:rsid w:val="00D261AB"/>
    <w:rsid w:val="00D36261"/>
    <w:rsid w:val="00D36FCE"/>
    <w:rsid w:val="00D37DC0"/>
    <w:rsid w:val="00D404A1"/>
    <w:rsid w:val="00D46EBB"/>
    <w:rsid w:val="00D52CBC"/>
    <w:rsid w:val="00D547EC"/>
    <w:rsid w:val="00D73A28"/>
    <w:rsid w:val="00D748E5"/>
    <w:rsid w:val="00D75787"/>
    <w:rsid w:val="00D822F9"/>
    <w:rsid w:val="00D82E5C"/>
    <w:rsid w:val="00D862DA"/>
    <w:rsid w:val="00D907D3"/>
    <w:rsid w:val="00DA7673"/>
    <w:rsid w:val="00DB3105"/>
    <w:rsid w:val="00DB485A"/>
    <w:rsid w:val="00DB568F"/>
    <w:rsid w:val="00DB70D5"/>
    <w:rsid w:val="00DC10E4"/>
    <w:rsid w:val="00DC1585"/>
    <w:rsid w:val="00DC371B"/>
    <w:rsid w:val="00DC4E49"/>
    <w:rsid w:val="00DE1693"/>
    <w:rsid w:val="00DF1169"/>
    <w:rsid w:val="00E01E84"/>
    <w:rsid w:val="00E0236E"/>
    <w:rsid w:val="00E0683A"/>
    <w:rsid w:val="00E074F2"/>
    <w:rsid w:val="00E12AEE"/>
    <w:rsid w:val="00E14D44"/>
    <w:rsid w:val="00E20FF8"/>
    <w:rsid w:val="00E27226"/>
    <w:rsid w:val="00E40964"/>
    <w:rsid w:val="00E42E4E"/>
    <w:rsid w:val="00E4634D"/>
    <w:rsid w:val="00E61907"/>
    <w:rsid w:val="00E63C32"/>
    <w:rsid w:val="00E722E0"/>
    <w:rsid w:val="00E75DB6"/>
    <w:rsid w:val="00E76CA3"/>
    <w:rsid w:val="00E857E4"/>
    <w:rsid w:val="00E96813"/>
    <w:rsid w:val="00EA5F71"/>
    <w:rsid w:val="00EB2778"/>
    <w:rsid w:val="00EB2B2B"/>
    <w:rsid w:val="00EB34FD"/>
    <w:rsid w:val="00EC6FA1"/>
    <w:rsid w:val="00ED0EBA"/>
    <w:rsid w:val="00ED60BE"/>
    <w:rsid w:val="00ED62F0"/>
    <w:rsid w:val="00EE5645"/>
    <w:rsid w:val="00EF3644"/>
    <w:rsid w:val="00F008C9"/>
    <w:rsid w:val="00F00DD7"/>
    <w:rsid w:val="00F01E2D"/>
    <w:rsid w:val="00F030DC"/>
    <w:rsid w:val="00F05DF2"/>
    <w:rsid w:val="00F12057"/>
    <w:rsid w:val="00F12405"/>
    <w:rsid w:val="00F1334F"/>
    <w:rsid w:val="00F25477"/>
    <w:rsid w:val="00F26C11"/>
    <w:rsid w:val="00F26E31"/>
    <w:rsid w:val="00F301E1"/>
    <w:rsid w:val="00F30F58"/>
    <w:rsid w:val="00F32C0F"/>
    <w:rsid w:val="00F36028"/>
    <w:rsid w:val="00F45038"/>
    <w:rsid w:val="00F4596F"/>
    <w:rsid w:val="00F50121"/>
    <w:rsid w:val="00F607EB"/>
    <w:rsid w:val="00F6380C"/>
    <w:rsid w:val="00F63AB2"/>
    <w:rsid w:val="00F66C94"/>
    <w:rsid w:val="00F671B9"/>
    <w:rsid w:val="00F67D47"/>
    <w:rsid w:val="00F93EEE"/>
    <w:rsid w:val="00F97667"/>
    <w:rsid w:val="00FA39E7"/>
    <w:rsid w:val="00FA5E2D"/>
    <w:rsid w:val="00FA6E34"/>
    <w:rsid w:val="00FD36B9"/>
    <w:rsid w:val="00FD3ABF"/>
    <w:rsid w:val="00FE2136"/>
    <w:rsid w:val="00FE5346"/>
    <w:rsid w:val="00FF09D6"/>
    <w:rsid w:val="00FF4067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A39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39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39E7"/>
    <w:pPr>
      <w:jc w:val="center"/>
    </w:pPr>
    <w:rPr>
      <w:b/>
      <w:bCs/>
      <w:sz w:val="28"/>
    </w:rPr>
  </w:style>
  <w:style w:type="character" w:customStyle="1" w:styleId="20">
    <w:name w:val="Заголовок 2 Знак"/>
    <w:link w:val="2"/>
    <w:rsid w:val="00FA39E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5">
    <w:basedOn w:val="a"/>
    <w:next w:val="a"/>
    <w:semiHidden/>
    <w:rsid w:val="00FA39E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FA39E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1">
    <w:name w:val="Основной шрифт абзаца1"/>
    <w:rsid w:val="00725012"/>
  </w:style>
  <w:style w:type="paragraph" w:styleId="a6">
    <w:name w:val="footer"/>
    <w:basedOn w:val="a"/>
    <w:rsid w:val="004271D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71D8"/>
  </w:style>
  <w:style w:type="character" w:customStyle="1" w:styleId="21">
    <w:name w:val="Знак Знак2"/>
    <w:rsid w:val="000C05E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4">
    <w:name w:val="Название Знак"/>
    <w:link w:val="a3"/>
    <w:locked/>
    <w:rsid w:val="00032B1B"/>
    <w:rPr>
      <w:b/>
      <w:bCs/>
      <w:sz w:val="28"/>
      <w:szCs w:val="24"/>
      <w:lang w:val="ru-RU" w:eastAsia="ru-RU" w:bidi="ar-SA"/>
    </w:rPr>
  </w:style>
  <w:style w:type="paragraph" w:styleId="a8">
    <w:name w:val="Normal (Web)"/>
    <w:basedOn w:val="a"/>
    <w:rsid w:val="005D6CE8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rsid w:val="00E14D44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styleId="a9">
    <w:name w:val="header"/>
    <w:basedOn w:val="a"/>
    <w:rsid w:val="001C3930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EE56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BC6D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C6DF1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3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E12AE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d">
    <w:name w:val="Знак Знак Знак Знак"/>
    <w:basedOn w:val="a"/>
    <w:rsid w:val="00A36E6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A39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39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39E7"/>
    <w:pPr>
      <w:jc w:val="center"/>
    </w:pPr>
    <w:rPr>
      <w:b/>
      <w:bCs/>
      <w:sz w:val="28"/>
    </w:rPr>
  </w:style>
  <w:style w:type="character" w:customStyle="1" w:styleId="20">
    <w:name w:val="Заголовок 2 Знак"/>
    <w:link w:val="2"/>
    <w:rsid w:val="00FA39E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5">
    <w:basedOn w:val="a"/>
    <w:next w:val="a"/>
    <w:semiHidden/>
    <w:rsid w:val="00FA39E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FA39E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1">
    <w:name w:val="Основной шрифт абзаца1"/>
    <w:rsid w:val="00725012"/>
  </w:style>
  <w:style w:type="paragraph" w:styleId="a6">
    <w:name w:val="footer"/>
    <w:basedOn w:val="a"/>
    <w:rsid w:val="004271D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71D8"/>
  </w:style>
  <w:style w:type="character" w:customStyle="1" w:styleId="21">
    <w:name w:val="Знак Знак2"/>
    <w:rsid w:val="000C05E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4">
    <w:name w:val="Название Знак"/>
    <w:link w:val="a3"/>
    <w:locked/>
    <w:rsid w:val="00032B1B"/>
    <w:rPr>
      <w:b/>
      <w:bCs/>
      <w:sz w:val="28"/>
      <w:szCs w:val="24"/>
      <w:lang w:val="ru-RU" w:eastAsia="ru-RU" w:bidi="ar-SA"/>
    </w:rPr>
  </w:style>
  <w:style w:type="paragraph" w:styleId="a8">
    <w:name w:val="Normal (Web)"/>
    <w:basedOn w:val="a"/>
    <w:rsid w:val="005D6CE8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rsid w:val="00E14D44"/>
    <w:pPr>
      <w:widowControl w:val="0"/>
      <w:autoSpaceDE w:val="0"/>
      <w:autoSpaceDN w:val="0"/>
    </w:pPr>
    <w:rPr>
      <w:rFonts w:eastAsia="Calibri"/>
      <w:sz w:val="22"/>
      <w:szCs w:val="22"/>
    </w:rPr>
  </w:style>
  <w:style w:type="paragraph" w:styleId="a9">
    <w:name w:val="header"/>
    <w:basedOn w:val="a"/>
    <w:rsid w:val="001C3930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EE56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BC6D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C6DF1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3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E12AE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d">
    <w:name w:val="Знак Знак Знак Знак"/>
    <w:basedOn w:val="a"/>
    <w:rsid w:val="00A36E6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D4D38-E9C6-4950-8713-1FF7D72B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2102</Words>
  <Characters>14822</Characters>
  <Application>Microsoft Office Word</Application>
  <DocSecurity>8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Заключительная часть</vt:lpstr>
    </vt:vector>
  </TitlesOfParts>
  <Company/>
  <LinksUpToDate>false</LinksUpToDate>
  <CharactersWithSpaces>16891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Заключительная часть</dc:title>
  <dc:creator>Admin</dc:creator>
  <cp:lastModifiedBy>econ2</cp:lastModifiedBy>
  <cp:revision>51</cp:revision>
  <cp:lastPrinted>2023-04-05T11:06:00Z</cp:lastPrinted>
  <dcterms:created xsi:type="dcterms:W3CDTF">2022-03-17T12:33:00Z</dcterms:created>
  <dcterms:modified xsi:type="dcterms:W3CDTF">2023-04-05T11:30:00Z</dcterms:modified>
</cp:coreProperties>
</file>