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090B" w:rsidRDefault="00BF7BA8">
      <w:bookmarkStart w:id="0" w:name="_GoBack"/>
      <w:bookmarkEnd w:id="0"/>
      <w:r>
        <w:rPr>
          <w:noProof/>
          <w:lang w:eastAsia="ru-RU"/>
        </w:rPr>
        <mc:AlternateContent>
          <mc:Choice Requires="wps">
            <w:drawing>
              <wp:anchor distT="0" distB="0" distL="114935" distR="114935" simplePos="0" relativeHeight="251657728" behindDoc="0" locked="0" layoutInCell="1" allowOverlap="1">
                <wp:simplePos x="0" y="0"/>
                <wp:positionH relativeFrom="page">
                  <wp:posOffset>1284605</wp:posOffset>
                </wp:positionH>
                <wp:positionV relativeFrom="page">
                  <wp:posOffset>549275</wp:posOffset>
                </wp:positionV>
                <wp:extent cx="5948045" cy="3241675"/>
                <wp:effectExtent l="8255" t="6350" r="635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241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3"/>
                              <w:gridCol w:w="269"/>
                              <w:gridCol w:w="1496"/>
                              <w:gridCol w:w="374"/>
                              <w:gridCol w:w="1769"/>
                              <w:gridCol w:w="114"/>
                              <w:gridCol w:w="10"/>
                              <w:gridCol w:w="5213"/>
                              <w:gridCol w:w="10"/>
                            </w:tblGrid>
                            <w:tr w:rsidR="00D725B9">
                              <w:trPr>
                                <w:gridAfter w:val="1"/>
                                <w:wAfter w:w="10" w:type="dxa"/>
                                <w:cantSplit/>
                                <w:trHeight w:hRule="exact" w:val="70"/>
                              </w:trPr>
                              <w:tc>
                                <w:tcPr>
                                  <w:tcW w:w="9358" w:type="dxa"/>
                                  <w:gridSpan w:val="8"/>
                                </w:tcPr>
                                <w:p w:rsidR="00D725B9" w:rsidRDefault="00D725B9">
                                  <w:pPr>
                                    <w:snapToGrid w:val="0"/>
                                    <w:jc w:val="center"/>
                                  </w:pPr>
                                </w:p>
                              </w:tc>
                            </w:tr>
                            <w:tr w:rsidR="00D725B9">
                              <w:trPr>
                                <w:gridAfter w:val="1"/>
                                <w:wAfter w:w="10" w:type="dxa"/>
                                <w:cantSplit/>
                              </w:trPr>
                              <w:tc>
                                <w:tcPr>
                                  <w:tcW w:w="9358" w:type="dxa"/>
                                  <w:gridSpan w:val="8"/>
                                  <w:vAlign w:val="center"/>
                                </w:tcPr>
                                <w:p w:rsidR="00D725B9" w:rsidRDefault="00D725B9">
                                  <w:pPr>
                                    <w:snapToGrid w:val="0"/>
                                    <w:jc w:val="center"/>
                                    <w:rPr>
                                      <w:b/>
                                      <w:sz w:val="24"/>
                                    </w:rPr>
                                  </w:pPr>
                                </w:p>
                                <w:p w:rsidR="00D725B9" w:rsidRDefault="00D725B9">
                                  <w:pPr>
                                    <w:jc w:val="center"/>
                                    <w:rPr>
                                      <w:b/>
                                      <w:sz w:val="24"/>
                                    </w:rPr>
                                  </w:pPr>
                                  <w:r>
                                    <w:rPr>
                                      <w:b/>
                                      <w:sz w:val="24"/>
                                    </w:rPr>
                                    <w:t>КОМИТЕТ ПО УПРАВЛЕНИЮ МУНИЦИПАЛЬНЫМ ИМУЩЕСТВОМ СОКОЛЬСКОГО МУНИЦИПАЛЬНОГО ОКРУГА</w:t>
                                  </w:r>
                                </w:p>
                                <w:p w:rsidR="00D725B9" w:rsidRDefault="00D725B9">
                                  <w:pPr>
                                    <w:pStyle w:val="1"/>
                                    <w:tabs>
                                      <w:tab w:val="left" w:pos="0"/>
                                    </w:tabs>
                                    <w:spacing w:before="120"/>
                                    <w:rPr>
                                      <w:spacing w:val="60"/>
                                    </w:rPr>
                                  </w:pPr>
                                  <w:r>
                                    <w:rPr>
                                      <w:spacing w:val="60"/>
                                    </w:rPr>
                                    <w:t>РЕШЕНИЕ</w:t>
                                  </w:r>
                                </w:p>
                              </w:tc>
                            </w:tr>
                            <w:tr w:rsidR="00D725B9">
                              <w:trPr>
                                <w:cantSplit/>
                                <w:trHeight w:hRule="exact" w:val="388"/>
                              </w:trPr>
                              <w:tc>
                                <w:tcPr>
                                  <w:tcW w:w="382" w:type="dxa"/>
                                  <w:gridSpan w:val="2"/>
                                  <w:vAlign w:val="bottom"/>
                                </w:tcPr>
                                <w:p w:rsidR="00D725B9" w:rsidRDefault="00D725B9">
                                  <w:pPr>
                                    <w:snapToGrid w:val="0"/>
                                    <w:jc w:val="center"/>
                                    <w:rPr>
                                      <w:sz w:val="20"/>
                                    </w:rPr>
                                  </w:pPr>
                                  <w:r>
                                    <w:rPr>
                                      <w:sz w:val="20"/>
                                    </w:rPr>
                                    <w:t>от</w:t>
                                  </w:r>
                                </w:p>
                              </w:tc>
                              <w:tc>
                                <w:tcPr>
                                  <w:tcW w:w="1496" w:type="dxa"/>
                                  <w:tcBorders>
                                    <w:bottom w:val="single" w:sz="4" w:space="0" w:color="000000"/>
                                  </w:tcBorders>
                                  <w:vAlign w:val="bottom"/>
                                </w:tcPr>
                                <w:p w:rsidR="00D725B9" w:rsidRDefault="00D725B9" w:rsidP="0002327F">
                                  <w:pPr>
                                    <w:snapToGrid w:val="0"/>
                                    <w:jc w:val="center"/>
                                    <w:rPr>
                                      <w:b/>
                                    </w:rPr>
                                  </w:pPr>
                                </w:p>
                              </w:tc>
                              <w:tc>
                                <w:tcPr>
                                  <w:tcW w:w="374" w:type="dxa"/>
                                  <w:vAlign w:val="bottom"/>
                                </w:tcPr>
                                <w:p w:rsidR="00D725B9" w:rsidRDefault="00D725B9">
                                  <w:pPr>
                                    <w:snapToGrid w:val="0"/>
                                    <w:jc w:val="center"/>
                                    <w:rPr>
                                      <w:sz w:val="20"/>
                                    </w:rPr>
                                  </w:pPr>
                                  <w:r>
                                    <w:rPr>
                                      <w:sz w:val="20"/>
                                    </w:rPr>
                                    <w:t>№</w:t>
                                  </w:r>
                                </w:p>
                              </w:tc>
                              <w:tc>
                                <w:tcPr>
                                  <w:tcW w:w="1883" w:type="dxa"/>
                                  <w:gridSpan w:val="2"/>
                                  <w:tcBorders>
                                    <w:bottom w:val="single" w:sz="4" w:space="0" w:color="000000"/>
                                  </w:tcBorders>
                                  <w:vAlign w:val="bottom"/>
                                </w:tcPr>
                                <w:p w:rsidR="00D725B9" w:rsidRDefault="00D725B9" w:rsidP="00B17E88">
                                  <w:pPr>
                                    <w:snapToGrid w:val="0"/>
                                    <w:jc w:val="center"/>
                                    <w:rPr>
                                      <w:b/>
                                    </w:rPr>
                                  </w:pPr>
                                </w:p>
                              </w:tc>
                              <w:tc>
                                <w:tcPr>
                                  <w:tcW w:w="5233" w:type="dxa"/>
                                  <w:gridSpan w:val="3"/>
                                </w:tcPr>
                                <w:p w:rsidR="00D725B9" w:rsidRDefault="00D725B9">
                                  <w:pPr>
                                    <w:snapToGrid w:val="0"/>
                                    <w:rPr>
                                      <w:b/>
                                    </w:rPr>
                                  </w:pPr>
                                </w:p>
                              </w:tc>
                            </w:tr>
                            <w:tr w:rsidR="00D725B9">
                              <w:trPr>
                                <w:cantSplit/>
                                <w:trHeight w:hRule="exact" w:val="340"/>
                              </w:trPr>
                              <w:tc>
                                <w:tcPr>
                                  <w:tcW w:w="4135" w:type="dxa"/>
                                  <w:gridSpan w:val="6"/>
                                  <w:vAlign w:val="center"/>
                                </w:tcPr>
                                <w:p w:rsidR="00D725B9" w:rsidRDefault="00D725B9">
                                  <w:pPr>
                                    <w:snapToGrid w:val="0"/>
                                    <w:jc w:val="center"/>
                                    <w:rPr>
                                      <w:sz w:val="16"/>
                                    </w:rPr>
                                  </w:pPr>
                                </w:p>
                              </w:tc>
                              <w:tc>
                                <w:tcPr>
                                  <w:tcW w:w="5233" w:type="dxa"/>
                                  <w:gridSpan w:val="3"/>
                                </w:tcPr>
                                <w:p w:rsidR="00D725B9" w:rsidRDefault="00D725B9">
                                  <w:pPr>
                                    <w:snapToGrid w:val="0"/>
                                  </w:pPr>
                                </w:p>
                              </w:tc>
                            </w:tr>
                            <w:tr w:rsidR="00D725B9">
                              <w:trPr>
                                <w:cantSplit/>
                                <w:trHeight w:hRule="exact" w:val="113"/>
                              </w:trPr>
                              <w:tc>
                                <w:tcPr>
                                  <w:tcW w:w="113" w:type="dxa"/>
                                  <w:tcBorders>
                                    <w:top w:val="single" w:sz="4" w:space="0" w:color="000000"/>
                                    <w:left w:val="single" w:sz="4" w:space="0" w:color="000000"/>
                                  </w:tcBorders>
                                </w:tcPr>
                                <w:p w:rsidR="00D725B9" w:rsidRDefault="00D725B9">
                                  <w:pPr>
                                    <w:snapToGrid w:val="0"/>
                                    <w:jc w:val="center"/>
                                  </w:pPr>
                                </w:p>
                              </w:tc>
                              <w:tc>
                                <w:tcPr>
                                  <w:tcW w:w="3908" w:type="dxa"/>
                                  <w:gridSpan w:val="4"/>
                                </w:tcPr>
                                <w:p w:rsidR="00D725B9" w:rsidRDefault="00D725B9">
                                  <w:pPr>
                                    <w:snapToGrid w:val="0"/>
                                    <w:jc w:val="center"/>
                                  </w:pPr>
                                </w:p>
                              </w:tc>
                              <w:tc>
                                <w:tcPr>
                                  <w:tcW w:w="124" w:type="dxa"/>
                                  <w:gridSpan w:val="2"/>
                                  <w:tcBorders>
                                    <w:top w:val="single" w:sz="4" w:space="0" w:color="000000"/>
                                  </w:tcBorders>
                                </w:tcPr>
                                <w:p w:rsidR="00D725B9" w:rsidRDefault="00D725B9">
                                  <w:pPr>
                                    <w:snapToGrid w:val="0"/>
                                    <w:jc w:val="center"/>
                                  </w:pPr>
                                </w:p>
                              </w:tc>
                              <w:tc>
                                <w:tcPr>
                                  <w:tcW w:w="5223" w:type="dxa"/>
                                  <w:gridSpan w:val="2"/>
                                  <w:tcBorders>
                                    <w:left w:val="single" w:sz="4" w:space="0" w:color="000000"/>
                                  </w:tcBorders>
                                </w:tcPr>
                                <w:p w:rsidR="00D725B9" w:rsidRDefault="00D725B9">
                                  <w:pPr>
                                    <w:snapToGrid w:val="0"/>
                                  </w:pPr>
                                </w:p>
                              </w:tc>
                            </w:tr>
                            <w:tr w:rsidR="00D725B9">
                              <w:trPr>
                                <w:cantSplit/>
                                <w:trHeight w:val="964"/>
                              </w:trPr>
                              <w:tc>
                                <w:tcPr>
                                  <w:tcW w:w="113" w:type="dxa"/>
                                </w:tcPr>
                                <w:p w:rsidR="00D725B9" w:rsidRDefault="00D725B9" w:rsidP="00A12280">
                                  <w:pPr>
                                    <w:snapToGrid w:val="0"/>
                                    <w:jc w:val="both"/>
                                  </w:pPr>
                                </w:p>
                              </w:tc>
                              <w:tc>
                                <w:tcPr>
                                  <w:tcW w:w="3908" w:type="dxa"/>
                                  <w:gridSpan w:val="4"/>
                                </w:tcPr>
                                <w:p w:rsidR="00D725B9" w:rsidRPr="006223D5" w:rsidRDefault="00D725B9" w:rsidP="006223D5">
                                  <w:pPr>
                                    <w:pStyle w:val="af3"/>
                                    <w:tabs>
                                      <w:tab w:val="left" w:pos="997"/>
                                    </w:tabs>
                                    <w:jc w:val="both"/>
                                    <w:rPr>
                                      <w:color w:val="000000"/>
                                    </w:rPr>
                                  </w:pPr>
                                  <w:r w:rsidRPr="00214B8E">
                                    <w:t>Об утверждении администра</w:t>
                                  </w:r>
                                  <w:r>
                                    <w:t>-</w:t>
                                  </w:r>
                                  <w:r w:rsidRPr="00214B8E">
                                    <w:t>тивного регламента предостав</w:t>
                                  </w:r>
                                  <w:r>
                                    <w:t>-</w:t>
                                  </w:r>
                                  <w:r w:rsidRPr="00214B8E">
                                    <w:t>ления муниципальной услуги по предоставлению муни</w:t>
                                  </w:r>
                                  <w:r>
                                    <w:t>-</w:t>
                                  </w:r>
                                  <w:r w:rsidRPr="00214B8E">
                                    <w:t>ципального имущества в аренду, безвозмездное пользо</w:t>
                                  </w:r>
                                  <w:r>
                                    <w:t>-</w:t>
                                  </w:r>
                                  <w:r w:rsidRPr="00214B8E">
                                    <w:t>вание без проведения торгов</w:t>
                                  </w:r>
                                </w:p>
                              </w:tc>
                              <w:tc>
                                <w:tcPr>
                                  <w:tcW w:w="114" w:type="dxa"/>
                                </w:tcPr>
                                <w:p w:rsidR="00D725B9" w:rsidRDefault="00D725B9" w:rsidP="00602502">
                                  <w:pPr>
                                    <w:snapToGrid w:val="0"/>
                                    <w:jc w:val="both"/>
                                  </w:pPr>
                                </w:p>
                              </w:tc>
                              <w:tc>
                                <w:tcPr>
                                  <w:tcW w:w="5233" w:type="dxa"/>
                                  <w:gridSpan w:val="3"/>
                                </w:tcPr>
                                <w:p w:rsidR="00D725B9" w:rsidRDefault="00D725B9">
                                  <w:pPr>
                                    <w:snapToGrid w:val="0"/>
                                  </w:pPr>
                                </w:p>
                              </w:tc>
                            </w:tr>
                          </w:tbl>
                          <w:p w:rsidR="00D725B9" w:rsidRDefault="00D725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15pt;margin-top:43.25pt;width:468.35pt;height:255.2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13"/>
                        <w:gridCol w:w="269"/>
                        <w:gridCol w:w="1496"/>
                        <w:gridCol w:w="374"/>
                        <w:gridCol w:w="1769"/>
                        <w:gridCol w:w="114"/>
                        <w:gridCol w:w="10"/>
                        <w:gridCol w:w="5213"/>
                        <w:gridCol w:w="10"/>
                      </w:tblGrid>
                      <w:tr w:rsidR="00D725B9">
                        <w:trPr>
                          <w:gridAfter w:val="1"/>
                          <w:wAfter w:w="10" w:type="dxa"/>
                          <w:cantSplit/>
                          <w:trHeight w:hRule="exact" w:val="70"/>
                        </w:trPr>
                        <w:tc>
                          <w:tcPr>
                            <w:tcW w:w="9358" w:type="dxa"/>
                            <w:gridSpan w:val="8"/>
                          </w:tcPr>
                          <w:p w:rsidR="00D725B9" w:rsidRDefault="00D725B9">
                            <w:pPr>
                              <w:snapToGrid w:val="0"/>
                              <w:jc w:val="center"/>
                            </w:pPr>
                          </w:p>
                        </w:tc>
                      </w:tr>
                      <w:tr w:rsidR="00D725B9">
                        <w:trPr>
                          <w:gridAfter w:val="1"/>
                          <w:wAfter w:w="10" w:type="dxa"/>
                          <w:cantSplit/>
                        </w:trPr>
                        <w:tc>
                          <w:tcPr>
                            <w:tcW w:w="9358" w:type="dxa"/>
                            <w:gridSpan w:val="8"/>
                            <w:vAlign w:val="center"/>
                          </w:tcPr>
                          <w:p w:rsidR="00D725B9" w:rsidRDefault="00D725B9">
                            <w:pPr>
                              <w:snapToGrid w:val="0"/>
                              <w:jc w:val="center"/>
                              <w:rPr>
                                <w:b/>
                                <w:sz w:val="24"/>
                              </w:rPr>
                            </w:pPr>
                          </w:p>
                          <w:p w:rsidR="00D725B9" w:rsidRDefault="00D725B9">
                            <w:pPr>
                              <w:jc w:val="center"/>
                              <w:rPr>
                                <w:b/>
                                <w:sz w:val="24"/>
                              </w:rPr>
                            </w:pPr>
                            <w:r>
                              <w:rPr>
                                <w:b/>
                                <w:sz w:val="24"/>
                              </w:rPr>
                              <w:t>КОМИТЕТ ПО УПРАВЛЕНИЮ МУНИЦИПАЛЬНЫМ ИМУЩЕСТВОМ СОКОЛЬСКОГО МУНИЦИПАЛЬНОГО ОКРУГА</w:t>
                            </w:r>
                          </w:p>
                          <w:p w:rsidR="00D725B9" w:rsidRDefault="00D725B9">
                            <w:pPr>
                              <w:pStyle w:val="1"/>
                              <w:tabs>
                                <w:tab w:val="left" w:pos="0"/>
                              </w:tabs>
                              <w:spacing w:before="120"/>
                              <w:rPr>
                                <w:spacing w:val="60"/>
                              </w:rPr>
                            </w:pPr>
                            <w:r>
                              <w:rPr>
                                <w:spacing w:val="60"/>
                              </w:rPr>
                              <w:t>РЕШЕНИЕ</w:t>
                            </w:r>
                          </w:p>
                        </w:tc>
                      </w:tr>
                      <w:tr w:rsidR="00D725B9">
                        <w:trPr>
                          <w:cantSplit/>
                          <w:trHeight w:hRule="exact" w:val="388"/>
                        </w:trPr>
                        <w:tc>
                          <w:tcPr>
                            <w:tcW w:w="382" w:type="dxa"/>
                            <w:gridSpan w:val="2"/>
                            <w:vAlign w:val="bottom"/>
                          </w:tcPr>
                          <w:p w:rsidR="00D725B9" w:rsidRDefault="00D725B9">
                            <w:pPr>
                              <w:snapToGrid w:val="0"/>
                              <w:jc w:val="center"/>
                              <w:rPr>
                                <w:sz w:val="20"/>
                              </w:rPr>
                            </w:pPr>
                            <w:r>
                              <w:rPr>
                                <w:sz w:val="20"/>
                              </w:rPr>
                              <w:t>от</w:t>
                            </w:r>
                          </w:p>
                        </w:tc>
                        <w:tc>
                          <w:tcPr>
                            <w:tcW w:w="1496" w:type="dxa"/>
                            <w:tcBorders>
                              <w:bottom w:val="single" w:sz="4" w:space="0" w:color="000000"/>
                            </w:tcBorders>
                            <w:vAlign w:val="bottom"/>
                          </w:tcPr>
                          <w:p w:rsidR="00D725B9" w:rsidRDefault="00D725B9" w:rsidP="0002327F">
                            <w:pPr>
                              <w:snapToGrid w:val="0"/>
                              <w:jc w:val="center"/>
                              <w:rPr>
                                <w:b/>
                              </w:rPr>
                            </w:pPr>
                          </w:p>
                        </w:tc>
                        <w:tc>
                          <w:tcPr>
                            <w:tcW w:w="374" w:type="dxa"/>
                            <w:vAlign w:val="bottom"/>
                          </w:tcPr>
                          <w:p w:rsidR="00D725B9" w:rsidRDefault="00D725B9">
                            <w:pPr>
                              <w:snapToGrid w:val="0"/>
                              <w:jc w:val="center"/>
                              <w:rPr>
                                <w:sz w:val="20"/>
                              </w:rPr>
                            </w:pPr>
                            <w:r>
                              <w:rPr>
                                <w:sz w:val="20"/>
                              </w:rPr>
                              <w:t>№</w:t>
                            </w:r>
                          </w:p>
                        </w:tc>
                        <w:tc>
                          <w:tcPr>
                            <w:tcW w:w="1883" w:type="dxa"/>
                            <w:gridSpan w:val="2"/>
                            <w:tcBorders>
                              <w:bottom w:val="single" w:sz="4" w:space="0" w:color="000000"/>
                            </w:tcBorders>
                            <w:vAlign w:val="bottom"/>
                          </w:tcPr>
                          <w:p w:rsidR="00D725B9" w:rsidRDefault="00D725B9" w:rsidP="00B17E88">
                            <w:pPr>
                              <w:snapToGrid w:val="0"/>
                              <w:jc w:val="center"/>
                              <w:rPr>
                                <w:b/>
                              </w:rPr>
                            </w:pPr>
                          </w:p>
                        </w:tc>
                        <w:tc>
                          <w:tcPr>
                            <w:tcW w:w="5233" w:type="dxa"/>
                            <w:gridSpan w:val="3"/>
                          </w:tcPr>
                          <w:p w:rsidR="00D725B9" w:rsidRDefault="00D725B9">
                            <w:pPr>
                              <w:snapToGrid w:val="0"/>
                              <w:rPr>
                                <w:b/>
                              </w:rPr>
                            </w:pPr>
                          </w:p>
                        </w:tc>
                      </w:tr>
                      <w:tr w:rsidR="00D725B9">
                        <w:trPr>
                          <w:cantSplit/>
                          <w:trHeight w:hRule="exact" w:val="340"/>
                        </w:trPr>
                        <w:tc>
                          <w:tcPr>
                            <w:tcW w:w="4135" w:type="dxa"/>
                            <w:gridSpan w:val="6"/>
                            <w:vAlign w:val="center"/>
                          </w:tcPr>
                          <w:p w:rsidR="00D725B9" w:rsidRDefault="00D725B9">
                            <w:pPr>
                              <w:snapToGrid w:val="0"/>
                              <w:jc w:val="center"/>
                              <w:rPr>
                                <w:sz w:val="16"/>
                              </w:rPr>
                            </w:pPr>
                          </w:p>
                        </w:tc>
                        <w:tc>
                          <w:tcPr>
                            <w:tcW w:w="5233" w:type="dxa"/>
                            <w:gridSpan w:val="3"/>
                          </w:tcPr>
                          <w:p w:rsidR="00D725B9" w:rsidRDefault="00D725B9">
                            <w:pPr>
                              <w:snapToGrid w:val="0"/>
                            </w:pPr>
                          </w:p>
                        </w:tc>
                      </w:tr>
                      <w:tr w:rsidR="00D725B9">
                        <w:trPr>
                          <w:cantSplit/>
                          <w:trHeight w:hRule="exact" w:val="113"/>
                        </w:trPr>
                        <w:tc>
                          <w:tcPr>
                            <w:tcW w:w="113" w:type="dxa"/>
                            <w:tcBorders>
                              <w:top w:val="single" w:sz="4" w:space="0" w:color="000000"/>
                              <w:left w:val="single" w:sz="4" w:space="0" w:color="000000"/>
                            </w:tcBorders>
                          </w:tcPr>
                          <w:p w:rsidR="00D725B9" w:rsidRDefault="00D725B9">
                            <w:pPr>
                              <w:snapToGrid w:val="0"/>
                              <w:jc w:val="center"/>
                            </w:pPr>
                          </w:p>
                        </w:tc>
                        <w:tc>
                          <w:tcPr>
                            <w:tcW w:w="3908" w:type="dxa"/>
                            <w:gridSpan w:val="4"/>
                          </w:tcPr>
                          <w:p w:rsidR="00D725B9" w:rsidRDefault="00D725B9">
                            <w:pPr>
                              <w:snapToGrid w:val="0"/>
                              <w:jc w:val="center"/>
                            </w:pPr>
                          </w:p>
                        </w:tc>
                        <w:tc>
                          <w:tcPr>
                            <w:tcW w:w="124" w:type="dxa"/>
                            <w:gridSpan w:val="2"/>
                            <w:tcBorders>
                              <w:top w:val="single" w:sz="4" w:space="0" w:color="000000"/>
                            </w:tcBorders>
                          </w:tcPr>
                          <w:p w:rsidR="00D725B9" w:rsidRDefault="00D725B9">
                            <w:pPr>
                              <w:snapToGrid w:val="0"/>
                              <w:jc w:val="center"/>
                            </w:pPr>
                          </w:p>
                        </w:tc>
                        <w:tc>
                          <w:tcPr>
                            <w:tcW w:w="5223" w:type="dxa"/>
                            <w:gridSpan w:val="2"/>
                            <w:tcBorders>
                              <w:left w:val="single" w:sz="4" w:space="0" w:color="000000"/>
                            </w:tcBorders>
                          </w:tcPr>
                          <w:p w:rsidR="00D725B9" w:rsidRDefault="00D725B9">
                            <w:pPr>
                              <w:snapToGrid w:val="0"/>
                            </w:pPr>
                          </w:p>
                        </w:tc>
                      </w:tr>
                      <w:tr w:rsidR="00D725B9">
                        <w:trPr>
                          <w:cantSplit/>
                          <w:trHeight w:val="964"/>
                        </w:trPr>
                        <w:tc>
                          <w:tcPr>
                            <w:tcW w:w="113" w:type="dxa"/>
                          </w:tcPr>
                          <w:p w:rsidR="00D725B9" w:rsidRDefault="00D725B9" w:rsidP="00A12280">
                            <w:pPr>
                              <w:snapToGrid w:val="0"/>
                              <w:jc w:val="both"/>
                            </w:pPr>
                          </w:p>
                        </w:tc>
                        <w:tc>
                          <w:tcPr>
                            <w:tcW w:w="3908" w:type="dxa"/>
                            <w:gridSpan w:val="4"/>
                          </w:tcPr>
                          <w:p w:rsidR="00D725B9" w:rsidRPr="006223D5" w:rsidRDefault="00D725B9" w:rsidP="006223D5">
                            <w:pPr>
                              <w:pStyle w:val="af3"/>
                              <w:tabs>
                                <w:tab w:val="left" w:pos="997"/>
                              </w:tabs>
                              <w:jc w:val="both"/>
                              <w:rPr>
                                <w:color w:val="000000"/>
                              </w:rPr>
                            </w:pPr>
                            <w:r w:rsidRPr="00214B8E">
                              <w:t>Об утверждении администра</w:t>
                            </w:r>
                            <w:r>
                              <w:t>-</w:t>
                            </w:r>
                            <w:r w:rsidRPr="00214B8E">
                              <w:t>тивного регламента предостав</w:t>
                            </w:r>
                            <w:r>
                              <w:t>-</w:t>
                            </w:r>
                            <w:r w:rsidRPr="00214B8E">
                              <w:t>ления муниципальной услуги по предоставлению муни</w:t>
                            </w:r>
                            <w:r>
                              <w:t>-</w:t>
                            </w:r>
                            <w:r w:rsidRPr="00214B8E">
                              <w:t>ципального имущества в аренду, безвозмездное пользо</w:t>
                            </w:r>
                            <w:r>
                              <w:t>-</w:t>
                            </w:r>
                            <w:r w:rsidRPr="00214B8E">
                              <w:t>вание без проведения торгов</w:t>
                            </w:r>
                          </w:p>
                        </w:tc>
                        <w:tc>
                          <w:tcPr>
                            <w:tcW w:w="114" w:type="dxa"/>
                          </w:tcPr>
                          <w:p w:rsidR="00D725B9" w:rsidRDefault="00D725B9" w:rsidP="00602502">
                            <w:pPr>
                              <w:snapToGrid w:val="0"/>
                              <w:jc w:val="both"/>
                            </w:pPr>
                          </w:p>
                        </w:tc>
                        <w:tc>
                          <w:tcPr>
                            <w:tcW w:w="5233" w:type="dxa"/>
                            <w:gridSpan w:val="3"/>
                          </w:tcPr>
                          <w:p w:rsidR="00D725B9" w:rsidRDefault="00D725B9">
                            <w:pPr>
                              <w:snapToGrid w:val="0"/>
                            </w:pPr>
                          </w:p>
                        </w:tc>
                      </w:tr>
                    </w:tbl>
                    <w:p w:rsidR="00D725B9" w:rsidRDefault="00D725B9"/>
                  </w:txbxContent>
                </v:textbox>
                <w10:wrap type="topAndBottom" anchorx="page" anchory="page"/>
              </v:shape>
            </w:pict>
          </mc:Fallback>
        </mc:AlternateContent>
      </w:r>
    </w:p>
    <w:p w:rsidR="00E61D6E" w:rsidRDefault="00E7090B" w:rsidP="0065457A">
      <w:pPr>
        <w:ind w:left="567"/>
        <w:jc w:val="both"/>
        <w:rPr>
          <w:b/>
        </w:rPr>
      </w:pPr>
      <w:r>
        <w:rPr>
          <w:sz w:val="24"/>
        </w:rPr>
        <w:t xml:space="preserve"> </w:t>
      </w:r>
      <w:r w:rsidR="0065457A">
        <w:rPr>
          <w:sz w:val="24"/>
        </w:rPr>
        <w:tab/>
      </w:r>
      <w:r w:rsidR="0065457A">
        <w:rPr>
          <w:sz w:val="24"/>
        </w:rPr>
        <w:tab/>
      </w:r>
      <w:r w:rsidR="00E61D6E">
        <w:rPr>
          <w:szCs w:val="28"/>
        </w:rPr>
        <w:t>В соответствии с</w:t>
      </w:r>
      <w:r w:rsidR="00E61D6E" w:rsidRPr="00B750E1">
        <w:rPr>
          <w:szCs w:val="28"/>
        </w:rPr>
        <w:t xml:space="preserve"> </w:t>
      </w:r>
      <w:r w:rsidR="00E61D6E">
        <w:rPr>
          <w:szCs w:val="28"/>
        </w:rPr>
        <w:t>Федеральным</w:t>
      </w:r>
      <w:r w:rsidR="00E61D6E" w:rsidRPr="00B750E1">
        <w:rPr>
          <w:szCs w:val="28"/>
        </w:rPr>
        <w:t xml:space="preserve"> закон</w:t>
      </w:r>
      <w:r w:rsidR="00E61D6E">
        <w:rPr>
          <w:szCs w:val="28"/>
        </w:rPr>
        <w:t>ом</w:t>
      </w:r>
      <w:r w:rsidR="00E61D6E" w:rsidRPr="00B750E1">
        <w:rPr>
          <w:szCs w:val="28"/>
        </w:rPr>
        <w:t xml:space="preserve"> от 27.07.2010 № 210-ФЗ "Об организации предоставления государственных и муниципальных услуг", постановления Администрации Сокольского муниципального района </w:t>
      </w:r>
      <w:r w:rsidR="00E61D6E">
        <w:rPr>
          <w:szCs w:val="28"/>
        </w:rPr>
        <w:t>от 08.12.2022</w:t>
      </w:r>
      <w:r w:rsidR="00E61D6E" w:rsidRPr="00B750E1">
        <w:rPr>
          <w:szCs w:val="28"/>
        </w:rPr>
        <w:t xml:space="preserve"> № </w:t>
      </w:r>
      <w:r w:rsidR="00E61D6E">
        <w:rPr>
          <w:szCs w:val="28"/>
        </w:rPr>
        <w:t>1278</w:t>
      </w:r>
      <w:r w:rsidR="00E61D6E" w:rsidRPr="00B750E1">
        <w:rPr>
          <w:szCs w:val="28"/>
        </w:rPr>
        <w:t xml:space="preserve"> "Об утверждении </w:t>
      </w:r>
      <w:r w:rsidR="00E61D6E">
        <w:rPr>
          <w:szCs w:val="28"/>
        </w:rPr>
        <w:t>П</w:t>
      </w:r>
      <w:r w:rsidR="00E61D6E" w:rsidRPr="00B750E1">
        <w:rPr>
          <w:szCs w:val="28"/>
        </w:rPr>
        <w:t xml:space="preserve">орядка разработки и утверждения административных регламентов предоставления муниципальных услуг", </w:t>
      </w:r>
      <w:r w:rsidR="00E61D6E">
        <w:rPr>
          <w:b/>
        </w:rPr>
        <w:t>КОМИТЕТ РЕШИЛ:</w:t>
      </w:r>
    </w:p>
    <w:p w:rsidR="00F50DAA" w:rsidRPr="006223D5" w:rsidRDefault="0065457A" w:rsidP="0065457A">
      <w:pPr>
        <w:pStyle w:val="aa"/>
        <w:tabs>
          <w:tab w:val="left" w:pos="1134"/>
        </w:tabs>
        <w:ind w:left="567"/>
        <w:jc w:val="both"/>
        <w:rPr>
          <w:color w:val="FF0000"/>
        </w:rPr>
      </w:pPr>
      <w:r>
        <w:tab/>
      </w:r>
      <w:r w:rsidR="00E61D6E" w:rsidRPr="006223D5">
        <w:t>1.</w:t>
      </w:r>
      <w:r w:rsidR="00F50DAA" w:rsidRPr="006223D5">
        <w:rPr>
          <w:szCs w:val="28"/>
        </w:rPr>
        <w:t xml:space="preserve">Утвердить Административный регламент предоставления муниципальной услуги </w:t>
      </w:r>
      <w:r w:rsidR="00F50DAA" w:rsidRPr="006223D5">
        <w:rPr>
          <w:spacing w:val="-4"/>
          <w:szCs w:val="28"/>
        </w:rPr>
        <w:t xml:space="preserve">по </w:t>
      </w:r>
      <w:r w:rsidR="00D725B9" w:rsidRPr="00214B8E">
        <w:t>предоставлению муниципального имущества в аренду, безвозмездное пользование без проведения торгов</w:t>
      </w:r>
      <w:r w:rsidR="00F50DAA" w:rsidRPr="006223D5">
        <w:rPr>
          <w:szCs w:val="28"/>
        </w:rPr>
        <w:t>.</w:t>
      </w:r>
    </w:p>
    <w:p w:rsidR="00E61D6E" w:rsidRDefault="00E61D6E" w:rsidP="0065457A">
      <w:pPr>
        <w:ind w:left="709" w:firstLine="425"/>
        <w:jc w:val="both"/>
      </w:pPr>
      <w:r>
        <w:t xml:space="preserve">2. Настоящее </w:t>
      </w:r>
      <w:r w:rsidR="004D3CCC">
        <w:t>решение</w:t>
      </w:r>
      <w:r>
        <w:t xml:space="preserve"> вступает в силу </w:t>
      </w:r>
      <w:r w:rsidR="00471300">
        <w:t xml:space="preserve">с момента подписания и распространяется на правоотношения возникшие с 01.01.2023, подлежит </w:t>
      </w:r>
      <w:r>
        <w:t xml:space="preserve"> официально</w:t>
      </w:r>
      <w:r w:rsidR="00471300">
        <w:t>му</w:t>
      </w:r>
      <w:r>
        <w:t xml:space="preserve"> опубликовани</w:t>
      </w:r>
      <w:r w:rsidR="00471300">
        <w:t>ю</w:t>
      </w:r>
      <w:r>
        <w:t xml:space="preserve"> в газете «Сокольская правда» </w:t>
      </w:r>
      <w:r w:rsidR="00471300">
        <w:t xml:space="preserve">и </w:t>
      </w:r>
      <w:r>
        <w:t>размещению на официальном сайте Сокольского муниципального округа в информационно-телекоммуникационной сети «Интернет».</w:t>
      </w:r>
    </w:p>
    <w:p w:rsidR="00295642" w:rsidRDefault="00647970" w:rsidP="0065457A">
      <w:pPr>
        <w:ind w:left="567"/>
        <w:jc w:val="both"/>
        <w:rPr>
          <w:b/>
        </w:rPr>
      </w:pPr>
      <w:r>
        <w:t xml:space="preserve"> </w:t>
      </w:r>
    </w:p>
    <w:p w:rsidR="00822969" w:rsidRDefault="00822969" w:rsidP="0065457A">
      <w:pPr>
        <w:tabs>
          <w:tab w:val="left" w:pos="567"/>
          <w:tab w:val="left" w:pos="851"/>
        </w:tabs>
        <w:ind w:left="567"/>
        <w:jc w:val="both"/>
      </w:pPr>
    </w:p>
    <w:p w:rsidR="00E7090B" w:rsidRDefault="005B47CF" w:rsidP="0065457A">
      <w:pPr>
        <w:pStyle w:val="3"/>
        <w:tabs>
          <w:tab w:val="left" w:pos="0"/>
        </w:tabs>
        <w:ind w:left="567"/>
      </w:pPr>
      <w:r>
        <w:t>Н</w:t>
      </w:r>
      <w:r w:rsidR="00385CDC">
        <w:t xml:space="preserve">ачальник </w:t>
      </w:r>
      <w:r w:rsidR="00E7090B">
        <w:t xml:space="preserve"> </w:t>
      </w:r>
      <w:r w:rsidR="003C22AC">
        <w:t>К</w:t>
      </w:r>
      <w:r w:rsidR="00E7090B">
        <w:t xml:space="preserve">омитета               </w:t>
      </w:r>
      <w:r w:rsidR="002570DE">
        <w:t xml:space="preserve">   </w:t>
      </w:r>
      <w:r w:rsidR="007B0AE0">
        <w:t xml:space="preserve">       </w:t>
      </w:r>
      <w:r w:rsidR="00DC0EEF">
        <w:t xml:space="preserve"> </w:t>
      </w:r>
      <w:r w:rsidR="007B0AE0">
        <w:t xml:space="preserve"> </w:t>
      </w:r>
      <w:r w:rsidR="00822969">
        <w:t xml:space="preserve">            </w:t>
      </w:r>
      <w:r w:rsidR="000C1310">
        <w:t xml:space="preserve"> </w:t>
      </w:r>
      <w:r w:rsidR="0065457A">
        <w:t xml:space="preserve"> </w:t>
      </w:r>
      <w:r>
        <w:t xml:space="preserve">                     </w:t>
      </w:r>
      <w:r w:rsidR="000C1310">
        <w:t xml:space="preserve">     </w:t>
      </w:r>
      <w:r>
        <w:t>С.В. Шевелева</w:t>
      </w:r>
    </w:p>
    <w:p w:rsidR="00A12280" w:rsidRDefault="00A12280" w:rsidP="00A12280"/>
    <w:p w:rsidR="00A12280" w:rsidRDefault="00A12280" w:rsidP="00A12280"/>
    <w:p w:rsidR="00A12280" w:rsidRDefault="00A12280" w:rsidP="00A12280"/>
    <w:p w:rsidR="00F50DAA" w:rsidRDefault="00F50DAA" w:rsidP="00A12280"/>
    <w:p w:rsidR="00F50DAA" w:rsidRDefault="00F50DAA" w:rsidP="00A12280"/>
    <w:p w:rsidR="00F50DAA" w:rsidRDefault="00F50DAA" w:rsidP="00A12280"/>
    <w:p w:rsidR="00F50DAA" w:rsidRDefault="00F50DAA" w:rsidP="00A12280"/>
    <w:p w:rsidR="00602502" w:rsidRDefault="00602502" w:rsidP="00A12280"/>
    <w:p w:rsidR="00602502" w:rsidRDefault="00602502" w:rsidP="00A12280"/>
    <w:p w:rsidR="006223D5" w:rsidRDefault="006223D5" w:rsidP="00A12280"/>
    <w:p w:rsidR="006223D5" w:rsidRDefault="006223D5" w:rsidP="00A12280"/>
    <w:p w:rsidR="006223D5" w:rsidRDefault="006223D5" w:rsidP="00A12280"/>
    <w:p w:rsidR="00A12280" w:rsidRDefault="00A12280" w:rsidP="00A12280">
      <w:pPr>
        <w:jc w:val="right"/>
        <w:rPr>
          <w:sz w:val="24"/>
        </w:rPr>
      </w:pPr>
      <w:r>
        <w:rPr>
          <w:sz w:val="24"/>
        </w:rPr>
        <w:lastRenderedPageBreak/>
        <w:t>УТВЕЖДЕН</w:t>
      </w:r>
    </w:p>
    <w:p w:rsidR="00A12280" w:rsidRDefault="00602502" w:rsidP="00A12280">
      <w:pPr>
        <w:jc w:val="right"/>
        <w:rPr>
          <w:szCs w:val="28"/>
        </w:rPr>
      </w:pPr>
      <w:r>
        <w:rPr>
          <w:szCs w:val="28"/>
        </w:rPr>
        <w:t>р</w:t>
      </w:r>
      <w:r w:rsidR="00A12280">
        <w:rPr>
          <w:szCs w:val="28"/>
        </w:rPr>
        <w:t xml:space="preserve">ешением Комитета </w:t>
      </w:r>
    </w:p>
    <w:p w:rsidR="00A12280" w:rsidRPr="004B3E90" w:rsidRDefault="00A12280" w:rsidP="00A12280">
      <w:pPr>
        <w:jc w:val="right"/>
        <w:rPr>
          <w:szCs w:val="28"/>
        </w:rPr>
      </w:pPr>
      <w:r w:rsidRPr="004B3E90">
        <w:rPr>
          <w:szCs w:val="28"/>
        </w:rPr>
        <w:t xml:space="preserve"> от ________№ ________</w:t>
      </w:r>
    </w:p>
    <w:p w:rsidR="00A12280" w:rsidRDefault="00A12280" w:rsidP="00A12280">
      <w:pPr>
        <w:jc w:val="center"/>
        <w:rPr>
          <w:szCs w:val="28"/>
        </w:rPr>
      </w:pPr>
    </w:p>
    <w:p w:rsidR="00F50DAA" w:rsidRPr="00230C2D" w:rsidRDefault="00F50DAA" w:rsidP="00F50DAA">
      <w:pPr>
        <w:jc w:val="center"/>
        <w:rPr>
          <w:szCs w:val="28"/>
        </w:rPr>
      </w:pPr>
      <w:r>
        <w:rPr>
          <w:szCs w:val="28"/>
        </w:rPr>
        <w:t>А</w:t>
      </w:r>
      <w:r w:rsidRPr="00230C2D">
        <w:rPr>
          <w:szCs w:val="28"/>
        </w:rPr>
        <w:t xml:space="preserve">дминистративный регламент </w:t>
      </w:r>
    </w:p>
    <w:p w:rsidR="00A12280" w:rsidRPr="006223D5" w:rsidRDefault="006223D5" w:rsidP="00A12280">
      <w:pPr>
        <w:jc w:val="center"/>
        <w:rPr>
          <w:spacing w:val="-4"/>
          <w:szCs w:val="28"/>
        </w:rPr>
      </w:pPr>
      <w:r w:rsidRPr="006223D5">
        <w:rPr>
          <w:rStyle w:val="30"/>
          <w:bCs/>
        </w:rPr>
        <w:t xml:space="preserve">предоставления муниципальной услуги по </w:t>
      </w:r>
      <w:r w:rsidR="00D725B9" w:rsidRPr="00214B8E">
        <w:t>предоставлению муниципального имущества в аренду, безвозмездное пользование без проведения торгов</w:t>
      </w:r>
    </w:p>
    <w:p w:rsidR="00BC3AE2" w:rsidRDefault="00BC3AE2" w:rsidP="00A12280">
      <w:pPr>
        <w:jc w:val="center"/>
        <w:rPr>
          <w:szCs w:val="28"/>
        </w:rPr>
      </w:pPr>
    </w:p>
    <w:p w:rsidR="00A12280" w:rsidRPr="00230C2D" w:rsidRDefault="00A12280" w:rsidP="00A12280">
      <w:pPr>
        <w:jc w:val="center"/>
        <w:rPr>
          <w:szCs w:val="28"/>
        </w:rPr>
      </w:pPr>
      <w:r w:rsidRPr="00230C2D">
        <w:rPr>
          <w:szCs w:val="28"/>
          <w:lang w:val="en-US"/>
        </w:rPr>
        <w:t>I</w:t>
      </w:r>
      <w:r w:rsidRPr="00230C2D">
        <w:rPr>
          <w:szCs w:val="28"/>
        </w:rPr>
        <w:t>. Общие положения</w:t>
      </w:r>
    </w:p>
    <w:p w:rsidR="00A12280" w:rsidRPr="00230C2D" w:rsidRDefault="00A12280" w:rsidP="00A12280">
      <w:pPr>
        <w:jc w:val="center"/>
        <w:rPr>
          <w:rFonts w:eastAsia="MS Mincho"/>
          <w:bCs/>
          <w:szCs w:val="28"/>
        </w:rPr>
      </w:pPr>
    </w:p>
    <w:p w:rsidR="006223D5" w:rsidRPr="00D477B3" w:rsidRDefault="006223D5" w:rsidP="006223D5">
      <w:pPr>
        <w:autoSpaceDE w:val="0"/>
        <w:autoSpaceDN w:val="0"/>
        <w:adjustRightInd w:val="0"/>
        <w:ind w:firstLine="709"/>
        <w:jc w:val="both"/>
        <w:outlineLvl w:val="0"/>
        <w:rPr>
          <w:szCs w:val="28"/>
        </w:rPr>
      </w:pPr>
      <w:r w:rsidRPr="00D477B3">
        <w:rPr>
          <w:szCs w:val="28"/>
        </w:rPr>
        <w:t xml:space="preserve">1.1. Административный регламент предоставления муниципальной услуги по </w:t>
      </w:r>
      <w:r w:rsidR="00D725B9" w:rsidRPr="00214B8E">
        <w:t>предоставлению муниципального имущества в аренду, безвозмездное пользование без проведения торгов</w:t>
      </w:r>
      <w:r w:rsidR="00D725B9" w:rsidRPr="00D477B3">
        <w:rPr>
          <w:szCs w:val="28"/>
        </w:rPr>
        <w:t xml:space="preserve"> </w:t>
      </w:r>
      <w:r w:rsidRPr="00D477B3">
        <w:rPr>
          <w:szCs w:val="28"/>
        </w:rPr>
        <w:t xml:space="preserve">(далее соответственно </w:t>
      </w:r>
      <w:r w:rsidRPr="00D477B3">
        <w:rPr>
          <w:szCs w:val="28"/>
        </w:rPr>
        <w:sym w:font="Symbol" w:char="F02D"/>
      </w:r>
      <w:r w:rsidRPr="00D477B3">
        <w:rPr>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D725B9" w:rsidRPr="00326249" w:rsidRDefault="00D725B9" w:rsidP="00D725B9">
      <w:pPr>
        <w:autoSpaceDE w:val="0"/>
        <w:autoSpaceDN w:val="0"/>
        <w:adjustRightInd w:val="0"/>
        <w:ind w:firstLine="709"/>
        <w:jc w:val="both"/>
      </w:pPr>
      <w:r w:rsidRPr="00326249">
        <w:t>Положения настоящего административного регламента не распространяются на отношения по предоставлению муниципального имущества в аренду, безвозмездное пользование без проведения торгов в порядке, установленном главой 5 Федерального закона от 26 июля 2006 года № 135-ФЗ «О защите конкуренции» (далее – Закон № 135-ФЗ).</w:t>
      </w:r>
    </w:p>
    <w:p w:rsidR="00D725B9" w:rsidRPr="00326249" w:rsidRDefault="00D725B9" w:rsidP="00D725B9">
      <w:pPr>
        <w:autoSpaceDE w:val="0"/>
        <w:autoSpaceDN w:val="0"/>
        <w:adjustRightInd w:val="0"/>
        <w:ind w:firstLine="709"/>
        <w:jc w:val="both"/>
      </w:pPr>
      <w:r w:rsidRPr="00326249">
        <w:t>1.2. Заявителями, имеющими право на получение муниципальной услуги, являются юридические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либо их уполномоченные представители, соответствующие условиям, предусмотренным частью 1 статьи 17.1 Закона № 135-ФЗ и предоставляющим право заявителю на заключение договора аренды, безвозмездного пользования без проведения торгов в отношении муниципального имущества (далее – заявители).</w:t>
      </w:r>
    </w:p>
    <w:p w:rsidR="00A12280" w:rsidRPr="003C60F3" w:rsidRDefault="006223D5" w:rsidP="00A12280">
      <w:pPr>
        <w:autoSpaceDE w:val="0"/>
        <w:autoSpaceDN w:val="0"/>
        <w:adjustRightInd w:val="0"/>
        <w:ind w:firstLine="720"/>
        <w:jc w:val="both"/>
        <w:rPr>
          <w:color w:val="000000"/>
          <w:szCs w:val="28"/>
        </w:rPr>
      </w:pPr>
      <w:r>
        <w:rPr>
          <w:color w:val="000000"/>
          <w:szCs w:val="28"/>
        </w:rPr>
        <w:t>1.3</w:t>
      </w:r>
      <w:r w:rsidR="00A12280" w:rsidRPr="003C60F3">
        <w:rPr>
          <w:color w:val="000000"/>
          <w:szCs w:val="28"/>
        </w:rPr>
        <w:t xml:space="preserve">. Место нахождения Комитета по управлению муниципальным имуществом Сокольского муниципального </w:t>
      </w:r>
      <w:r w:rsidR="004539C8">
        <w:rPr>
          <w:color w:val="000000"/>
          <w:szCs w:val="28"/>
        </w:rPr>
        <w:t>округа</w:t>
      </w:r>
      <w:r w:rsidR="00A12280" w:rsidRPr="003C60F3">
        <w:rPr>
          <w:color w:val="000000"/>
          <w:szCs w:val="28"/>
        </w:rPr>
        <w:t xml:space="preserve"> Вологодской области, </w:t>
      </w:r>
      <w:r w:rsidR="00A12280" w:rsidRPr="003C60F3">
        <w:rPr>
          <w:iCs/>
          <w:color w:val="000000"/>
          <w:szCs w:val="28"/>
        </w:rPr>
        <w:t>его структурных подразделений (далее – Уполномоченный орган)</w:t>
      </w:r>
      <w:r w:rsidR="00A12280" w:rsidRPr="003C60F3">
        <w:rPr>
          <w:color w:val="000000"/>
          <w:szCs w:val="28"/>
        </w:rPr>
        <w:t>:</w:t>
      </w:r>
    </w:p>
    <w:p w:rsidR="00A12280" w:rsidRDefault="00A12280" w:rsidP="00A12280">
      <w:pPr>
        <w:tabs>
          <w:tab w:val="left" w:pos="851"/>
        </w:tabs>
        <w:ind w:firstLine="720"/>
        <w:jc w:val="both"/>
        <w:rPr>
          <w:color w:val="000000"/>
          <w:szCs w:val="28"/>
        </w:rPr>
      </w:pPr>
      <w:r w:rsidRPr="003C60F3">
        <w:rPr>
          <w:color w:val="000000"/>
          <w:szCs w:val="28"/>
        </w:rPr>
        <w:t>Почтовый адрес Уполномоченного органа: ул. Советская, д. 73, г. Сокол, Вологодская область, 162130</w:t>
      </w:r>
      <w:r w:rsidR="00E42D76">
        <w:rPr>
          <w:color w:val="000000"/>
          <w:szCs w:val="28"/>
        </w:rPr>
        <w:t>.</w:t>
      </w:r>
    </w:p>
    <w:p w:rsidR="00A12280" w:rsidRDefault="00A12280" w:rsidP="00A12280">
      <w:pPr>
        <w:tabs>
          <w:tab w:val="left" w:pos="851"/>
        </w:tabs>
        <w:ind w:firstLine="720"/>
        <w:jc w:val="both"/>
        <w:rPr>
          <w:color w:val="000000"/>
          <w:szCs w:val="28"/>
        </w:rPr>
      </w:pPr>
      <w:r w:rsidRPr="003C60F3">
        <w:rPr>
          <w:color w:val="000000"/>
          <w:szCs w:val="28"/>
        </w:rPr>
        <w:t>График работы Уполномоченного органа:</w:t>
      </w:r>
    </w:p>
    <w:tbl>
      <w:tblPr>
        <w:tblW w:w="0" w:type="auto"/>
        <w:tblInd w:w="108" w:type="dxa"/>
        <w:tblCellMar>
          <w:left w:w="10" w:type="dxa"/>
          <w:right w:w="10" w:type="dxa"/>
        </w:tblCellMar>
        <w:tblLook w:val="04A0" w:firstRow="1" w:lastRow="0" w:firstColumn="1" w:lastColumn="0" w:noHBand="0" w:noVBand="1"/>
      </w:tblPr>
      <w:tblGrid>
        <w:gridCol w:w="4622"/>
        <w:gridCol w:w="4557"/>
      </w:tblGrid>
      <w:tr w:rsidR="00A12280" w:rsidRPr="00010E60" w:rsidTr="004539C8">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Понедельник</w:t>
            </w:r>
          </w:p>
        </w:tc>
        <w:tc>
          <w:tcPr>
            <w:tcW w:w="4557"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pStyle w:val="ConsPlusNormal"/>
              <w:jc w:val="center"/>
              <w:rPr>
                <w:b w:val="0"/>
                <w:color w:val="000000"/>
              </w:rPr>
            </w:pPr>
            <w:r w:rsidRPr="00010E60">
              <w:rPr>
                <w:b w:val="0"/>
                <w:color w:val="000000"/>
              </w:rPr>
              <w:t>С 8</w:t>
            </w:r>
            <w:r w:rsidR="004539C8">
              <w:rPr>
                <w:b w:val="0"/>
                <w:color w:val="000000"/>
              </w:rPr>
              <w:t>.00</w:t>
            </w:r>
            <w:r w:rsidRPr="00010E60">
              <w:rPr>
                <w:b w:val="0"/>
                <w:color w:val="000000"/>
              </w:rPr>
              <w:t xml:space="preserve"> до 17</w:t>
            </w:r>
            <w:r w:rsidR="004539C8">
              <w:rPr>
                <w:b w:val="0"/>
                <w:color w:val="000000"/>
              </w:rPr>
              <w:t>.15</w:t>
            </w:r>
            <w:r w:rsidRPr="00010E60">
              <w:rPr>
                <w:b w:val="0"/>
                <w:color w:val="000000"/>
              </w:rPr>
              <w:t>,</w:t>
            </w:r>
          </w:p>
          <w:p w:rsidR="00A12280" w:rsidRPr="00010E60" w:rsidRDefault="00A12280" w:rsidP="00A12280">
            <w:pPr>
              <w:pStyle w:val="ConsPlusNormal"/>
              <w:jc w:val="center"/>
              <w:rPr>
                <w:color w:val="000000"/>
              </w:rPr>
            </w:pPr>
            <w:r w:rsidRPr="00010E60">
              <w:rPr>
                <w:b w:val="0"/>
                <w:color w:val="000000"/>
              </w:rPr>
              <w:t>перерыв с 12.30 до 13.30</w:t>
            </w: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Вторник</w:t>
            </w:r>
          </w:p>
        </w:tc>
        <w:tc>
          <w:tcPr>
            <w:tcW w:w="4557" w:type="dxa"/>
            <w:vMerge/>
            <w:tcBorders>
              <w:left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widowControl w:val="0"/>
              <w:ind w:firstLine="720"/>
              <w:jc w:val="right"/>
              <w:rPr>
                <w:rFonts w:eastAsia="Calibri"/>
                <w:color w:val="000000"/>
                <w:szCs w:val="28"/>
              </w:rPr>
            </w:pP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Среда</w:t>
            </w:r>
          </w:p>
        </w:tc>
        <w:tc>
          <w:tcPr>
            <w:tcW w:w="4557" w:type="dxa"/>
            <w:vMerge/>
            <w:tcBorders>
              <w:left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widowControl w:val="0"/>
              <w:ind w:firstLine="720"/>
              <w:jc w:val="right"/>
              <w:rPr>
                <w:rFonts w:eastAsia="Calibri"/>
                <w:color w:val="000000"/>
                <w:szCs w:val="28"/>
              </w:rPr>
            </w:pPr>
          </w:p>
        </w:tc>
      </w:tr>
      <w:tr w:rsidR="00A12280" w:rsidRPr="00010E60" w:rsidTr="004539C8">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Четверг</w:t>
            </w:r>
          </w:p>
        </w:tc>
        <w:tc>
          <w:tcPr>
            <w:tcW w:w="4557"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A12280" w:rsidRPr="00010E60" w:rsidRDefault="00A12280" w:rsidP="00A12280">
            <w:pPr>
              <w:widowControl w:val="0"/>
              <w:ind w:firstLine="720"/>
              <w:jc w:val="right"/>
              <w:rPr>
                <w:rFonts w:eastAsia="Calibri"/>
                <w:color w:val="000000"/>
                <w:szCs w:val="28"/>
              </w:rPr>
            </w:pPr>
          </w:p>
        </w:tc>
      </w:tr>
      <w:tr w:rsidR="00A12280" w:rsidRPr="00010E60" w:rsidTr="004539C8">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Пятница</w:t>
            </w:r>
          </w:p>
        </w:tc>
        <w:tc>
          <w:tcPr>
            <w:tcW w:w="455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39C8" w:rsidRPr="00010E60" w:rsidRDefault="004539C8" w:rsidP="004539C8">
            <w:pPr>
              <w:pStyle w:val="ConsPlusNormal"/>
              <w:jc w:val="center"/>
              <w:rPr>
                <w:b w:val="0"/>
                <w:color w:val="000000"/>
              </w:rPr>
            </w:pPr>
            <w:r>
              <w:rPr>
                <w:b w:val="0"/>
                <w:color w:val="000000"/>
              </w:rPr>
              <w:t>С 8.00 до 16.00</w:t>
            </w:r>
            <w:r w:rsidRPr="00010E60">
              <w:rPr>
                <w:b w:val="0"/>
                <w:color w:val="000000"/>
              </w:rPr>
              <w:t>,</w:t>
            </w:r>
          </w:p>
          <w:p w:rsidR="00A12280" w:rsidRPr="00010E60" w:rsidRDefault="004539C8" w:rsidP="004539C8">
            <w:pPr>
              <w:widowControl w:val="0"/>
              <w:ind w:firstLine="720"/>
              <w:jc w:val="both"/>
              <w:rPr>
                <w:rFonts w:eastAsia="Calibri"/>
                <w:color w:val="000000"/>
                <w:szCs w:val="28"/>
              </w:rPr>
            </w:pPr>
            <w:r w:rsidRPr="00010E60">
              <w:rPr>
                <w:color w:val="000000"/>
              </w:rPr>
              <w:t>перерыв с 12.30 до 13.30</w:t>
            </w: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Суббота</w:t>
            </w:r>
          </w:p>
        </w:tc>
        <w:tc>
          <w:tcPr>
            <w:tcW w:w="4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widowControl w:val="0"/>
              <w:jc w:val="center"/>
              <w:rPr>
                <w:rFonts w:eastAsia="Calibri"/>
                <w:color w:val="000000"/>
                <w:szCs w:val="28"/>
              </w:rPr>
            </w:pPr>
            <w:r w:rsidRPr="00010E60">
              <w:rPr>
                <w:rFonts w:eastAsia="Calibri"/>
                <w:color w:val="000000"/>
                <w:szCs w:val="28"/>
              </w:rPr>
              <w:t>Выходные дни</w:t>
            </w: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Воскресенье</w:t>
            </w:r>
          </w:p>
        </w:tc>
        <w:tc>
          <w:tcPr>
            <w:tcW w:w="4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A12280">
            <w:pPr>
              <w:widowControl w:val="0"/>
              <w:ind w:firstLine="720"/>
              <w:jc w:val="both"/>
              <w:rPr>
                <w:rFonts w:eastAsia="Calibri"/>
                <w:color w:val="000000"/>
                <w:szCs w:val="28"/>
              </w:rPr>
            </w:pPr>
          </w:p>
        </w:tc>
      </w:tr>
      <w:tr w:rsidR="00A12280" w:rsidRPr="00010E60" w:rsidTr="00A12280">
        <w:trPr>
          <w:trHeight w:val="1"/>
        </w:trPr>
        <w:tc>
          <w:tcPr>
            <w:tcW w:w="4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2280" w:rsidRPr="00010E60" w:rsidRDefault="00A12280" w:rsidP="004539C8">
            <w:pPr>
              <w:widowControl w:val="0"/>
              <w:rPr>
                <w:color w:val="000000"/>
                <w:szCs w:val="28"/>
              </w:rPr>
            </w:pPr>
            <w:r w:rsidRPr="00010E60">
              <w:rPr>
                <w:color w:val="000000"/>
                <w:szCs w:val="28"/>
              </w:rPr>
              <w:t>Предпраздничные дни</w:t>
            </w:r>
          </w:p>
        </w:tc>
        <w:tc>
          <w:tcPr>
            <w:tcW w:w="4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2280" w:rsidRPr="00010E60" w:rsidRDefault="00A12280" w:rsidP="00A12280">
            <w:pPr>
              <w:widowControl w:val="0"/>
              <w:jc w:val="center"/>
              <w:rPr>
                <w:color w:val="000000"/>
                <w:szCs w:val="28"/>
              </w:rPr>
            </w:pPr>
            <w:r w:rsidRPr="00010E60">
              <w:rPr>
                <w:color w:val="000000"/>
                <w:szCs w:val="28"/>
              </w:rPr>
              <w:t>С 8</w:t>
            </w:r>
            <w:r w:rsidR="004539C8">
              <w:rPr>
                <w:color w:val="000000"/>
                <w:szCs w:val="28"/>
              </w:rPr>
              <w:t>.00</w:t>
            </w:r>
            <w:r w:rsidRPr="00010E60">
              <w:rPr>
                <w:color w:val="000000"/>
                <w:szCs w:val="28"/>
              </w:rPr>
              <w:t xml:space="preserve"> до 16</w:t>
            </w:r>
            <w:r w:rsidR="004539C8">
              <w:rPr>
                <w:color w:val="000000"/>
                <w:szCs w:val="28"/>
              </w:rPr>
              <w:t>.00</w:t>
            </w:r>
            <w:r w:rsidRPr="00010E60">
              <w:rPr>
                <w:color w:val="000000"/>
                <w:szCs w:val="28"/>
              </w:rPr>
              <w:t>,</w:t>
            </w:r>
          </w:p>
          <w:p w:rsidR="00A12280" w:rsidRPr="00010E60" w:rsidRDefault="00A12280" w:rsidP="00A12280">
            <w:pPr>
              <w:widowControl w:val="0"/>
              <w:jc w:val="center"/>
              <w:rPr>
                <w:rFonts w:eastAsia="Calibri"/>
                <w:color w:val="000000"/>
                <w:szCs w:val="28"/>
              </w:rPr>
            </w:pPr>
            <w:r w:rsidRPr="00010E60">
              <w:rPr>
                <w:color w:val="000000"/>
                <w:szCs w:val="28"/>
              </w:rPr>
              <w:t>перерыв с 12.30 до 13.30</w:t>
            </w:r>
          </w:p>
        </w:tc>
      </w:tr>
    </w:tbl>
    <w:p w:rsidR="00A12280" w:rsidRPr="00010E60" w:rsidRDefault="00A12280" w:rsidP="00A12280">
      <w:pPr>
        <w:ind w:firstLine="720"/>
        <w:rPr>
          <w:color w:val="000000"/>
          <w:szCs w:val="28"/>
        </w:rPr>
      </w:pPr>
      <w:r w:rsidRPr="00010E60">
        <w:rPr>
          <w:color w:val="000000"/>
          <w:szCs w:val="28"/>
        </w:rPr>
        <w:lastRenderedPageBreak/>
        <w:t xml:space="preserve">График приема документов: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6"/>
      </w:tblGrid>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widowControl w:val="0"/>
              <w:rPr>
                <w:color w:val="000000"/>
                <w:szCs w:val="28"/>
              </w:rPr>
            </w:pPr>
            <w:r w:rsidRPr="00010E60">
              <w:rPr>
                <w:color w:val="000000"/>
                <w:szCs w:val="28"/>
              </w:rPr>
              <w:t>Понедельник</w:t>
            </w:r>
          </w:p>
        </w:tc>
        <w:tc>
          <w:tcPr>
            <w:tcW w:w="4536" w:type="dxa"/>
            <w:tcBorders>
              <w:top w:val="single" w:sz="4" w:space="0" w:color="auto"/>
              <w:left w:val="single" w:sz="4" w:space="0" w:color="auto"/>
              <w:right w:val="single" w:sz="4" w:space="0" w:color="auto"/>
            </w:tcBorders>
            <w:shd w:val="clear" w:color="auto" w:fill="auto"/>
            <w:vAlign w:val="center"/>
          </w:tcPr>
          <w:p w:rsidR="004539C8" w:rsidRDefault="00A12280" w:rsidP="004539C8">
            <w:pPr>
              <w:pStyle w:val="ConsPlusNormal"/>
              <w:jc w:val="center"/>
              <w:rPr>
                <w:b w:val="0"/>
                <w:color w:val="000000"/>
              </w:rPr>
            </w:pPr>
            <w:r w:rsidRPr="00010E60">
              <w:rPr>
                <w:b w:val="0"/>
                <w:color w:val="000000"/>
              </w:rPr>
              <w:t>С 8</w:t>
            </w:r>
            <w:r w:rsidR="004539C8">
              <w:rPr>
                <w:b w:val="0"/>
                <w:color w:val="000000"/>
              </w:rPr>
              <w:t>.00</w:t>
            </w:r>
            <w:r w:rsidRPr="00010E60">
              <w:rPr>
                <w:b w:val="0"/>
                <w:color w:val="000000"/>
              </w:rPr>
              <w:t xml:space="preserve"> до 17</w:t>
            </w:r>
            <w:r w:rsidR="004539C8">
              <w:rPr>
                <w:b w:val="0"/>
                <w:color w:val="000000"/>
              </w:rPr>
              <w:t>.15</w:t>
            </w:r>
            <w:r w:rsidRPr="00010E60">
              <w:rPr>
                <w:b w:val="0"/>
                <w:color w:val="000000"/>
              </w:rPr>
              <w:t>,</w:t>
            </w:r>
            <w:r w:rsidR="004539C8" w:rsidRPr="00010E60">
              <w:rPr>
                <w:b w:val="0"/>
                <w:color w:val="000000"/>
              </w:rPr>
              <w:t xml:space="preserve"> </w:t>
            </w:r>
          </w:p>
          <w:p w:rsidR="00A12280" w:rsidRPr="00010E60" w:rsidRDefault="004539C8" w:rsidP="004539C8">
            <w:pPr>
              <w:pStyle w:val="ConsPlusNormal"/>
              <w:jc w:val="center"/>
              <w:rPr>
                <w:b w:val="0"/>
                <w:color w:val="000000"/>
              </w:rPr>
            </w:pPr>
            <w:r w:rsidRPr="00010E60">
              <w:rPr>
                <w:b w:val="0"/>
                <w:color w:val="000000"/>
              </w:rPr>
              <w:t>перерыв с 12.30 до 13.30</w:t>
            </w: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Вторник</w:t>
            </w:r>
          </w:p>
        </w:tc>
        <w:tc>
          <w:tcPr>
            <w:tcW w:w="4536" w:type="dxa"/>
            <w:tcBorders>
              <w:left w:val="single" w:sz="4" w:space="0" w:color="auto"/>
              <w:right w:val="single" w:sz="4" w:space="0" w:color="auto"/>
            </w:tcBorders>
            <w:shd w:val="clear" w:color="auto" w:fill="auto"/>
            <w:vAlign w:val="center"/>
          </w:tcPr>
          <w:p w:rsidR="00A12280" w:rsidRPr="00010E60" w:rsidRDefault="00A12280" w:rsidP="00A12280">
            <w:pPr>
              <w:pStyle w:val="ConsPlusNormal"/>
              <w:jc w:val="center"/>
              <w:rPr>
                <w:color w:val="000000"/>
              </w:rPr>
            </w:pP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Среда</w:t>
            </w:r>
          </w:p>
        </w:tc>
        <w:tc>
          <w:tcPr>
            <w:tcW w:w="4536" w:type="dxa"/>
            <w:tcBorders>
              <w:left w:val="single" w:sz="4" w:space="0" w:color="auto"/>
              <w:right w:val="single" w:sz="4" w:space="0" w:color="auto"/>
            </w:tcBorders>
            <w:shd w:val="clear" w:color="auto" w:fill="auto"/>
            <w:vAlign w:val="center"/>
          </w:tcPr>
          <w:p w:rsidR="00A12280" w:rsidRPr="00010E60" w:rsidRDefault="00A12280" w:rsidP="00A12280">
            <w:pPr>
              <w:jc w:val="center"/>
              <w:rPr>
                <w:color w:val="000000"/>
              </w:rPr>
            </w:pPr>
          </w:p>
        </w:tc>
      </w:tr>
      <w:tr w:rsidR="00A12280" w:rsidRPr="00010E60" w:rsidTr="00A12280">
        <w:trPr>
          <w:trHeight w:val="255"/>
        </w:trPr>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Четверг</w:t>
            </w:r>
          </w:p>
        </w:tc>
        <w:tc>
          <w:tcPr>
            <w:tcW w:w="4536" w:type="dxa"/>
            <w:tcBorders>
              <w:left w:val="single" w:sz="4" w:space="0" w:color="auto"/>
              <w:right w:val="single" w:sz="4" w:space="0" w:color="auto"/>
            </w:tcBorders>
            <w:shd w:val="clear" w:color="auto" w:fill="auto"/>
            <w:vAlign w:val="center"/>
          </w:tcPr>
          <w:p w:rsidR="004539C8" w:rsidRDefault="004539C8" w:rsidP="004539C8">
            <w:pPr>
              <w:pStyle w:val="ConsPlusNormal"/>
              <w:jc w:val="center"/>
              <w:rPr>
                <w:b w:val="0"/>
                <w:color w:val="000000"/>
              </w:rPr>
            </w:pPr>
            <w:r w:rsidRPr="00010E60">
              <w:rPr>
                <w:b w:val="0"/>
                <w:color w:val="000000"/>
              </w:rPr>
              <w:t>С 8</w:t>
            </w:r>
            <w:r>
              <w:rPr>
                <w:b w:val="0"/>
                <w:color w:val="000000"/>
              </w:rPr>
              <w:t>.00</w:t>
            </w:r>
            <w:r w:rsidRPr="00010E60">
              <w:rPr>
                <w:b w:val="0"/>
                <w:color w:val="000000"/>
              </w:rPr>
              <w:t xml:space="preserve"> до 17</w:t>
            </w:r>
            <w:r>
              <w:rPr>
                <w:b w:val="0"/>
                <w:color w:val="000000"/>
              </w:rPr>
              <w:t>.15</w:t>
            </w:r>
            <w:r w:rsidRPr="00010E60">
              <w:rPr>
                <w:b w:val="0"/>
                <w:color w:val="000000"/>
              </w:rPr>
              <w:t xml:space="preserve">, </w:t>
            </w:r>
          </w:p>
          <w:p w:rsidR="00A12280" w:rsidRPr="00010E60" w:rsidRDefault="004539C8" w:rsidP="004539C8">
            <w:pPr>
              <w:jc w:val="center"/>
              <w:rPr>
                <w:color w:val="000000"/>
              </w:rPr>
            </w:pPr>
            <w:r w:rsidRPr="00010E60">
              <w:rPr>
                <w:color w:val="000000"/>
              </w:rPr>
              <w:t>перерыв с 12.30 до 13.30</w:t>
            </w: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Пятница</w:t>
            </w:r>
          </w:p>
        </w:tc>
        <w:tc>
          <w:tcPr>
            <w:tcW w:w="4536" w:type="dxa"/>
            <w:tcBorders>
              <w:left w:val="single" w:sz="4" w:space="0" w:color="auto"/>
              <w:bottom w:val="single" w:sz="4" w:space="0" w:color="auto"/>
              <w:right w:val="single" w:sz="4" w:space="0" w:color="auto"/>
            </w:tcBorders>
          </w:tcPr>
          <w:p w:rsidR="00A12280" w:rsidRPr="00010E60" w:rsidRDefault="00A12280" w:rsidP="00A12280">
            <w:pPr>
              <w:jc w:val="center"/>
              <w:rPr>
                <w:color w:val="000000"/>
              </w:rPr>
            </w:pP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widowControl w:val="0"/>
              <w:rPr>
                <w:color w:val="000000"/>
                <w:szCs w:val="28"/>
              </w:rPr>
            </w:pPr>
            <w:r w:rsidRPr="00010E60">
              <w:rPr>
                <w:color w:val="000000"/>
                <w:szCs w:val="28"/>
              </w:rPr>
              <w:t>Суббота</w:t>
            </w:r>
          </w:p>
        </w:tc>
        <w:tc>
          <w:tcPr>
            <w:tcW w:w="4536" w:type="dxa"/>
            <w:vMerge w:val="restart"/>
            <w:tcBorders>
              <w:top w:val="single" w:sz="4" w:space="0" w:color="auto"/>
              <w:left w:val="single" w:sz="4" w:space="0" w:color="auto"/>
              <w:right w:val="single" w:sz="4" w:space="0" w:color="auto"/>
            </w:tcBorders>
            <w:vAlign w:val="center"/>
          </w:tcPr>
          <w:p w:rsidR="00A12280" w:rsidRPr="00010E60" w:rsidRDefault="00A12280" w:rsidP="00A12280">
            <w:pPr>
              <w:widowControl w:val="0"/>
              <w:jc w:val="center"/>
              <w:rPr>
                <w:rFonts w:eastAsia="Calibri"/>
                <w:color w:val="000000"/>
                <w:szCs w:val="28"/>
              </w:rPr>
            </w:pPr>
            <w:r w:rsidRPr="00010E60">
              <w:rPr>
                <w:rFonts w:eastAsia="Calibri"/>
                <w:color w:val="000000"/>
                <w:szCs w:val="28"/>
              </w:rPr>
              <w:t>Выходные дни</w:t>
            </w: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pStyle w:val="ConsPlusNormal"/>
              <w:rPr>
                <w:b w:val="0"/>
                <w:color w:val="000000"/>
              </w:rPr>
            </w:pPr>
            <w:r w:rsidRPr="00010E60">
              <w:rPr>
                <w:b w:val="0"/>
                <w:color w:val="000000"/>
              </w:rPr>
              <w:t>Воскресенье</w:t>
            </w:r>
          </w:p>
        </w:tc>
        <w:tc>
          <w:tcPr>
            <w:tcW w:w="4536" w:type="dxa"/>
            <w:vMerge/>
            <w:tcBorders>
              <w:left w:val="single" w:sz="4" w:space="0" w:color="auto"/>
              <w:bottom w:val="single" w:sz="4" w:space="0" w:color="auto"/>
              <w:right w:val="single" w:sz="4" w:space="0" w:color="auto"/>
            </w:tcBorders>
          </w:tcPr>
          <w:p w:rsidR="00A12280" w:rsidRPr="00010E60" w:rsidRDefault="00A12280" w:rsidP="00A12280">
            <w:pPr>
              <w:rPr>
                <w:color w:val="000000"/>
                <w:szCs w:val="28"/>
              </w:rPr>
            </w:pPr>
          </w:p>
        </w:tc>
      </w:tr>
      <w:tr w:rsidR="00A12280" w:rsidRPr="00010E60" w:rsidTr="00A12280">
        <w:tc>
          <w:tcPr>
            <w:tcW w:w="4678" w:type="dxa"/>
            <w:tcBorders>
              <w:top w:val="single" w:sz="4" w:space="0" w:color="auto"/>
              <w:left w:val="single" w:sz="4" w:space="0" w:color="auto"/>
              <w:bottom w:val="single" w:sz="4" w:space="0" w:color="auto"/>
              <w:right w:val="single" w:sz="4" w:space="0" w:color="auto"/>
            </w:tcBorders>
          </w:tcPr>
          <w:p w:rsidR="00A12280" w:rsidRPr="00010E60" w:rsidRDefault="00A12280" w:rsidP="004539C8">
            <w:pPr>
              <w:widowControl w:val="0"/>
              <w:rPr>
                <w:color w:val="000000"/>
                <w:szCs w:val="28"/>
              </w:rPr>
            </w:pPr>
            <w:r w:rsidRPr="00010E60">
              <w:rPr>
                <w:color w:val="000000"/>
                <w:szCs w:val="28"/>
              </w:rPr>
              <w:t>Предпраздничные дни</w:t>
            </w:r>
          </w:p>
        </w:tc>
        <w:tc>
          <w:tcPr>
            <w:tcW w:w="4536" w:type="dxa"/>
            <w:tcBorders>
              <w:top w:val="single" w:sz="4" w:space="0" w:color="auto"/>
              <w:left w:val="single" w:sz="4" w:space="0" w:color="auto"/>
              <w:bottom w:val="single" w:sz="4" w:space="0" w:color="auto"/>
              <w:right w:val="single" w:sz="4" w:space="0" w:color="auto"/>
            </w:tcBorders>
            <w:vAlign w:val="center"/>
          </w:tcPr>
          <w:p w:rsidR="00A12280" w:rsidRPr="00010E60" w:rsidRDefault="00A12280" w:rsidP="00A12280">
            <w:pPr>
              <w:widowControl w:val="0"/>
              <w:jc w:val="center"/>
              <w:rPr>
                <w:color w:val="000000"/>
                <w:szCs w:val="28"/>
              </w:rPr>
            </w:pPr>
            <w:r w:rsidRPr="00010E60">
              <w:rPr>
                <w:color w:val="000000"/>
                <w:szCs w:val="28"/>
              </w:rPr>
              <w:t>С 8 до 16 часов,</w:t>
            </w:r>
          </w:p>
          <w:p w:rsidR="00A12280" w:rsidRPr="00010E60" w:rsidRDefault="00A12280" w:rsidP="00A12280">
            <w:pPr>
              <w:widowControl w:val="0"/>
              <w:jc w:val="center"/>
              <w:rPr>
                <w:rFonts w:eastAsia="Calibri"/>
                <w:color w:val="000000"/>
                <w:szCs w:val="28"/>
              </w:rPr>
            </w:pPr>
            <w:r w:rsidRPr="00010E60">
              <w:rPr>
                <w:color w:val="000000"/>
                <w:szCs w:val="28"/>
              </w:rPr>
              <w:t>перерыв с 12.30 до 13.30</w:t>
            </w:r>
          </w:p>
        </w:tc>
      </w:tr>
    </w:tbl>
    <w:p w:rsidR="00A12280" w:rsidRPr="00010E60" w:rsidRDefault="00A12280" w:rsidP="002654BA">
      <w:pPr>
        <w:ind w:firstLine="720"/>
        <w:jc w:val="both"/>
        <w:rPr>
          <w:color w:val="000000"/>
          <w:szCs w:val="28"/>
        </w:rPr>
      </w:pPr>
      <w:r w:rsidRPr="00010E60">
        <w:rPr>
          <w:color w:val="000000"/>
          <w:szCs w:val="28"/>
        </w:rPr>
        <w:t xml:space="preserve">График личного приема </w:t>
      </w:r>
      <w:r w:rsidR="005B3C18">
        <w:rPr>
          <w:color w:val="000000"/>
          <w:szCs w:val="28"/>
        </w:rPr>
        <w:t>начальника</w:t>
      </w:r>
      <w:r w:rsidRPr="00010E60">
        <w:rPr>
          <w:color w:val="000000"/>
          <w:szCs w:val="28"/>
        </w:rPr>
        <w:t xml:space="preserve"> Уполномоченного органа: понедельник с 8.00 до 12.30.</w:t>
      </w:r>
    </w:p>
    <w:p w:rsidR="00A12280" w:rsidRPr="00010E60" w:rsidRDefault="00A12280" w:rsidP="002654BA">
      <w:pPr>
        <w:ind w:firstLine="720"/>
        <w:jc w:val="both"/>
        <w:rPr>
          <w:color w:val="000000"/>
          <w:szCs w:val="28"/>
        </w:rPr>
      </w:pPr>
      <w:r w:rsidRPr="00010E60">
        <w:rPr>
          <w:bCs/>
          <w:color w:val="000000"/>
          <w:szCs w:val="28"/>
        </w:rPr>
        <w:t>Телефон для информирования по вопросам, связанным с предоставлением муниципальной услуги: 8(81733), 2-12-70, 2-15-90.</w:t>
      </w:r>
    </w:p>
    <w:p w:rsidR="00A12280" w:rsidRPr="00010E60" w:rsidRDefault="00A12280" w:rsidP="002654BA">
      <w:pPr>
        <w:autoSpaceDE w:val="0"/>
        <w:autoSpaceDN w:val="0"/>
        <w:adjustRightInd w:val="0"/>
        <w:ind w:firstLine="720"/>
        <w:jc w:val="both"/>
        <w:rPr>
          <w:color w:val="000000"/>
          <w:szCs w:val="28"/>
        </w:rPr>
      </w:pPr>
      <w:r w:rsidRPr="00010E60">
        <w:rPr>
          <w:color w:val="000000"/>
          <w:szCs w:val="28"/>
        </w:rPr>
        <w:t xml:space="preserve">Адрес официального сайта </w:t>
      </w:r>
      <w:r w:rsidRPr="00010E60">
        <w:rPr>
          <w:iCs/>
          <w:color w:val="000000"/>
          <w:szCs w:val="28"/>
        </w:rPr>
        <w:t>Уполномоченного органа</w:t>
      </w:r>
      <w:r w:rsidRPr="00010E60">
        <w:rPr>
          <w:color w:val="000000"/>
          <w:szCs w:val="28"/>
        </w:rPr>
        <w:t xml:space="preserve"> в информационно-телекоммуникационной сети «Интернет» (далее – сайт в сети «Интернет»): </w:t>
      </w:r>
      <w:r w:rsidRPr="00010E60">
        <w:rPr>
          <w:color w:val="000000"/>
          <w:szCs w:val="28"/>
          <w:lang w:val="en-US"/>
        </w:rPr>
        <w:t>www</w:t>
      </w:r>
      <w:r w:rsidRPr="00010E60">
        <w:rPr>
          <w:color w:val="000000"/>
          <w:szCs w:val="28"/>
        </w:rPr>
        <w:t>.</w:t>
      </w:r>
      <w:r w:rsidRPr="00010E60">
        <w:rPr>
          <w:color w:val="000000"/>
        </w:rPr>
        <w:t xml:space="preserve"> </w:t>
      </w:r>
      <w:r w:rsidRPr="00010E60">
        <w:rPr>
          <w:color w:val="000000"/>
          <w:szCs w:val="28"/>
        </w:rPr>
        <w:t>sokol-adm.ru</w:t>
      </w:r>
    </w:p>
    <w:p w:rsidR="002654BA" w:rsidRDefault="00A12280" w:rsidP="002654BA">
      <w:pPr>
        <w:autoSpaceDE w:val="0"/>
        <w:autoSpaceDN w:val="0"/>
        <w:adjustRightInd w:val="0"/>
        <w:ind w:firstLine="720"/>
        <w:jc w:val="both"/>
        <w:outlineLvl w:val="0"/>
        <w:rPr>
          <w:color w:val="000000"/>
          <w:szCs w:val="28"/>
        </w:rPr>
      </w:pPr>
      <w:r w:rsidRPr="00010E60">
        <w:rPr>
          <w:color w:val="000000"/>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010E60">
          <w:rPr>
            <w:rStyle w:val="a4"/>
            <w:color w:val="000000"/>
          </w:rPr>
          <w:t>www.gosuslugi.</w:t>
        </w:r>
        <w:r w:rsidRPr="00010E60">
          <w:rPr>
            <w:rStyle w:val="a4"/>
            <w:color w:val="000000"/>
            <w:lang w:val="en-US"/>
          </w:rPr>
          <w:t>ru</w:t>
        </w:r>
      </w:hyperlink>
      <w:r w:rsidRPr="00010E60">
        <w:rPr>
          <w:color w:val="000000"/>
          <w:szCs w:val="28"/>
        </w:rPr>
        <w:t>.</w:t>
      </w:r>
    </w:p>
    <w:p w:rsidR="00A12280" w:rsidRPr="00010E60" w:rsidRDefault="00A12280" w:rsidP="00A12280">
      <w:pPr>
        <w:ind w:firstLine="720"/>
        <w:jc w:val="both"/>
        <w:rPr>
          <w:szCs w:val="28"/>
        </w:rPr>
      </w:pPr>
      <w:r w:rsidRPr="00010E60">
        <w:rPr>
          <w:color w:val="000000"/>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010E60">
          <w:rPr>
            <w:rStyle w:val="a4"/>
            <w:color w:val="000000"/>
            <w:szCs w:val="28"/>
            <w:lang w:val="en-US"/>
          </w:rPr>
          <w:t>https</w:t>
        </w:r>
        <w:r w:rsidRPr="00010E60">
          <w:rPr>
            <w:rStyle w:val="a4"/>
            <w:color w:val="000000"/>
            <w:szCs w:val="28"/>
          </w:rPr>
          <w:t>://gosuslugi35.ru.</w:t>
        </w:r>
      </w:hyperlink>
    </w:p>
    <w:p w:rsidR="00A12280" w:rsidRPr="00010E60" w:rsidRDefault="00A12280" w:rsidP="00A12280">
      <w:pPr>
        <w:ind w:firstLine="720"/>
        <w:jc w:val="both"/>
        <w:rPr>
          <w:szCs w:val="28"/>
        </w:rPr>
      </w:pPr>
      <w:r w:rsidRPr="00010E60">
        <w:rPr>
          <w:szCs w:val="28"/>
        </w:rPr>
        <w:t>Сведения о месте нахождения многофункционального центра предоставления государственных и муниципальных услуг (далее - МФЦ), с учетом соглашения о взаимодействии (далее – МФЦ):</w:t>
      </w:r>
    </w:p>
    <w:p w:rsidR="00A12280" w:rsidRPr="00010E60" w:rsidRDefault="00A12280" w:rsidP="00A12280">
      <w:pPr>
        <w:widowControl w:val="0"/>
        <w:autoSpaceDE w:val="0"/>
        <w:autoSpaceDN w:val="0"/>
        <w:adjustRightInd w:val="0"/>
        <w:ind w:firstLine="708"/>
        <w:jc w:val="both"/>
        <w:rPr>
          <w:color w:val="000000"/>
          <w:szCs w:val="28"/>
        </w:rPr>
      </w:pPr>
      <w:r w:rsidRPr="00010E60">
        <w:rPr>
          <w:color w:val="000000"/>
          <w:szCs w:val="28"/>
        </w:rPr>
        <w:t>Почтовый адрес МФЦ: ул. Советская, д.50, г.</w:t>
      </w:r>
      <w:r>
        <w:rPr>
          <w:color w:val="000000"/>
          <w:szCs w:val="28"/>
        </w:rPr>
        <w:t xml:space="preserve"> </w:t>
      </w:r>
      <w:r w:rsidRPr="00010E60">
        <w:rPr>
          <w:color w:val="000000"/>
          <w:szCs w:val="28"/>
        </w:rPr>
        <w:t>Сокол, Вологодская обл</w:t>
      </w:r>
      <w:r w:rsidR="002654BA">
        <w:rPr>
          <w:color w:val="000000"/>
          <w:szCs w:val="28"/>
        </w:rPr>
        <w:t>асть</w:t>
      </w:r>
      <w:r w:rsidRPr="00010E60">
        <w:rPr>
          <w:color w:val="000000"/>
          <w:szCs w:val="28"/>
        </w:rPr>
        <w:t>, 162130.</w:t>
      </w:r>
    </w:p>
    <w:p w:rsidR="00A12280" w:rsidRPr="00010E60" w:rsidRDefault="00A12280" w:rsidP="00A12280">
      <w:pPr>
        <w:tabs>
          <w:tab w:val="left" w:pos="1134"/>
        </w:tabs>
        <w:autoSpaceDE w:val="0"/>
        <w:autoSpaceDN w:val="0"/>
        <w:adjustRightInd w:val="0"/>
        <w:jc w:val="both"/>
        <w:rPr>
          <w:szCs w:val="28"/>
        </w:rPr>
      </w:pPr>
      <w:r w:rsidRPr="00010E60">
        <w:rPr>
          <w:szCs w:val="28"/>
        </w:rPr>
        <w:t>Телефон/факс МФЦ: 8(81733) 2-44-01, 2-44-91.</w:t>
      </w:r>
    </w:p>
    <w:p w:rsidR="00A12280" w:rsidRPr="00010E60" w:rsidRDefault="00A12280" w:rsidP="00A12280">
      <w:pPr>
        <w:tabs>
          <w:tab w:val="left" w:pos="1134"/>
        </w:tabs>
        <w:autoSpaceDE w:val="0"/>
        <w:autoSpaceDN w:val="0"/>
        <w:adjustRightInd w:val="0"/>
        <w:jc w:val="both"/>
        <w:rPr>
          <w:szCs w:val="28"/>
        </w:rPr>
      </w:pPr>
      <w:r w:rsidRPr="00010E60">
        <w:rPr>
          <w:szCs w:val="28"/>
        </w:rPr>
        <w:t xml:space="preserve">Адрес электронной почты МФЦ: </w:t>
      </w:r>
      <w:r w:rsidRPr="00010E60">
        <w:rPr>
          <w:szCs w:val="28"/>
          <w:u w:val="single"/>
          <w:lang w:val="en-US"/>
        </w:rPr>
        <w:t>mfc</w:t>
      </w:r>
      <w:r w:rsidRPr="00010E60">
        <w:rPr>
          <w:szCs w:val="28"/>
          <w:u w:val="single"/>
        </w:rPr>
        <w:t>.</w:t>
      </w:r>
      <w:r w:rsidRPr="00010E60">
        <w:rPr>
          <w:szCs w:val="28"/>
          <w:u w:val="single"/>
          <w:lang w:val="en-US"/>
        </w:rPr>
        <w:t>sokol</w:t>
      </w:r>
      <w:r w:rsidRPr="00010E60">
        <w:rPr>
          <w:szCs w:val="28"/>
          <w:u w:val="single"/>
        </w:rPr>
        <w:t>@</w:t>
      </w:r>
      <w:r w:rsidRPr="00010E60">
        <w:rPr>
          <w:szCs w:val="28"/>
          <w:u w:val="single"/>
          <w:lang w:val="en-US"/>
        </w:rPr>
        <w:t>mail</w:t>
      </w:r>
      <w:r w:rsidRPr="00010E60">
        <w:rPr>
          <w:szCs w:val="28"/>
          <w:u w:val="single"/>
        </w:rPr>
        <w:t>.</w:t>
      </w:r>
      <w:r w:rsidRPr="00010E60">
        <w:rPr>
          <w:szCs w:val="28"/>
          <w:u w:val="single"/>
          <w:lang w:val="en-US"/>
        </w:rPr>
        <w:t>ru</w:t>
      </w:r>
      <w:r w:rsidRPr="00010E60">
        <w:rPr>
          <w:szCs w:val="28"/>
          <w:u w:val="single"/>
        </w:rPr>
        <w:t>.</w:t>
      </w:r>
    </w:p>
    <w:p w:rsidR="00A12280" w:rsidRPr="00010E60" w:rsidRDefault="00A12280" w:rsidP="00A12280">
      <w:pPr>
        <w:pStyle w:val="ConsPlusNormal"/>
        <w:jc w:val="both"/>
        <w:rPr>
          <w:b w:val="0"/>
        </w:rPr>
      </w:pPr>
      <w:r w:rsidRPr="00010E60">
        <w:rPr>
          <w:b w:val="0"/>
        </w:rPr>
        <w:t>График работы и приема документов МФЦ: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926"/>
      </w:tblGrid>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Понедельник</w:t>
            </w:r>
          </w:p>
        </w:tc>
        <w:tc>
          <w:tcPr>
            <w:tcW w:w="4926" w:type="dxa"/>
            <w:vMerge w:val="restart"/>
            <w:tcBorders>
              <w:top w:val="single" w:sz="4" w:space="0" w:color="auto"/>
              <w:left w:val="single" w:sz="4" w:space="0" w:color="auto"/>
              <w:right w:val="single" w:sz="4" w:space="0" w:color="auto"/>
            </w:tcBorders>
            <w:vAlign w:val="center"/>
          </w:tcPr>
          <w:p w:rsidR="00A12280" w:rsidRPr="00010E60" w:rsidRDefault="00A12280" w:rsidP="00A12280">
            <w:pPr>
              <w:pStyle w:val="ConsPlusNormal"/>
              <w:ind w:firstLine="824"/>
              <w:jc w:val="center"/>
              <w:rPr>
                <w:b w:val="0"/>
              </w:rPr>
            </w:pPr>
            <w:r w:rsidRPr="00010E60">
              <w:rPr>
                <w:b w:val="0"/>
              </w:rPr>
              <w:t>С 8</w:t>
            </w:r>
            <w:r w:rsidR="004539C8">
              <w:rPr>
                <w:b w:val="0"/>
              </w:rPr>
              <w:t>.00</w:t>
            </w:r>
            <w:r w:rsidRPr="00010E60">
              <w:rPr>
                <w:b w:val="0"/>
              </w:rPr>
              <w:t xml:space="preserve"> до 20</w:t>
            </w:r>
            <w:r w:rsidR="004539C8">
              <w:rPr>
                <w:b w:val="0"/>
              </w:rPr>
              <w:t>.00</w:t>
            </w:r>
            <w:r w:rsidRPr="00010E60">
              <w:rPr>
                <w:b w:val="0"/>
              </w:rPr>
              <w:t xml:space="preserve">, </w:t>
            </w:r>
          </w:p>
          <w:p w:rsidR="00A12280" w:rsidRPr="00010E60" w:rsidRDefault="00A12280" w:rsidP="00A12280">
            <w:pPr>
              <w:pStyle w:val="ConsPlusNormal"/>
              <w:ind w:firstLine="824"/>
              <w:jc w:val="center"/>
              <w:rPr>
                <w:b w:val="0"/>
              </w:rPr>
            </w:pPr>
            <w:r w:rsidRPr="00010E60">
              <w:rPr>
                <w:b w:val="0"/>
              </w:rPr>
              <w:t>без перерыва на обед</w:t>
            </w: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Вторник</w:t>
            </w:r>
          </w:p>
        </w:tc>
        <w:tc>
          <w:tcPr>
            <w:tcW w:w="4926" w:type="dxa"/>
            <w:vMerge/>
            <w:tcBorders>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Среда</w:t>
            </w:r>
          </w:p>
        </w:tc>
        <w:tc>
          <w:tcPr>
            <w:tcW w:w="4926" w:type="dxa"/>
            <w:vMerge w:val="restart"/>
            <w:tcBorders>
              <w:top w:val="single" w:sz="4" w:space="0" w:color="auto"/>
              <w:left w:val="single" w:sz="4" w:space="0" w:color="auto"/>
              <w:right w:val="single" w:sz="4" w:space="0" w:color="auto"/>
            </w:tcBorders>
            <w:vAlign w:val="center"/>
          </w:tcPr>
          <w:p w:rsidR="00A12280" w:rsidRPr="00010E60" w:rsidRDefault="00A12280" w:rsidP="00A12280">
            <w:pPr>
              <w:pStyle w:val="ConsPlusNormal"/>
              <w:ind w:firstLine="824"/>
              <w:jc w:val="center"/>
              <w:rPr>
                <w:b w:val="0"/>
              </w:rPr>
            </w:pPr>
            <w:r w:rsidRPr="00010E60">
              <w:rPr>
                <w:b w:val="0"/>
              </w:rPr>
              <w:t>С 9</w:t>
            </w:r>
            <w:r w:rsidR="004539C8">
              <w:rPr>
                <w:b w:val="0"/>
              </w:rPr>
              <w:t>.00</w:t>
            </w:r>
            <w:r w:rsidRPr="00010E60">
              <w:rPr>
                <w:b w:val="0"/>
              </w:rPr>
              <w:t xml:space="preserve"> до 19</w:t>
            </w:r>
            <w:r w:rsidR="004539C8">
              <w:rPr>
                <w:b w:val="0"/>
              </w:rPr>
              <w:t>.00</w:t>
            </w:r>
            <w:r w:rsidRPr="00010E60">
              <w:rPr>
                <w:b w:val="0"/>
              </w:rPr>
              <w:t>,</w:t>
            </w:r>
          </w:p>
          <w:p w:rsidR="00A12280" w:rsidRPr="00010E60" w:rsidRDefault="00A12280" w:rsidP="00A12280">
            <w:pPr>
              <w:pStyle w:val="ConsPlusNormal"/>
              <w:ind w:firstLine="824"/>
              <w:jc w:val="center"/>
              <w:rPr>
                <w:b w:val="0"/>
              </w:rPr>
            </w:pPr>
            <w:r w:rsidRPr="00010E60">
              <w:rPr>
                <w:b w:val="0"/>
              </w:rPr>
              <w:t>без перерыва на обед</w:t>
            </w: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Четверг</w:t>
            </w:r>
          </w:p>
        </w:tc>
        <w:tc>
          <w:tcPr>
            <w:tcW w:w="4926" w:type="dxa"/>
            <w:vMerge/>
            <w:tcBorders>
              <w:left w:val="single" w:sz="4" w:space="0" w:color="auto"/>
              <w:right w:val="single" w:sz="4" w:space="0" w:color="auto"/>
            </w:tcBorders>
          </w:tcPr>
          <w:p w:rsidR="00A12280" w:rsidRPr="00010E60" w:rsidRDefault="00A12280" w:rsidP="00A12280">
            <w:pPr>
              <w:pStyle w:val="ConsPlusNormal"/>
              <w:ind w:firstLine="824"/>
              <w:jc w:val="both"/>
              <w:rPr>
                <w:b w:val="0"/>
              </w:rPr>
            </w:pP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Пятница</w:t>
            </w:r>
          </w:p>
        </w:tc>
        <w:tc>
          <w:tcPr>
            <w:tcW w:w="4926" w:type="dxa"/>
            <w:vMerge/>
            <w:tcBorders>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Суббота</w:t>
            </w:r>
          </w:p>
        </w:tc>
        <w:tc>
          <w:tcPr>
            <w:tcW w:w="4926"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center"/>
              <w:rPr>
                <w:b w:val="0"/>
              </w:rPr>
            </w:pPr>
            <w:r w:rsidRPr="00010E60">
              <w:rPr>
                <w:b w:val="0"/>
              </w:rPr>
              <w:t>С 9</w:t>
            </w:r>
            <w:r w:rsidR="004539C8">
              <w:rPr>
                <w:b w:val="0"/>
              </w:rPr>
              <w:t>.00</w:t>
            </w:r>
            <w:r w:rsidRPr="00010E60">
              <w:rPr>
                <w:b w:val="0"/>
              </w:rPr>
              <w:t xml:space="preserve"> до 13</w:t>
            </w:r>
            <w:r w:rsidR="004539C8">
              <w:rPr>
                <w:b w:val="0"/>
              </w:rPr>
              <w:t>.00</w:t>
            </w:r>
            <w:r w:rsidRPr="00010E60">
              <w:rPr>
                <w:b w:val="0"/>
              </w:rPr>
              <w:t xml:space="preserve">, </w:t>
            </w:r>
          </w:p>
          <w:p w:rsidR="00A12280" w:rsidRPr="00010E60" w:rsidRDefault="00A12280" w:rsidP="00A12280">
            <w:pPr>
              <w:pStyle w:val="ConsPlusNormal"/>
              <w:ind w:firstLine="824"/>
              <w:jc w:val="center"/>
              <w:rPr>
                <w:b w:val="0"/>
              </w:rPr>
            </w:pPr>
            <w:r w:rsidRPr="00010E60">
              <w:rPr>
                <w:b w:val="0"/>
              </w:rPr>
              <w:t xml:space="preserve">без перерыва на обед </w:t>
            </w:r>
          </w:p>
          <w:p w:rsidR="00A12280" w:rsidRPr="00010E60" w:rsidRDefault="00A12280" w:rsidP="00A12280">
            <w:pPr>
              <w:pStyle w:val="ConsPlusNormal"/>
              <w:ind w:firstLine="824"/>
              <w:jc w:val="center"/>
              <w:rPr>
                <w:b w:val="0"/>
              </w:rPr>
            </w:pPr>
            <w:r w:rsidRPr="00010E60">
              <w:rPr>
                <w:b w:val="0"/>
              </w:rPr>
              <w:t>по предварительной записи</w:t>
            </w: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Воскресенье</w:t>
            </w:r>
          </w:p>
        </w:tc>
        <w:tc>
          <w:tcPr>
            <w:tcW w:w="4926"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center"/>
              <w:rPr>
                <w:b w:val="0"/>
              </w:rPr>
            </w:pPr>
            <w:r w:rsidRPr="00010E60">
              <w:rPr>
                <w:b w:val="0"/>
              </w:rPr>
              <w:t>Выходной день</w:t>
            </w:r>
          </w:p>
        </w:tc>
      </w:tr>
      <w:tr w:rsidR="00A12280" w:rsidRPr="00010E60" w:rsidTr="00A12280">
        <w:tc>
          <w:tcPr>
            <w:tcW w:w="4253"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jc w:val="both"/>
              <w:rPr>
                <w:b w:val="0"/>
              </w:rPr>
            </w:pPr>
            <w:r w:rsidRPr="00010E60">
              <w:rPr>
                <w:b w:val="0"/>
              </w:rPr>
              <w:t>Предпраздничные дни</w:t>
            </w:r>
          </w:p>
        </w:tc>
        <w:tc>
          <w:tcPr>
            <w:tcW w:w="4926" w:type="dxa"/>
            <w:tcBorders>
              <w:top w:val="single" w:sz="4" w:space="0" w:color="auto"/>
              <w:left w:val="single" w:sz="4" w:space="0" w:color="auto"/>
              <w:bottom w:val="single" w:sz="4" w:space="0" w:color="auto"/>
              <w:right w:val="single" w:sz="4" w:space="0" w:color="auto"/>
            </w:tcBorders>
          </w:tcPr>
          <w:p w:rsidR="00A12280" w:rsidRPr="00010E60" w:rsidRDefault="00A12280" w:rsidP="00A12280">
            <w:pPr>
              <w:pStyle w:val="ConsPlusNormal"/>
              <w:ind w:firstLine="824"/>
              <w:rPr>
                <w:b w:val="0"/>
              </w:rPr>
            </w:pPr>
            <w:r w:rsidRPr="00010E60">
              <w:rPr>
                <w:b w:val="0"/>
              </w:rPr>
              <w:t xml:space="preserve">Продолжительность рабочего </w:t>
            </w:r>
          </w:p>
          <w:p w:rsidR="00A12280" w:rsidRPr="00010E60" w:rsidRDefault="00A12280" w:rsidP="00A12280">
            <w:pPr>
              <w:pStyle w:val="ConsPlusNormal"/>
              <w:ind w:firstLine="824"/>
              <w:rPr>
                <w:b w:val="0"/>
              </w:rPr>
            </w:pPr>
            <w:r w:rsidRPr="00010E60">
              <w:rPr>
                <w:b w:val="0"/>
              </w:rPr>
              <w:t xml:space="preserve"> дня сокращается на один час</w:t>
            </w:r>
          </w:p>
        </w:tc>
      </w:tr>
    </w:tbl>
    <w:p w:rsidR="00A12280" w:rsidRPr="00436EAA" w:rsidRDefault="00A12280" w:rsidP="00A12280">
      <w:pPr>
        <w:autoSpaceDE w:val="0"/>
        <w:autoSpaceDN w:val="0"/>
        <w:adjustRightInd w:val="0"/>
        <w:ind w:firstLine="720"/>
        <w:jc w:val="both"/>
        <w:rPr>
          <w:szCs w:val="28"/>
        </w:rPr>
      </w:pPr>
      <w:r w:rsidRPr="00436EAA">
        <w:rPr>
          <w:szCs w:val="28"/>
        </w:rPr>
        <w:lastRenderedPageBreak/>
        <w:t>1.</w:t>
      </w:r>
      <w:r w:rsidR="006223D5">
        <w:rPr>
          <w:szCs w:val="28"/>
        </w:rPr>
        <w:t>4</w:t>
      </w:r>
      <w:r w:rsidRPr="00436EAA">
        <w:rPr>
          <w:szCs w:val="28"/>
        </w:rPr>
        <w:t>. Способы получения информации о правилах предоставления муниципальной услуги:</w:t>
      </w:r>
    </w:p>
    <w:p w:rsidR="00A12280" w:rsidRPr="00436EAA" w:rsidRDefault="00A12280" w:rsidP="00A12280">
      <w:pPr>
        <w:ind w:firstLine="720"/>
        <w:jc w:val="both"/>
        <w:rPr>
          <w:szCs w:val="28"/>
        </w:rPr>
      </w:pPr>
      <w:r w:rsidRPr="00436EAA">
        <w:rPr>
          <w:szCs w:val="28"/>
        </w:rPr>
        <w:t>лично;</w:t>
      </w:r>
    </w:p>
    <w:p w:rsidR="00A12280" w:rsidRPr="00436EAA" w:rsidRDefault="00A12280" w:rsidP="00A12280">
      <w:pPr>
        <w:ind w:firstLine="720"/>
        <w:jc w:val="both"/>
        <w:rPr>
          <w:szCs w:val="28"/>
        </w:rPr>
      </w:pPr>
      <w:r w:rsidRPr="00436EAA">
        <w:rPr>
          <w:szCs w:val="28"/>
        </w:rPr>
        <w:t>посредством телефонной связи;</w:t>
      </w:r>
    </w:p>
    <w:p w:rsidR="00A12280" w:rsidRPr="00436EAA" w:rsidRDefault="00A12280" w:rsidP="00A12280">
      <w:pPr>
        <w:ind w:firstLine="720"/>
        <w:jc w:val="both"/>
        <w:rPr>
          <w:szCs w:val="28"/>
        </w:rPr>
      </w:pPr>
      <w:r w:rsidRPr="00436EAA">
        <w:rPr>
          <w:szCs w:val="28"/>
        </w:rPr>
        <w:t>посредством электронной почты,</w:t>
      </w:r>
    </w:p>
    <w:p w:rsidR="00A12280" w:rsidRPr="00436EAA" w:rsidRDefault="00A12280" w:rsidP="00A12280">
      <w:pPr>
        <w:ind w:firstLine="720"/>
        <w:jc w:val="both"/>
        <w:rPr>
          <w:szCs w:val="28"/>
        </w:rPr>
      </w:pPr>
      <w:r w:rsidRPr="00436EAA">
        <w:rPr>
          <w:szCs w:val="28"/>
        </w:rPr>
        <w:t>посредством почтовой связи;</w:t>
      </w:r>
    </w:p>
    <w:p w:rsidR="00A12280" w:rsidRPr="00436EAA" w:rsidRDefault="00A12280" w:rsidP="00A12280">
      <w:pPr>
        <w:ind w:firstLine="720"/>
        <w:jc w:val="both"/>
        <w:rPr>
          <w:szCs w:val="28"/>
        </w:rPr>
      </w:pPr>
      <w:r w:rsidRPr="00436EAA">
        <w:rPr>
          <w:szCs w:val="28"/>
        </w:rPr>
        <w:t>на информационных стендах в помещениях Уполномоченного органа, МФЦ;</w:t>
      </w:r>
    </w:p>
    <w:p w:rsidR="00A12280" w:rsidRPr="00436EAA" w:rsidRDefault="00A12280" w:rsidP="00A12280">
      <w:pPr>
        <w:ind w:firstLine="720"/>
        <w:jc w:val="both"/>
        <w:rPr>
          <w:szCs w:val="28"/>
        </w:rPr>
      </w:pPr>
      <w:r w:rsidRPr="00436EAA">
        <w:rPr>
          <w:szCs w:val="28"/>
        </w:rPr>
        <w:t>в информационно-телекоммуникационной сети «Интернет»:</w:t>
      </w:r>
    </w:p>
    <w:p w:rsidR="00A12280" w:rsidRPr="00436EAA" w:rsidRDefault="00A12280" w:rsidP="00A12280">
      <w:pPr>
        <w:ind w:firstLine="720"/>
        <w:jc w:val="both"/>
        <w:rPr>
          <w:szCs w:val="28"/>
        </w:rPr>
      </w:pPr>
      <w:r w:rsidRPr="00436EAA">
        <w:rPr>
          <w:szCs w:val="28"/>
        </w:rPr>
        <w:t>на официальном сайте Уполномоченного органа, МФЦ;</w:t>
      </w:r>
    </w:p>
    <w:p w:rsidR="00A12280" w:rsidRPr="00436EAA" w:rsidRDefault="00A12280" w:rsidP="00A12280">
      <w:pPr>
        <w:ind w:firstLine="720"/>
        <w:jc w:val="both"/>
        <w:rPr>
          <w:szCs w:val="28"/>
        </w:rPr>
      </w:pPr>
      <w:r w:rsidRPr="00436EAA">
        <w:rPr>
          <w:szCs w:val="28"/>
        </w:rPr>
        <w:t>на Едином портале государственных и муниципальных услуг (функций);</w:t>
      </w:r>
    </w:p>
    <w:p w:rsidR="00A12280" w:rsidRPr="00436EAA" w:rsidRDefault="00A12280" w:rsidP="00A12280">
      <w:pPr>
        <w:ind w:firstLine="720"/>
        <w:jc w:val="both"/>
        <w:rPr>
          <w:szCs w:val="28"/>
        </w:rPr>
      </w:pPr>
      <w:r w:rsidRPr="00436EAA">
        <w:rPr>
          <w:szCs w:val="28"/>
        </w:rPr>
        <w:t>на Региональном портале.</w:t>
      </w:r>
    </w:p>
    <w:p w:rsidR="00A12280" w:rsidRPr="00436EAA" w:rsidRDefault="006223D5" w:rsidP="00A12280">
      <w:pPr>
        <w:ind w:firstLine="720"/>
        <w:jc w:val="both"/>
        <w:rPr>
          <w:szCs w:val="28"/>
        </w:rPr>
      </w:pPr>
      <w:r>
        <w:rPr>
          <w:szCs w:val="28"/>
        </w:rPr>
        <w:t>1.5</w:t>
      </w:r>
      <w:r w:rsidR="00A12280" w:rsidRPr="00436EAA">
        <w:rPr>
          <w:szCs w:val="28"/>
        </w:rPr>
        <w:t>. Порядок информирования о предоставлении муниципальной услуги.</w:t>
      </w:r>
    </w:p>
    <w:p w:rsidR="00A12280" w:rsidRPr="00436EAA" w:rsidRDefault="00A12280" w:rsidP="00A12280">
      <w:pPr>
        <w:ind w:firstLine="720"/>
        <w:jc w:val="both"/>
        <w:rPr>
          <w:szCs w:val="28"/>
        </w:rPr>
      </w:pPr>
      <w:r w:rsidRPr="00436EAA">
        <w:rPr>
          <w:szCs w:val="28"/>
        </w:rPr>
        <w:t>1.</w:t>
      </w:r>
      <w:r w:rsidR="006223D5">
        <w:rPr>
          <w:szCs w:val="28"/>
        </w:rPr>
        <w:t>5</w:t>
      </w:r>
      <w:r w:rsidRPr="00436EAA">
        <w:rPr>
          <w:szCs w:val="28"/>
        </w:rPr>
        <w:t>.1. Информирование о предоставлении муниципальной услуги осуществляется по следующим вопросам:</w:t>
      </w:r>
    </w:p>
    <w:p w:rsidR="00A12280" w:rsidRPr="00436EAA" w:rsidRDefault="00A12280" w:rsidP="00A12280">
      <w:pPr>
        <w:ind w:firstLine="720"/>
        <w:jc w:val="both"/>
        <w:rPr>
          <w:szCs w:val="28"/>
        </w:rPr>
      </w:pPr>
      <w:r w:rsidRPr="00436EAA">
        <w:rPr>
          <w:szCs w:val="28"/>
        </w:rPr>
        <w:t>место нахождения Уполномоченного органа, его структурных подразделений, МФЦ;</w:t>
      </w:r>
    </w:p>
    <w:p w:rsidR="00A12280" w:rsidRPr="00436EAA" w:rsidRDefault="00A12280" w:rsidP="00A12280">
      <w:pPr>
        <w:ind w:firstLine="720"/>
        <w:jc w:val="both"/>
        <w:rPr>
          <w:szCs w:val="28"/>
        </w:rPr>
      </w:pPr>
      <w:r w:rsidRPr="00436EAA">
        <w:rPr>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12280" w:rsidRPr="00436EAA" w:rsidRDefault="00A12280" w:rsidP="0065457A">
      <w:pPr>
        <w:ind w:firstLine="720"/>
        <w:jc w:val="both"/>
        <w:rPr>
          <w:szCs w:val="28"/>
          <w:u w:val="single"/>
        </w:rPr>
      </w:pPr>
      <w:r w:rsidRPr="00436EAA">
        <w:rPr>
          <w:szCs w:val="28"/>
        </w:rPr>
        <w:t>график работы Уполномоченного органа, МФЦ;</w:t>
      </w:r>
    </w:p>
    <w:p w:rsidR="00A12280" w:rsidRPr="00436EAA" w:rsidRDefault="00A12280" w:rsidP="0065457A">
      <w:pPr>
        <w:ind w:firstLine="720"/>
        <w:jc w:val="both"/>
        <w:rPr>
          <w:szCs w:val="28"/>
        </w:rPr>
      </w:pPr>
      <w:r w:rsidRPr="00436EAA">
        <w:rPr>
          <w:szCs w:val="28"/>
        </w:rPr>
        <w:t>адрес сайта в сети «Интернет» Уполномоченного органа, МФЦ;</w:t>
      </w:r>
    </w:p>
    <w:p w:rsidR="0065457A" w:rsidRDefault="00A12280" w:rsidP="0065457A">
      <w:pPr>
        <w:ind w:firstLine="720"/>
        <w:jc w:val="both"/>
        <w:rPr>
          <w:szCs w:val="28"/>
        </w:rPr>
      </w:pPr>
      <w:r w:rsidRPr="00436EAA">
        <w:rPr>
          <w:szCs w:val="28"/>
        </w:rPr>
        <w:t>адрес электронной почты Уполномоченного органа, МФЦ;</w:t>
      </w:r>
    </w:p>
    <w:p w:rsidR="00A12280" w:rsidRPr="00436EAA" w:rsidRDefault="00A12280" w:rsidP="0065457A">
      <w:pPr>
        <w:ind w:firstLine="720"/>
        <w:jc w:val="both"/>
        <w:rPr>
          <w:szCs w:val="28"/>
        </w:rPr>
      </w:pPr>
      <w:r w:rsidRPr="00436EAA">
        <w:rPr>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12280" w:rsidRPr="00436EAA" w:rsidRDefault="00A12280" w:rsidP="00A12280">
      <w:pPr>
        <w:ind w:firstLine="720"/>
        <w:jc w:val="both"/>
        <w:rPr>
          <w:szCs w:val="28"/>
        </w:rPr>
      </w:pPr>
      <w:r w:rsidRPr="00436EAA">
        <w:rPr>
          <w:szCs w:val="28"/>
        </w:rPr>
        <w:t>ход предоставления муниципальной услуги;</w:t>
      </w:r>
    </w:p>
    <w:p w:rsidR="00A12280" w:rsidRPr="00436EAA" w:rsidRDefault="00A12280" w:rsidP="00A12280">
      <w:pPr>
        <w:ind w:firstLine="720"/>
        <w:jc w:val="both"/>
        <w:rPr>
          <w:szCs w:val="28"/>
        </w:rPr>
      </w:pPr>
      <w:r w:rsidRPr="00436EAA">
        <w:rPr>
          <w:szCs w:val="28"/>
        </w:rPr>
        <w:t>административные процедуры предоставления муниципальной услуги;</w:t>
      </w:r>
    </w:p>
    <w:p w:rsidR="00A12280" w:rsidRPr="00436EAA" w:rsidRDefault="00A12280" w:rsidP="00A12280">
      <w:pPr>
        <w:tabs>
          <w:tab w:val="left" w:pos="540"/>
        </w:tabs>
        <w:ind w:firstLine="720"/>
        <w:jc w:val="both"/>
        <w:rPr>
          <w:szCs w:val="28"/>
        </w:rPr>
      </w:pPr>
      <w:r w:rsidRPr="00436EAA">
        <w:rPr>
          <w:szCs w:val="28"/>
        </w:rPr>
        <w:t>срок предоставления муниципальной услуги;</w:t>
      </w:r>
    </w:p>
    <w:p w:rsidR="00A12280" w:rsidRPr="00436EAA" w:rsidRDefault="00A12280" w:rsidP="00A12280">
      <w:pPr>
        <w:ind w:firstLine="720"/>
        <w:jc w:val="both"/>
        <w:rPr>
          <w:szCs w:val="28"/>
        </w:rPr>
      </w:pPr>
      <w:r w:rsidRPr="00436EAA">
        <w:rPr>
          <w:szCs w:val="28"/>
        </w:rPr>
        <w:t>порядок и формы контроля за предоставлением муниципальной услуги;</w:t>
      </w:r>
    </w:p>
    <w:p w:rsidR="00A12280" w:rsidRPr="00436EAA" w:rsidRDefault="00A12280" w:rsidP="00A12280">
      <w:pPr>
        <w:ind w:firstLine="720"/>
        <w:jc w:val="both"/>
        <w:rPr>
          <w:szCs w:val="28"/>
        </w:rPr>
      </w:pPr>
      <w:r w:rsidRPr="00436EAA">
        <w:rPr>
          <w:szCs w:val="28"/>
        </w:rPr>
        <w:t>основания для отказа в предоставлении муниципальной услуги;</w:t>
      </w:r>
    </w:p>
    <w:p w:rsidR="00A12280" w:rsidRPr="00436EAA" w:rsidRDefault="00A12280" w:rsidP="00A12280">
      <w:pPr>
        <w:ind w:firstLine="720"/>
        <w:jc w:val="both"/>
        <w:rPr>
          <w:szCs w:val="28"/>
        </w:rPr>
      </w:pPr>
      <w:r w:rsidRPr="00436EAA">
        <w:rPr>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12280" w:rsidRPr="00436EAA" w:rsidRDefault="00A12280" w:rsidP="00A12280">
      <w:pPr>
        <w:ind w:firstLine="720"/>
        <w:jc w:val="both"/>
        <w:rPr>
          <w:szCs w:val="28"/>
        </w:rPr>
      </w:pPr>
      <w:r w:rsidRPr="00436EAA">
        <w:rPr>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12280" w:rsidRPr="00436EAA" w:rsidRDefault="00A12280" w:rsidP="00A12280">
      <w:pPr>
        <w:widowControl w:val="0"/>
        <w:ind w:firstLine="720"/>
        <w:jc w:val="both"/>
        <w:rPr>
          <w:szCs w:val="28"/>
        </w:rPr>
      </w:pPr>
      <w:r w:rsidRPr="00436EAA">
        <w:rPr>
          <w:szCs w:val="28"/>
        </w:rPr>
        <w:t>1.</w:t>
      </w:r>
      <w:r w:rsidR="006223D5">
        <w:rPr>
          <w:szCs w:val="28"/>
        </w:rPr>
        <w:t>5</w:t>
      </w:r>
      <w:r w:rsidRPr="00436EAA">
        <w:rPr>
          <w:szCs w:val="28"/>
        </w:rPr>
        <w:t>.2.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12280" w:rsidRPr="00436EAA" w:rsidRDefault="00A12280" w:rsidP="00A12280">
      <w:pPr>
        <w:ind w:firstLine="720"/>
        <w:jc w:val="both"/>
        <w:rPr>
          <w:szCs w:val="28"/>
        </w:rPr>
      </w:pPr>
      <w:r w:rsidRPr="00436EAA">
        <w:rPr>
          <w:szCs w:val="28"/>
        </w:rPr>
        <w:t>Информирование проводится на русском языке в форме: индивидуального и публичного информирования.</w:t>
      </w:r>
    </w:p>
    <w:p w:rsidR="00A12280" w:rsidRPr="00436EAA" w:rsidRDefault="00A12280" w:rsidP="00A12280">
      <w:pPr>
        <w:ind w:firstLine="720"/>
        <w:jc w:val="both"/>
        <w:rPr>
          <w:szCs w:val="28"/>
        </w:rPr>
      </w:pPr>
      <w:r w:rsidRPr="00436EAA">
        <w:rPr>
          <w:szCs w:val="28"/>
        </w:rPr>
        <w:lastRenderedPageBreak/>
        <w:t>1.</w:t>
      </w:r>
      <w:r w:rsidR="006223D5">
        <w:rPr>
          <w:szCs w:val="28"/>
        </w:rPr>
        <w:t>5</w:t>
      </w:r>
      <w:r w:rsidRPr="00436EAA">
        <w:rPr>
          <w:szCs w:val="28"/>
        </w:rPr>
        <w:t>.3.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12280" w:rsidRPr="00436EAA" w:rsidRDefault="00A12280" w:rsidP="00A12280">
      <w:pPr>
        <w:ind w:firstLine="720"/>
        <w:jc w:val="both"/>
        <w:rPr>
          <w:szCs w:val="28"/>
        </w:rPr>
      </w:pPr>
      <w:r w:rsidRPr="00436EAA">
        <w:rPr>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12280" w:rsidRPr="00436EAA" w:rsidRDefault="00A12280" w:rsidP="00A12280">
      <w:pPr>
        <w:ind w:firstLine="720"/>
        <w:jc w:val="both"/>
        <w:rPr>
          <w:szCs w:val="28"/>
        </w:rPr>
      </w:pPr>
      <w:r w:rsidRPr="00436EAA">
        <w:rPr>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12280" w:rsidRPr="00436EAA" w:rsidRDefault="00A12280" w:rsidP="00A12280">
      <w:pPr>
        <w:ind w:firstLine="720"/>
        <w:jc w:val="both"/>
        <w:rPr>
          <w:szCs w:val="28"/>
        </w:rPr>
      </w:pPr>
      <w:r w:rsidRPr="00436EAA">
        <w:rPr>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12280" w:rsidRPr="00436EAA" w:rsidRDefault="00A12280" w:rsidP="00A12280">
      <w:pPr>
        <w:ind w:firstLine="720"/>
        <w:jc w:val="both"/>
        <w:rPr>
          <w:szCs w:val="28"/>
        </w:rPr>
      </w:pPr>
      <w:r w:rsidRPr="00436EAA">
        <w:rPr>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A12280" w:rsidRPr="00436EAA" w:rsidRDefault="00A12280" w:rsidP="00A12280">
      <w:pPr>
        <w:ind w:firstLine="720"/>
        <w:jc w:val="both"/>
        <w:rPr>
          <w:szCs w:val="28"/>
        </w:rPr>
      </w:pPr>
      <w:r w:rsidRPr="00436EAA">
        <w:rPr>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12280" w:rsidRPr="00436EAA" w:rsidRDefault="00A12280" w:rsidP="00A12280">
      <w:pPr>
        <w:ind w:firstLine="720"/>
        <w:jc w:val="both"/>
        <w:rPr>
          <w:szCs w:val="28"/>
        </w:rPr>
      </w:pPr>
      <w:r w:rsidRPr="00436EAA">
        <w:rPr>
          <w:szCs w:val="28"/>
        </w:rPr>
        <w:t>1.</w:t>
      </w:r>
      <w:r w:rsidR="006223D5">
        <w:rPr>
          <w:szCs w:val="28"/>
        </w:rPr>
        <w:t>5</w:t>
      </w:r>
      <w:r w:rsidRPr="00436EAA">
        <w:rPr>
          <w:szCs w:val="28"/>
        </w:rPr>
        <w:t>.4.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12280" w:rsidRPr="00436EAA" w:rsidRDefault="00A12280" w:rsidP="00A12280">
      <w:pPr>
        <w:ind w:firstLine="720"/>
        <w:jc w:val="both"/>
        <w:rPr>
          <w:szCs w:val="28"/>
        </w:rPr>
      </w:pPr>
      <w:r w:rsidRPr="00436EAA">
        <w:rPr>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A12280" w:rsidRPr="00436EAA" w:rsidRDefault="00A12280" w:rsidP="00A12280">
      <w:pPr>
        <w:ind w:firstLine="720"/>
        <w:jc w:val="both"/>
        <w:rPr>
          <w:szCs w:val="28"/>
        </w:rPr>
      </w:pPr>
      <w:r w:rsidRPr="00436EAA">
        <w:rPr>
          <w:szCs w:val="28"/>
        </w:rPr>
        <w:t>1.</w:t>
      </w:r>
      <w:r w:rsidR="006223D5">
        <w:rPr>
          <w:szCs w:val="28"/>
        </w:rPr>
        <w:t>5</w:t>
      </w:r>
      <w:r w:rsidRPr="00436EAA">
        <w:rPr>
          <w:szCs w:val="28"/>
        </w:rPr>
        <w:t>.5.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12280" w:rsidRPr="00436EAA" w:rsidRDefault="00A12280" w:rsidP="00A12280">
      <w:pPr>
        <w:tabs>
          <w:tab w:val="left" w:pos="0"/>
        </w:tabs>
        <w:ind w:firstLine="720"/>
        <w:jc w:val="both"/>
        <w:rPr>
          <w:szCs w:val="28"/>
        </w:rPr>
      </w:pPr>
      <w:r w:rsidRPr="00436EAA">
        <w:rPr>
          <w:szCs w:val="28"/>
        </w:rPr>
        <w:t>1.</w:t>
      </w:r>
      <w:r w:rsidR="006223D5">
        <w:rPr>
          <w:szCs w:val="28"/>
        </w:rPr>
        <w:t>5</w:t>
      </w:r>
      <w:r w:rsidRPr="00436EAA">
        <w:rPr>
          <w:szCs w:val="28"/>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12280" w:rsidRPr="00436EAA" w:rsidRDefault="00A12280" w:rsidP="00A12280">
      <w:pPr>
        <w:widowControl w:val="0"/>
        <w:ind w:firstLine="720"/>
        <w:jc w:val="both"/>
        <w:rPr>
          <w:szCs w:val="28"/>
        </w:rPr>
      </w:pPr>
      <w:r w:rsidRPr="00436EAA">
        <w:rPr>
          <w:szCs w:val="28"/>
        </w:rPr>
        <w:lastRenderedPageBreak/>
        <w:t>в средствах массовой информации;</w:t>
      </w:r>
    </w:p>
    <w:p w:rsidR="00A12280" w:rsidRPr="00436EAA" w:rsidRDefault="00A12280" w:rsidP="00A12280">
      <w:pPr>
        <w:widowControl w:val="0"/>
        <w:ind w:firstLine="720"/>
        <w:jc w:val="both"/>
        <w:rPr>
          <w:szCs w:val="28"/>
        </w:rPr>
      </w:pPr>
      <w:r w:rsidRPr="00436EAA">
        <w:rPr>
          <w:szCs w:val="28"/>
        </w:rPr>
        <w:t>на официальном сайте в сети Интернет;</w:t>
      </w:r>
    </w:p>
    <w:p w:rsidR="00A12280" w:rsidRPr="00436EAA" w:rsidRDefault="00A12280" w:rsidP="00A12280">
      <w:pPr>
        <w:widowControl w:val="0"/>
        <w:ind w:firstLine="720"/>
        <w:jc w:val="both"/>
        <w:rPr>
          <w:szCs w:val="28"/>
        </w:rPr>
      </w:pPr>
      <w:r w:rsidRPr="00436EAA">
        <w:rPr>
          <w:szCs w:val="28"/>
        </w:rPr>
        <w:t>на Региональном портале;</w:t>
      </w:r>
    </w:p>
    <w:p w:rsidR="00A12280" w:rsidRPr="00436EAA" w:rsidRDefault="00A12280" w:rsidP="00A12280">
      <w:pPr>
        <w:widowControl w:val="0"/>
        <w:ind w:firstLine="720"/>
        <w:jc w:val="both"/>
        <w:rPr>
          <w:szCs w:val="28"/>
        </w:rPr>
      </w:pPr>
      <w:r w:rsidRPr="00436EAA">
        <w:rPr>
          <w:szCs w:val="28"/>
        </w:rPr>
        <w:t>на информационных стендах Уполномоченного органа, МФЦ.</w:t>
      </w:r>
    </w:p>
    <w:p w:rsidR="00A12280" w:rsidRPr="00436EAA" w:rsidRDefault="00A12280" w:rsidP="00A12280">
      <w:pPr>
        <w:jc w:val="center"/>
        <w:rPr>
          <w:szCs w:val="28"/>
        </w:rPr>
      </w:pPr>
    </w:p>
    <w:p w:rsidR="00A12280" w:rsidRPr="00436EAA" w:rsidRDefault="00A12280" w:rsidP="00A12280">
      <w:pPr>
        <w:jc w:val="center"/>
        <w:rPr>
          <w:szCs w:val="28"/>
        </w:rPr>
      </w:pPr>
      <w:r w:rsidRPr="00436EAA">
        <w:rPr>
          <w:szCs w:val="28"/>
          <w:lang w:val="en-US"/>
        </w:rPr>
        <w:t>II</w:t>
      </w:r>
      <w:r w:rsidRPr="00436EAA">
        <w:rPr>
          <w:szCs w:val="28"/>
        </w:rPr>
        <w:t>. Стандарт предоставления муниципальной услуги</w:t>
      </w:r>
    </w:p>
    <w:p w:rsidR="00A12280" w:rsidRPr="00436EAA" w:rsidRDefault="00A12280" w:rsidP="00A12280">
      <w:pPr>
        <w:tabs>
          <w:tab w:val="left" w:pos="1440"/>
          <w:tab w:val="left" w:pos="1620"/>
        </w:tabs>
        <w:jc w:val="center"/>
        <w:rPr>
          <w:szCs w:val="28"/>
        </w:rPr>
      </w:pPr>
    </w:p>
    <w:p w:rsidR="00A12280" w:rsidRDefault="00A12280" w:rsidP="00A12280">
      <w:pPr>
        <w:jc w:val="center"/>
        <w:rPr>
          <w:szCs w:val="28"/>
        </w:rPr>
      </w:pPr>
      <w:r w:rsidRPr="00436EAA">
        <w:rPr>
          <w:szCs w:val="28"/>
        </w:rPr>
        <w:t>2.1. Наименование муниципальной услуги</w:t>
      </w:r>
    </w:p>
    <w:p w:rsidR="006223D5" w:rsidRPr="00436EAA" w:rsidRDefault="006223D5" w:rsidP="00A12280">
      <w:pPr>
        <w:jc w:val="center"/>
        <w:rPr>
          <w:szCs w:val="28"/>
        </w:rPr>
      </w:pPr>
    </w:p>
    <w:p w:rsidR="006223D5" w:rsidRPr="006223D5" w:rsidRDefault="00D725B9" w:rsidP="006223D5">
      <w:pPr>
        <w:ind w:firstLine="709"/>
        <w:jc w:val="both"/>
        <w:rPr>
          <w:szCs w:val="28"/>
        </w:rPr>
      </w:pPr>
      <w:r>
        <w:t>П</w:t>
      </w:r>
      <w:r w:rsidRPr="00214B8E">
        <w:t>редоставлени</w:t>
      </w:r>
      <w:r>
        <w:t>е</w:t>
      </w:r>
      <w:r w:rsidRPr="00214B8E">
        <w:t xml:space="preserve"> муниципального имущества в аренду, безвозмездное пользование без проведения торгов</w:t>
      </w:r>
      <w:r w:rsidR="006223D5" w:rsidRPr="006223D5">
        <w:rPr>
          <w:szCs w:val="28"/>
        </w:rPr>
        <w:t>.</w:t>
      </w:r>
    </w:p>
    <w:p w:rsidR="00A12280" w:rsidRPr="00436EAA" w:rsidRDefault="00A12280" w:rsidP="00A12280">
      <w:pPr>
        <w:autoSpaceDE w:val="0"/>
        <w:autoSpaceDN w:val="0"/>
        <w:adjustRightInd w:val="0"/>
        <w:ind w:firstLine="720"/>
        <w:jc w:val="both"/>
        <w:rPr>
          <w:szCs w:val="28"/>
        </w:rPr>
      </w:pPr>
    </w:p>
    <w:p w:rsidR="00A12280" w:rsidRPr="00436EAA" w:rsidRDefault="00A12280" w:rsidP="00A12280">
      <w:pPr>
        <w:autoSpaceDE w:val="0"/>
        <w:autoSpaceDN w:val="0"/>
        <w:adjustRightInd w:val="0"/>
        <w:jc w:val="center"/>
        <w:rPr>
          <w:szCs w:val="28"/>
        </w:rPr>
      </w:pPr>
      <w:r w:rsidRPr="00436EAA">
        <w:rPr>
          <w:szCs w:val="28"/>
        </w:rPr>
        <w:t xml:space="preserve">2.2. Наименование органа местного самоуправления, </w:t>
      </w:r>
    </w:p>
    <w:p w:rsidR="00A12280" w:rsidRPr="00436EAA" w:rsidRDefault="00A12280" w:rsidP="00A12280">
      <w:pPr>
        <w:autoSpaceDE w:val="0"/>
        <w:autoSpaceDN w:val="0"/>
        <w:adjustRightInd w:val="0"/>
        <w:jc w:val="center"/>
        <w:rPr>
          <w:szCs w:val="28"/>
        </w:rPr>
      </w:pPr>
      <w:r w:rsidRPr="00436EAA">
        <w:rPr>
          <w:szCs w:val="28"/>
        </w:rPr>
        <w:t>предоставляющего муниципальную услугу</w:t>
      </w:r>
    </w:p>
    <w:p w:rsidR="00A12280" w:rsidRPr="00436EAA" w:rsidRDefault="00A12280" w:rsidP="00A12280">
      <w:pPr>
        <w:autoSpaceDE w:val="0"/>
        <w:autoSpaceDN w:val="0"/>
        <w:adjustRightInd w:val="0"/>
        <w:ind w:firstLine="720"/>
        <w:jc w:val="center"/>
        <w:rPr>
          <w:szCs w:val="28"/>
        </w:rPr>
      </w:pPr>
    </w:p>
    <w:p w:rsidR="00A12280" w:rsidRPr="00436EAA" w:rsidRDefault="00A12280" w:rsidP="00A12280">
      <w:pPr>
        <w:autoSpaceDE w:val="0"/>
        <w:autoSpaceDN w:val="0"/>
        <w:adjustRightInd w:val="0"/>
        <w:ind w:firstLine="709"/>
        <w:jc w:val="both"/>
        <w:rPr>
          <w:spacing w:val="-4"/>
          <w:szCs w:val="28"/>
          <w:shd w:val="clear" w:color="auto" w:fill="FFFF00"/>
        </w:rPr>
      </w:pPr>
      <w:r w:rsidRPr="00436EAA">
        <w:rPr>
          <w:szCs w:val="28"/>
        </w:rPr>
        <w:t xml:space="preserve">2.2.1. </w:t>
      </w:r>
      <w:r w:rsidRPr="00436EAA">
        <w:rPr>
          <w:spacing w:val="-4"/>
          <w:szCs w:val="28"/>
          <w:shd w:val="clear" w:color="auto" w:fill="FFFFFF"/>
        </w:rPr>
        <w:t>Муниципальная услуга предоставляется:</w:t>
      </w:r>
    </w:p>
    <w:p w:rsidR="00A12280" w:rsidRPr="0088099F" w:rsidRDefault="0088099F" w:rsidP="0088099F">
      <w:pPr>
        <w:pStyle w:val="4"/>
        <w:spacing w:before="0" w:after="0"/>
        <w:ind w:firstLine="709"/>
        <w:jc w:val="both"/>
        <w:rPr>
          <w:rStyle w:val="28"/>
          <w:b w:val="0"/>
        </w:rPr>
      </w:pPr>
      <w:r>
        <w:rPr>
          <w:rFonts w:ascii="Times New Roman" w:hAnsi="Times New Roman"/>
          <w:b w:val="0"/>
          <w:iCs/>
          <w:color w:val="000000"/>
        </w:rPr>
        <w:t xml:space="preserve">- </w:t>
      </w:r>
      <w:r w:rsidR="001348E6" w:rsidRPr="001348E6">
        <w:rPr>
          <w:rFonts w:ascii="Times New Roman" w:hAnsi="Times New Roman"/>
          <w:b w:val="0"/>
          <w:color w:val="000000"/>
        </w:rPr>
        <w:t>Комитетом по управлению муниципальным имуществом Сокольского муниципального округа Вологодской области</w:t>
      </w:r>
      <w:r w:rsidR="00A12280" w:rsidRPr="0088099F">
        <w:rPr>
          <w:rFonts w:ascii="Times New Roman" w:hAnsi="Times New Roman"/>
          <w:b w:val="0"/>
        </w:rPr>
        <w:t xml:space="preserve">; </w:t>
      </w:r>
    </w:p>
    <w:p w:rsidR="00A12280" w:rsidRPr="00436EAA" w:rsidRDefault="00A12280" w:rsidP="00A12280">
      <w:pPr>
        <w:autoSpaceDE w:val="0"/>
        <w:autoSpaceDN w:val="0"/>
        <w:adjustRightInd w:val="0"/>
        <w:ind w:hanging="426"/>
        <w:jc w:val="both"/>
        <w:rPr>
          <w:szCs w:val="28"/>
        </w:rPr>
      </w:pPr>
      <w:r w:rsidRPr="00436EAA">
        <w:rPr>
          <w:szCs w:val="28"/>
        </w:rPr>
        <w:t xml:space="preserve">              </w:t>
      </w:r>
      <w:r w:rsidR="0088099F">
        <w:rPr>
          <w:szCs w:val="28"/>
        </w:rPr>
        <w:t xml:space="preserve"> - </w:t>
      </w:r>
      <w:r w:rsidRPr="00436EAA">
        <w:rPr>
          <w:szCs w:val="28"/>
        </w:rPr>
        <w:t>МФЦ по месту жительства заявителя - в части приема и (или) выдачи документов на предоставление муниципальной услуги.</w:t>
      </w:r>
    </w:p>
    <w:p w:rsidR="00A12280" w:rsidRPr="00436EAA" w:rsidRDefault="00A12280" w:rsidP="00A12280">
      <w:pPr>
        <w:pStyle w:val="afa"/>
        <w:spacing w:before="0" w:after="0"/>
        <w:ind w:firstLine="709"/>
        <w:jc w:val="both"/>
        <w:rPr>
          <w:szCs w:val="28"/>
        </w:rPr>
      </w:pPr>
      <w:r w:rsidRPr="00436EAA">
        <w:rPr>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12280" w:rsidRPr="00436EAA" w:rsidRDefault="00A12280" w:rsidP="00A12280">
      <w:pPr>
        <w:pStyle w:val="afa"/>
        <w:spacing w:before="0" w:after="0"/>
        <w:ind w:firstLine="709"/>
        <w:jc w:val="both"/>
        <w:rPr>
          <w:b/>
          <w:szCs w:val="28"/>
        </w:rPr>
      </w:pPr>
    </w:p>
    <w:p w:rsidR="00A12280" w:rsidRPr="00543946" w:rsidRDefault="00A12280" w:rsidP="00A12280">
      <w:pPr>
        <w:jc w:val="center"/>
        <w:rPr>
          <w:szCs w:val="28"/>
        </w:rPr>
      </w:pPr>
      <w:r w:rsidRPr="00543946">
        <w:rPr>
          <w:szCs w:val="28"/>
        </w:rPr>
        <w:t>2.3. Результат предоставления муниципальной услуги</w:t>
      </w:r>
    </w:p>
    <w:p w:rsidR="00A12280" w:rsidRPr="00543946" w:rsidRDefault="00A12280" w:rsidP="00A12280">
      <w:pPr>
        <w:ind w:firstLine="720"/>
        <w:jc w:val="center"/>
        <w:rPr>
          <w:szCs w:val="28"/>
        </w:rPr>
      </w:pPr>
    </w:p>
    <w:p w:rsidR="00693C01" w:rsidRPr="00693C01" w:rsidRDefault="00693C01" w:rsidP="00693C01">
      <w:pPr>
        <w:pStyle w:val="ConsPlusNormal"/>
        <w:ind w:firstLine="709"/>
        <w:jc w:val="both"/>
        <w:rPr>
          <w:b w:val="0"/>
        </w:rPr>
      </w:pPr>
      <w:r w:rsidRPr="00693C01">
        <w:rPr>
          <w:b w:val="0"/>
        </w:rPr>
        <w:t>Результатом предоставления муниципальной услуги является</w:t>
      </w:r>
      <w:r w:rsidRPr="00693C01">
        <w:rPr>
          <w:b w:val="0"/>
          <w:spacing w:val="-2"/>
        </w:rPr>
        <w:t xml:space="preserve"> направл</w:t>
      </w:r>
      <w:r w:rsidRPr="00693C01">
        <w:rPr>
          <w:b w:val="0"/>
          <w:spacing w:val="-2"/>
        </w:rPr>
        <w:t>е</w:t>
      </w:r>
      <w:r w:rsidRPr="00693C01">
        <w:rPr>
          <w:b w:val="0"/>
          <w:spacing w:val="-2"/>
        </w:rPr>
        <w:t>ние (вручение) заявителю</w:t>
      </w:r>
      <w:r w:rsidRPr="00693C01">
        <w:rPr>
          <w:b w:val="0"/>
        </w:rPr>
        <w:t>:</w:t>
      </w:r>
    </w:p>
    <w:p w:rsidR="00693C01" w:rsidRPr="00693C01" w:rsidRDefault="00693C01" w:rsidP="00693C01">
      <w:pPr>
        <w:pStyle w:val="ConsPlusNormal"/>
        <w:ind w:firstLine="709"/>
        <w:jc w:val="both"/>
        <w:rPr>
          <w:b w:val="0"/>
        </w:rPr>
      </w:pPr>
      <w:r w:rsidRPr="00693C01">
        <w:rPr>
          <w:b w:val="0"/>
        </w:rPr>
        <w:t>проекта договора о предоставлении муниципального имущества в аренду, безвозмездное пользование без проведения торгов;</w:t>
      </w:r>
    </w:p>
    <w:p w:rsidR="006223D5" w:rsidRPr="00693C01" w:rsidRDefault="00693C01" w:rsidP="00693C01">
      <w:pPr>
        <w:pStyle w:val="22"/>
        <w:spacing w:after="0" w:line="240" w:lineRule="auto"/>
        <w:ind w:firstLine="709"/>
        <w:jc w:val="both"/>
        <w:rPr>
          <w:szCs w:val="28"/>
        </w:rPr>
      </w:pPr>
      <w:r w:rsidRPr="00693C01">
        <w:t>решения об отказе в предоставлении муниципального имущества в аре</w:t>
      </w:r>
      <w:r w:rsidRPr="00693C01">
        <w:t>н</w:t>
      </w:r>
      <w:r w:rsidRPr="00693C01">
        <w:t>ду, безвозмездное пользование без проведения торгов, с указанием оснований для отказа.</w:t>
      </w:r>
    </w:p>
    <w:p w:rsidR="00A12280" w:rsidRPr="00543946" w:rsidRDefault="00A12280" w:rsidP="00A12280">
      <w:pPr>
        <w:ind w:firstLine="720"/>
        <w:jc w:val="both"/>
        <w:rPr>
          <w:szCs w:val="28"/>
        </w:rPr>
      </w:pPr>
    </w:p>
    <w:p w:rsidR="00A12280" w:rsidRPr="00543946" w:rsidRDefault="00A12280" w:rsidP="00A12280">
      <w:pPr>
        <w:jc w:val="center"/>
        <w:rPr>
          <w:szCs w:val="28"/>
        </w:rPr>
      </w:pPr>
      <w:r w:rsidRPr="00543946">
        <w:rPr>
          <w:iCs/>
          <w:szCs w:val="28"/>
        </w:rPr>
        <w:t>2.4. Срок предоставления муниципальной услуги</w:t>
      </w:r>
    </w:p>
    <w:p w:rsidR="00A12280" w:rsidRPr="00543946" w:rsidRDefault="00A12280" w:rsidP="00A12280">
      <w:pPr>
        <w:ind w:firstLine="720"/>
        <w:jc w:val="both"/>
        <w:rPr>
          <w:szCs w:val="28"/>
        </w:rPr>
      </w:pPr>
    </w:p>
    <w:p w:rsidR="00693C01" w:rsidRDefault="006223D5" w:rsidP="00693C01">
      <w:pPr>
        <w:autoSpaceDE w:val="0"/>
        <w:autoSpaceDN w:val="0"/>
        <w:adjustRightInd w:val="0"/>
        <w:ind w:firstLine="709"/>
        <w:jc w:val="both"/>
      </w:pPr>
      <w:bookmarkStart w:id="1" w:name="_Toc294183575"/>
      <w:r w:rsidRPr="00D477B3">
        <w:rPr>
          <w:szCs w:val="28"/>
        </w:rPr>
        <w:t xml:space="preserve">2.4.1. </w:t>
      </w:r>
      <w:bookmarkEnd w:id="1"/>
      <w:r w:rsidR="00693C01" w:rsidRPr="00326249">
        <w:t>Срок предоставления муниципальной услуги составляет не более 30 календарных дней со дня поступления заявления и прилагаемых документов в Уполномоченный орган.</w:t>
      </w:r>
    </w:p>
    <w:p w:rsidR="00693C01" w:rsidRPr="00693C01" w:rsidRDefault="00693C01" w:rsidP="00693C01">
      <w:pPr>
        <w:pStyle w:val="ConsPlusNormal"/>
        <w:ind w:firstLine="709"/>
        <w:jc w:val="both"/>
        <w:rPr>
          <w:b w:val="0"/>
        </w:rPr>
      </w:pPr>
      <w:r w:rsidRPr="00693C01">
        <w:rPr>
          <w:b w:val="0"/>
        </w:rPr>
        <w:t>Срок выдачи (направления) заявителю решения о предоставлении (об о</w:t>
      </w:r>
      <w:r w:rsidRPr="00693C01">
        <w:rPr>
          <w:b w:val="0"/>
        </w:rPr>
        <w:t>т</w:t>
      </w:r>
      <w:r w:rsidRPr="00693C01">
        <w:rPr>
          <w:b w:val="0"/>
        </w:rPr>
        <w:t>казе в предоставлении) муниципальной услуги составляет 3 календарных дня с даты принятия решения о предоставлении (об отказе в предоставлении) мун</w:t>
      </w:r>
      <w:r w:rsidRPr="00693C01">
        <w:rPr>
          <w:b w:val="0"/>
        </w:rPr>
        <w:t>и</w:t>
      </w:r>
      <w:r w:rsidRPr="00693C01">
        <w:rPr>
          <w:b w:val="0"/>
        </w:rPr>
        <w:t>ципальной услуги.</w:t>
      </w:r>
    </w:p>
    <w:p w:rsidR="00A12280" w:rsidRPr="00693C01" w:rsidRDefault="00A12280" w:rsidP="00693C01">
      <w:pPr>
        <w:ind w:firstLine="709"/>
        <w:jc w:val="both"/>
      </w:pPr>
    </w:p>
    <w:p w:rsidR="00A12280" w:rsidRPr="00543946" w:rsidRDefault="00A12280" w:rsidP="00A12280">
      <w:pPr>
        <w:ind w:firstLine="709"/>
        <w:jc w:val="center"/>
        <w:rPr>
          <w:szCs w:val="28"/>
        </w:rPr>
      </w:pPr>
      <w:r w:rsidRPr="00543946">
        <w:rPr>
          <w:szCs w:val="28"/>
        </w:rPr>
        <w:lastRenderedPageBreak/>
        <w:t>2.5. Правовые основания для предоставления муниципальной услуги</w:t>
      </w:r>
    </w:p>
    <w:p w:rsidR="00A12280" w:rsidRPr="00543946" w:rsidRDefault="00A12280" w:rsidP="00A12280">
      <w:pPr>
        <w:ind w:firstLine="720"/>
        <w:jc w:val="center"/>
        <w:rPr>
          <w:szCs w:val="28"/>
        </w:rPr>
      </w:pPr>
    </w:p>
    <w:p w:rsidR="00693C01" w:rsidRPr="00326249" w:rsidRDefault="00693C01" w:rsidP="00693C01">
      <w:pPr>
        <w:ind w:firstLine="720"/>
        <w:jc w:val="both"/>
      </w:pPr>
      <w:r w:rsidRPr="00326249">
        <w:t xml:space="preserve">Предоставление муниципальной услуги осуществляется в соответствии </w:t>
      </w:r>
      <w:r w:rsidRPr="00326249">
        <w:rPr>
          <w:lang w:val="en-US"/>
        </w:rPr>
        <w:t>c</w:t>
      </w:r>
      <w:r w:rsidRPr="00326249">
        <w:t xml:space="preserve">: </w:t>
      </w:r>
    </w:p>
    <w:p w:rsidR="00693C01" w:rsidRPr="00326249" w:rsidRDefault="00693C01" w:rsidP="00693C01">
      <w:pPr>
        <w:pStyle w:val="lst"/>
        <w:numPr>
          <w:ilvl w:val="0"/>
          <w:numId w:val="0"/>
        </w:numPr>
        <w:tabs>
          <w:tab w:val="left" w:pos="708"/>
        </w:tabs>
        <w:spacing w:line="240" w:lineRule="auto"/>
        <w:ind w:left="1" w:firstLine="720"/>
        <w:rPr>
          <w:sz w:val="28"/>
          <w:szCs w:val="28"/>
        </w:rPr>
      </w:pPr>
      <w:r w:rsidRPr="00326249">
        <w:rPr>
          <w:sz w:val="28"/>
          <w:szCs w:val="28"/>
        </w:rPr>
        <w:t>Федеральным законом от 29 июля 1998 года № 135-ФЗ «Об оценочной деятельности в Российской Федерации»;</w:t>
      </w:r>
    </w:p>
    <w:p w:rsidR="00693C01" w:rsidRPr="00326249" w:rsidRDefault="00693C01" w:rsidP="00693C01">
      <w:pPr>
        <w:autoSpaceDE w:val="0"/>
        <w:autoSpaceDN w:val="0"/>
        <w:adjustRightInd w:val="0"/>
        <w:ind w:firstLine="720"/>
        <w:jc w:val="both"/>
      </w:pPr>
      <w:r w:rsidRPr="00326249">
        <w:t xml:space="preserve">Федеральным законом от </w:t>
      </w:r>
      <w:r>
        <w:t>0</w:t>
      </w:r>
      <w:r w:rsidRPr="00326249">
        <w:t>6 октября 2003 года № 131-ФЗ «Об общих принципах организации местного самоуправления в Российской Федерации»;</w:t>
      </w:r>
    </w:p>
    <w:p w:rsidR="00693C01" w:rsidRPr="00326249" w:rsidRDefault="00693C01" w:rsidP="00693C01">
      <w:pPr>
        <w:pStyle w:val="lst"/>
        <w:numPr>
          <w:ilvl w:val="0"/>
          <w:numId w:val="0"/>
        </w:numPr>
        <w:tabs>
          <w:tab w:val="left" w:pos="708"/>
        </w:tabs>
        <w:spacing w:line="240" w:lineRule="auto"/>
        <w:ind w:left="1" w:firstLine="720"/>
        <w:rPr>
          <w:sz w:val="28"/>
          <w:szCs w:val="28"/>
        </w:rPr>
      </w:pPr>
      <w:r w:rsidRPr="00326249">
        <w:rPr>
          <w:sz w:val="28"/>
          <w:szCs w:val="28"/>
        </w:rPr>
        <w:t>Федеральным законом от 26 июля 2006 года № 135-ФЗ «О защите конк</w:t>
      </w:r>
      <w:r w:rsidRPr="00326249">
        <w:rPr>
          <w:sz w:val="28"/>
          <w:szCs w:val="28"/>
        </w:rPr>
        <w:t>у</w:t>
      </w:r>
      <w:r w:rsidRPr="00326249">
        <w:rPr>
          <w:sz w:val="28"/>
          <w:szCs w:val="28"/>
        </w:rPr>
        <w:t>ренции»;</w:t>
      </w:r>
    </w:p>
    <w:p w:rsidR="00693C01" w:rsidRDefault="00693C01" w:rsidP="00693C01">
      <w:pPr>
        <w:ind w:firstLine="567"/>
        <w:jc w:val="both"/>
      </w:pPr>
      <w:r>
        <w:tab/>
        <w:t xml:space="preserve">решением Муниципального Собрания Сокольского муниципального округа от 16 апреля 2009 года № 63 «Об утверждении Положения о порядке управления и распоряжения муниципальным имуществом Сокольского муниципального района». </w:t>
      </w:r>
    </w:p>
    <w:p w:rsidR="00094270" w:rsidRPr="00094270" w:rsidRDefault="00094270" w:rsidP="00094270">
      <w:pPr>
        <w:pStyle w:val="ConsPlusNormal"/>
        <w:ind w:firstLine="709"/>
        <w:jc w:val="both"/>
        <w:rPr>
          <w:b w:val="0"/>
        </w:rPr>
      </w:pPr>
      <w:r w:rsidRPr="00094270">
        <w:rPr>
          <w:b w:val="0"/>
        </w:rPr>
        <w:t>настоящим административным регламентом.</w:t>
      </w:r>
    </w:p>
    <w:p w:rsidR="001348E6" w:rsidRDefault="001348E6" w:rsidP="00094270">
      <w:pPr>
        <w:autoSpaceDE w:val="0"/>
        <w:autoSpaceDN w:val="0"/>
        <w:adjustRightInd w:val="0"/>
        <w:ind w:firstLine="709"/>
        <w:rPr>
          <w:szCs w:val="28"/>
        </w:rPr>
      </w:pPr>
    </w:p>
    <w:p w:rsidR="00A12280" w:rsidRPr="00543946" w:rsidRDefault="00A12280" w:rsidP="00A12280">
      <w:pPr>
        <w:autoSpaceDE w:val="0"/>
        <w:autoSpaceDN w:val="0"/>
        <w:adjustRightInd w:val="0"/>
        <w:ind w:firstLine="709"/>
        <w:jc w:val="center"/>
        <w:rPr>
          <w:szCs w:val="28"/>
        </w:rPr>
      </w:pPr>
      <w:r w:rsidRPr="00543946">
        <w:rPr>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12280" w:rsidRPr="00230C2D" w:rsidRDefault="00A12280" w:rsidP="00A12280">
      <w:pPr>
        <w:autoSpaceDE w:val="0"/>
        <w:autoSpaceDN w:val="0"/>
        <w:adjustRightInd w:val="0"/>
        <w:ind w:firstLine="709"/>
        <w:jc w:val="center"/>
        <w:rPr>
          <w:i/>
          <w:szCs w:val="28"/>
        </w:rPr>
      </w:pPr>
    </w:p>
    <w:p w:rsidR="00693C01" w:rsidRPr="00326249" w:rsidRDefault="00693C01" w:rsidP="00693C01">
      <w:pPr>
        <w:ind w:firstLine="709"/>
        <w:jc w:val="both"/>
      </w:pPr>
      <w:r w:rsidRPr="00326249">
        <w:t xml:space="preserve">2.6.1. Для предоставления муниципальной услуги заявитель представляет (направляет): </w:t>
      </w:r>
    </w:p>
    <w:p w:rsidR="00693C01" w:rsidRPr="00326249" w:rsidRDefault="00693C01" w:rsidP="00693C01">
      <w:pPr>
        <w:ind w:firstLine="709"/>
        <w:jc w:val="both"/>
      </w:pPr>
      <w:r w:rsidRPr="00326249">
        <w:t>а) заявление по форме согласно приложению 1 к настоящему административному регламенту.</w:t>
      </w:r>
    </w:p>
    <w:p w:rsidR="00693C01" w:rsidRPr="00BC3AE2" w:rsidRDefault="00693C01" w:rsidP="00693C01">
      <w:pPr>
        <w:pStyle w:val="ConsPlusNormal"/>
        <w:ind w:firstLine="709"/>
        <w:jc w:val="both"/>
        <w:rPr>
          <w:b w:val="0"/>
        </w:rPr>
      </w:pPr>
      <w:r w:rsidRPr="00BC3AE2">
        <w:rPr>
          <w:b w:val="0"/>
        </w:rPr>
        <w:t>Заявление заполняется разборчиво в машинописном виде или от руки.</w:t>
      </w:r>
    </w:p>
    <w:p w:rsidR="00693C01" w:rsidRPr="00326249" w:rsidRDefault="00693C01" w:rsidP="00693C01">
      <w:pPr>
        <w:ind w:firstLine="709"/>
        <w:jc w:val="both"/>
      </w:pPr>
      <w:r w:rsidRPr="00326249">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693C01" w:rsidRPr="00326249" w:rsidRDefault="00693C01" w:rsidP="00693C01">
      <w:pPr>
        <w:ind w:firstLine="709"/>
        <w:jc w:val="both"/>
      </w:pPr>
      <w:r w:rsidRPr="00326249">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693C01" w:rsidRPr="00326249" w:rsidRDefault="00693C01" w:rsidP="00693C01">
      <w:pPr>
        <w:ind w:firstLine="709"/>
        <w:jc w:val="both"/>
      </w:pPr>
      <w:r w:rsidRPr="00326249">
        <w:t>Заявление от имени физического лица подписывается физическим лицом либо уполномоченным представителем физического лица.</w:t>
      </w:r>
    </w:p>
    <w:p w:rsidR="00693C01" w:rsidRPr="00BC3AE2" w:rsidRDefault="00693C01" w:rsidP="00693C01">
      <w:pPr>
        <w:pStyle w:val="ConsPlusNormal"/>
        <w:ind w:firstLine="709"/>
        <w:jc w:val="both"/>
        <w:rPr>
          <w:b w:val="0"/>
        </w:rPr>
      </w:pPr>
      <w:r w:rsidRPr="00BC3AE2">
        <w:rPr>
          <w:b w:val="0"/>
        </w:rPr>
        <w:t>Заявление по просьбе заявителя может быть заполнено специалистом, о</w:t>
      </w:r>
      <w:r w:rsidRPr="00BC3AE2">
        <w:rPr>
          <w:b w:val="0"/>
        </w:rPr>
        <w:t>т</w:t>
      </w:r>
      <w:r w:rsidRPr="00BC3AE2">
        <w:rPr>
          <w:b w:val="0"/>
        </w:rPr>
        <w:t>ветственным за прием документов, с помощью компьютера или от руки. В п</w:t>
      </w:r>
      <w:r w:rsidRPr="00BC3AE2">
        <w:rPr>
          <w:b w:val="0"/>
        </w:rPr>
        <w:t>о</w:t>
      </w:r>
      <w:r w:rsidRPr="00BC3AE2">
        <w:rPr>
          <w:b w:val="0"/>
        </w:rPr>
        <w:t>следнем случае заявитель вписывает в заявление от руки свои фамилию, имя, отчество (полностью) и ставит подпись.</w:t>
      </w:r>
    </w:p>
    <w:p w:rsidR="00693C01" w:rsidRPr="00BC3AE2" w:rsidRDefault="00693C01" w:rsidP="00693C01">
      <w:pPr>
        <w:pStyle w:val="ConsPlusNormal"/>
        <w:ind w:firstLine="709"/>
        <w:jc w:val="both"/>
        <w:rPr>
          <w:b w:val="0"/>
        </w:rPr>
      </w:pPr>
      <w:r w:rsidRPr="00BC3AE2">
        <w:rPr>
          <w:b w:val="0"/>
        </w:rPr>
        <w:t xml:space="preserve">При заполнении </w:t>
      </w:r>
      <w:hyperlink w:anchor="Par419" w:tooltip="                                 ЗАЯВЛЕНИЕ" w:history="1">
        <w:r w:rsidRPr="00BC3AE2">
          <w:rPr>
            <w:b w:val="0"/>
          </w:rPr>
          <w:t>заявления</w:t>
        </w:r>
      </w:hyperlink>
      <w:r w:rsidRPr="00BC3AE2">
        <w:rPr>
          <w:b w:val="0"/>
        </w:rPr>
        <w:t xml:space="preserve"> не допускается использование сокращений слов и аббревиатур.</w:t>
      </w:r>
    </w:p>
    <w:p w:rsidR="00693C01" w:rsidRPr="00BC3AE2" w:rsidRDefault="00693C01" w:rsidP="00693C01">
      <w:pPr>
        <w:pStyle w:val="ConsPlusNormal"/>
        <w:ind w:firstLine="709"/>
        <w:jc w:val="both"/>
        <w:rPr>
          <w:b w:val="0"/>
        </w:rPr>
      </w:pPr>
      <w:r w:rsidRPr="00BC3AE2">
        <w:rPr>
          <w:b w:val="0"/>
        </w:rPr>
        <w:t>Форма заявления на предоставление муниципальной услуги размещается на официальном сайте Уполномоченного органа в сети «Интернет» с возмо</w:t>
      </w:r>
      <w:r w:rsidRPr="00BC3AE2">
        <w:rPr>
          <w:b w:val="0"/>
        </w:rPr>
        <w:t>ж</w:t>
      </w:r>
      <w:r w:rsidRPr="00BC3AE2">
        <w:rPr>
          <w:b w:val="0"/>
        </w:rPr>
        <w:t>ностью бесплатного копирования (скачивания);</w:t>
      </w:r>
    </w:p>
    <w:p w:rsidR="00693C01" w:rsidRPr="00326249" w:rsidRDefault="00693C01" w:rsidP="00693C01">
      <w:pPr>
        <w:ind w:firstLine="709"/>
        <w:jc w:val="both"/>
      </w:pPr>
      <w:r w:rsidRPr="00326249">
        <w:t>б) копии учредительных документов заявителя (для юридических лиц);</w:t>
      </w:r>
    </w:p>
    <w:p w:rsidR="00693C01" w:rsidRPr="00326249" w:rsidRDefault="00693C01" w:rsidP="00693C01">
      <w:pPr>
        <w:ind w:firstLine="709"/>
        <w:jc w:val="both"/>
      </w:pPr>
      <w:r w:rsidRPr="00326249">
        <w:lastRenderedPageBreak/>
        <w:t xml:space="preserve">в) документ, удостоверяющий личность заявителя, являющегося физическим лицом, либо личность представителя физического или юридического лица </w:t>
      </w:r>
      <w:r w:rsidRPr="00326249">
        <w:rPr>
          <w:lang w:eastAsia="en-US"/>
        </w:rPr>
        <w:t xml:space="preserve">(при личном обращении </w:t>
      </w:r>
      <w:r w:rsidRPr="00326249">
        <w:t xml:space="preserve">в Уполномоченный орган (МФЦ)); </w:t>
      </w:r>
    </w:p>
    <w:p w:rsidR="00693C01" w:rsidRPr="00BC3AE2" w:rsidRDefault="00693C01" w:rsidP="00693C01">
      <w:pPr>
        <w:pStyle w:val="ConsPlusNormal"/>
        <w:ind w:firstLine="709"/>
        <w:jc w:val="both"/>
        <w:rPr>
          <w:b w:val="0"/>
        </w:rPr>
      </w:pPr>
      <w:r w:rsidRPr="00BC3AE2">
        <w:rPr>
          <w:b w:val="0"/>
        </w:rPr>
        <w:t>г) документы, подтверждающие соответствие заявителя условиям, пред</w:t>
      </w:r>
      <w:r w:rsidRPr="00BC3AE2">
        <w:rPr>
          <w:b w:val="0"/>
        </w:rPr>
        <w:t>у</w:t>
      </w:r>
      <w:r w:rsidRPr="00BC3AE2">
        <w:rPr>
          <w:b w:val="0"/>
        </w:rPr>
        <w:t xml:space="preserve">смотренным </w:t>
      </w:r>
      <w:hyperlink r:id="rId11" w:history="1">
        <w:r w:rsidRPr="00BC3AE2">
          <w:rPr>
            <w:b w:val="0"/>
          </w:rPr>
          <w:t>пунктами 6</w:t>
        </w:r>
      </w:hyperlink>
      <w:r w:rsidRPr="00BC3AE2">
        <w:rPr>
          <w:b w:val="0"/>
        </w:rPr>
        <w:t xml:space="preserve"> - </w:t>
      </w:r>
      <w:hyperlink r:id="rId12" w:history="1">
        <w:r w:rsidRPr="00BC3AE2">
          <w:rPr>
            <w:b w:val="0"/>
          </w:rPr>
          <w:t>8</w:t>
        </w:r>
      </w:hyperlink>
      <w:r w:rsidRPr="00BC3AE2">
        <w:rPr>
          <w:b w:val="0"/>
        </w:rPr>
        <w:t xml:space="preserve">, </w:t>
      </w:r>
      <w:hyperlink r:id="rId13" w:history="1">
        <w:r w:rsidRPr="00BC3AE2">
          <w:rPr>
            <w:b w:val="0"/>
          </w:rPr>
          <w:t>10 части 1 статьи 17(1)</w:t>
        </w:r>
      </w:hyperlink>
      <w:r w:rsidRPr="00BC3AE2">
        <w:rPr>
          <w:b w:val="0"/>
        </w:rPr>
        <w:t xml:space="preserve"> Закона № 135-ФЗ и пред</w:t>
      </w:r>
      <w:r w:rsidRPr="00BC3AE2">
        <w:rPr>
          <w:b w:val="0"/>
        </w:rPr>
        <w:t>о</w:t>
      </w:r>
      <w:r w:rsidRPr="00BC3AE2">
        <w:rPr>
          <w:b w:val="0"/>
        </w:rPr>
        <w:t>ставляющим право заявителю на заключение договора аренды имущества без проведения торгов (конкурса или аукциона) на право заключения такого дог</w:t>
      </w:r>
      <w:r w:rsidRPr="00BC3AE2">
        <w:rPr>
          <w:b w:val="0"/>
        </w:rPr>
        <w:t>о</w:t>
      </w:r>
      <w:r w:rsidRPr="00BC3AE2">
        <w:rPr>
          <w:b w:val="0"/>
        </w:rPr>
        <w:t>вора, в том числе:</w:t>
      </w:r>
    </w:p>
    <w:p w:rsidR="00693C01" w:rsidRPr="00326249" w:rsidRDefault="00693C01" w:rsidP="00693C01">
      <w:pPr>
        <w:autoSpaceDE w:val="0"/>
        <w:autoSpaceDN w:val="0"/>
        <w:adjustRightInd w:val="0"/>
        <w:ind w:firstLine="709"/>
        <w:jc w:val="both"/>
      </w:pPr>
      <w:r w:rsidRPr="00326249">
        <w:t xml:space="preserve">копия документа, подтверждающего, что предлагаемые заявителем для размещения с использованием имущества области объекты необходимы для размещения сетей связи (при предоставлении имущества по </w:t>
      </w:r>
      <w:hyperlink r:id="rId14" w:history="1">
        <w:r w:rsidRPr="00326249">
          <w:t>пункту 7 части 1 статьи 17(1)</w:t>
        </w:r>
      </w:hyperlink>
      <w:r w:rsidRPr="00326249">
        <w:t xml:space="preserve"> Закона </w:t>
      </w:r>
      <w:r>
        <w:t>№</w:t>
      </w:r>
      <w:r w:rsidRPr="00326249">
        <w:t xml:space="preserve"> 135-ФЗ);</w:t>
      </w:r>
    </w:p>
    <w:p w:rsidR="00693C01" w:rsidRPr="00326249" w:rsidRDefault="00693C01" w:rsidP="00693C01">
      <w:pPr>
        <w:autoSpaceDE w:val="0"/>
        <w:autoSpaceDN w:val="0"/>
        <w:adjustRightInd w:val="0"/>
        <w:ind w:firstLine="709"/>
        <w:jc w:val="both"/>
      </w:pPr>
      <w:r w:rsidRPr="00326249">
        <w:t xml:space="preserve">копия документа, подтверждающего, что заявитель обладает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(при предоставлении имущества по </w:t>
      </w:r>
      <w:hyperlink r:id="rId15" w:history="1">
        <w:r w:rsidRPr="00326249">
          <w:t>пункту 8 части 1 статьи 17(1)</w:t>
        </w:r>
      </w:hyperlink>
      <w:r w:rsidRPr="00326249">
        <w:t xml:space="preserve"> Закона </w:t>
      </w:r>
      <w:r>
        <w:t>№</w:t>
      </w:r>
      <w:r w:rsidRPr="00326249">
        <w:t xml:space="preserve"> 135-ФЗ);</w:t>
      </w:r>
    </w:p>
    <w:p w:rsidR="00693C01" w:rsidRPr="00326249" w:rsidRDefault="00693C01" w:rsidP="00693C01">
      <w:pPr>
        <w:autoSpaceDE w:val="0"/>
        <w:autoSpaceDN w:val="0"/>
        <w:adjustRightInd w:val="0"/>
        <w:ind w:firstLine="709"/>
        <w:jc w:val="both"/>
      </w:pPr>
      <w:r w:rsidRPr="00326249">
        <w:t>д)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693C01" w:rsidRPr="00326249" w:rsidRDefault="00693C01" w:rsidP="00693C01">
      <w:pPr>
        <w:ind w:firstLine="709"/>
        <w:jc w:val="both"/>
      </w:pPr>
      <w:r w:rsidRPr="00326249">
        <w:t>В качестве документа, подтверждающего полномочия на осуществление действий от имени заявителя, может быть представлена:</w:t>
      </w:r>
    </w:p>
    <w:p w:rsidR="00693C01" w:rsidRPr="00326249" w:rsidRDefault="00693C01" w:rsidP="00693C01">
      <w:pPr>
        <w:ind w:firstLine="709"/>
        <w:jc w:val="both"/>
      </w:pPr>
      <w:r w:rsidRPr="00326249">
        <w:t xml:space="preserve">доверенность, заверенная нотариально (в случае обращения за получением </w:t>
      </w:r>
      <w:r>
        <w:t>мун</w:t>
      </w:r>
      <w:r w:rsidRPr="00326249">
        <w:t>иц</w:t>
      </w:r>
      <w:r>
        <w:t>и</w:t>
      </w:r>
      <w:r w:rsidRPr="00326249">
        <w:t>пальной услуги представителя физического лица);</w:t>
      </w:r>
    </w:p>
    <w:p w:rsidR="00693C01" w:rsidRPr="00326249" w:rsidRDefault="00693C01" w:rsidP="00693C01">
      <w:pPr>
        <w:autoSpaceDE w:val="0"/>
        <w:autoSpaceDN w:val="0"/>
        <w:adjustRightInd w:val="0"/>
        <w:ind w:firstLine="709"/>
        <w:jc w:val="both"/>
      </w:pPr>
      <w:r w:rsidRPr="00326249">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государственной услуги представителя юридического лица).</w:t>
      </w:r>
    </w:p>
    <w:p w:rsidR="00693C01" w:rsidRPr="00326249" w:rsidRDefault="00693C01" w:rsidP="00693C01">
      <w:pPr>
        <w:ind w:firstLine="709"/>
        <w:jc w:val="both"/>
        <w:rPr>
          <w:rFonts w:ascii="Verdana" w:hAnsi="Verdana" w:cs="Verdana"/>
        </w:rPr>
      </w:pPr>
      <w:r w:rsidRPr="00326249">
        <w:t>2.6.2. Заявление и прилагаемые документы могут быть представлены следующими способами:</w:t>
      </w:r>
    </w:p>
    <w:p w:rsidR="00693C01" w:rsidRPr="00326249" w:rsidRDefault="00693C01" w:rsidP="00693C01">
      <w:pPr>
        <w:ind w:firstLine="709"/>
        <w:jc w:val="both"/>
        <w:rPr>
          <w:rFonts w:ascii="Verdana" w:hAnsi="Verdana" w:cs="Verdana"/>
        </w:rPr>
      </w:pPr>
      <w:r w:rsidRPr="00326249">
        <w:t>путем личного обращения в Уполномоченный орган или в МФЦ лично либо через своих представителей;</w:t>
      </w:r>
    </w:p>
    <w:p w:rsidR="00693C01" w:rsidRPr="00326249" w:rsidRDefault="00693C01" w:rsidP="00693C01">
      <w:pPr>
        <w:ind w:firstLine="709"/>
        <w:jc w:val="both"/>
        <w:rPr>
          <w:rFonts w:ascii="Verdana" w:hAnsi="Verdana" w:cs="Verdana"/>
        </w:rPr>
      </w:pPr>
      <w:r w:rsidRPr="00326249">
        <w:t>посредством почтовой связи;</w:t>
      </w:r>
    </w:p>
    <w:p w:rsidR="00693C01" w:rsidRPr="00326249" w:rsidRDefault="00693C01" w:rsidP="00693C01">
      <w:pPr>
        <w:ind w:firstLine="709"/>
        <w:jc w:val="both"/>
        <w:rPr>
          <w:rFonts w:ascii="Verdana" w:hAnsi="Verdana" w:cs="Verdana"/>
        </w:rPr>
      </w:pPr>
      <w:r w:rsidRPr="00326249">
        <w:t>по электронной почте;</w:t>
      </w:r>
    </w:p>
    <w:p w:rsidR="00693C01" w:rsidRPr="00326249" w:rsidRDefault="00693C01" w:rsidP="00693C01">
      <w:pPr>
        <w:ind w:firstLine="709"/>
        <w:jc w:val="both"/>
      </w:pPr>
      <w:r w:rsidRPr="00326249">
        <w:t xml:space="preserve">посредством </w:t>
      </w:r>
      <w:r>
        <w:t>Единого</w:t>
      </w:r>
      <w:r w:rsidRPr="00326249">
        <w:t xml:space="preserve"> портала.</w:t>
      </w:r>
    </w:p>
    <w:p w:rsidR="00693C01" w:rsidRPr="00326249" w:rsidRDefault="00693C01" w:rsidP="00693C01">
      <w:pPr>
        <w:ind w:firstLine="709"/>
        <w:jc w:val="both"/>
      </w:pPr>
      <w:r w:rsidRPr="00326249">
        <w:t>Заявление в форме электронного документа подписывается по выбору заявителя (если заявителем является физическое лицо):</w:t>
      </w:r>
    </w:p>
    <w:p w:rsidR="00693C01" w:rsidRPr="00326249" w:rsidRDefault="00693C01" w:rsidP="00693C01">
      <w:pPr>
        <w:autoSpaceDE w:val="0"/>
        <w:autoSpaceDN w:val="0"/>
        <w:adjustRightInd w:val="0"/>
        <w:ind w:firstLine="709"/>
        <w:jc w:val="both"/>
      </w:pPr>
      <w:r w:rsidRPr="00326249">
        <w:t>простой электронной подписью заявителя (представителя заявителя);</w:t>
      </w:r>
    </w:p>
    <w:p w:rsidR="00693C01" w:rsidRPr="00326249" w:rsidRDefault="00693C01" w:rsidP="00693C01">
      <w:pPr>
        <w:autoSpaceDE w:val="0"/>
        <w:autoSpaceDN w:val="0"/>
        <w:adjustRightInd w:val="0"/>
        <w:ind w:firstLine="709"/>
        <w:jc w:val="both"/>
      </w:pPr>
      <w:r w:rsidRPr="00326249">
        <w:t>усиленной квалифицированной электронной подписью заявителя (представителя заявителя).</w:t>
      </w:r>
    </w:p>
    <w:p w:rsidR="00693C01" w:rsidRPr="00326249" w:rsidRDefault="00693C01" w:rsidP="00693C01">
      <w:pPr>
        <w:autoSpaceDE w:val="0"/>
        <w:autoSpaceDN w:val="0"/>
        <w:adjustRightInd w:val="0"/>
        <w:ind w:firstLine="709"/>
        <w:jc w:val="both"/>
      </w:pPr>
      <w:r w:rsidRPr="00326249">
        <w:lastRenderedPageBreak/>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693C01" w:rsidRPr="00326249" w:rsidRDefault="00693C01" w:rsidP="00693C01">
      <w:pPr>
        <w:autoSpaceDE w:val="0"/>
        <w:autoSpaceDN w:val="0"/>
        <w:adjustRightInd w:val="0"/>
        <w:ind w:firstLine="709"/>
        <w:jc w:val="both"/>
      </w:pPr>
      <w:r w:rsidRPr="00326249">
        <w:t>лица, действующего от имени юридического лица без доверенности;</w:t>
      </w:r>
    </w:p>
    <w:p w:rsidR="00693C01" w:rsidRPr="00326249" w:rsidRDefault="00693C01" w:rsidP="00693C01">
      <w:pPr>
        <w:ind w:firstLine="709"/>
        <w:jc w:val="both"/>
      </w:pPr>
      <w:r w:rsidRPr="00326249">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93C01" w:rsidRPr="00457847" w:rsidRDefault="00693C01" w:rsidP="00693C01">
      <w:pPr>
        <w:autoSpaceDE w:val="0"/>
        <w:autoSpaceDN w:val="0"/>
        <w:ind w:firstLine="709"/>
        <w:jc w:val="both"/>
      </w:pPr>
      <w:r w:rsidRPr="00326249">
        <w:rPr>
          <w:sz w:val="27"/>
          <w:szCs w:val="27"/>
        </w:rPr>
        <w:t xml:space="preserve">2.6.3. </w:t>
      </w:r>
      <w:r w:rsidRPr="00457847">
        <w:t xml:space="preserve">Заявление и документы, предоставляемые в форме электронного документа, подписываются в соответствии с требованиями Федерального </w:t>
      </w:r>
      <w:hyperlink r:id="rId16" w:history="1">
        <w:r w:rsidRPr="00693C01">
          <w:rPr>
            <w:rStyle w:val="a4"/>
            <w:color w:val="000000" w:themeColor="text1"/>
            <w:u w:val="none"/>
          </w:rPr>
          <w:t>закона</w:t>
        </w:r>
      </w:hyperlink>
      <w:r w:rsidRPr="00693C01">
        <w:rPr>
          <w:color w:val="000000" w:themeColor="text1"/>
        </w:rPr>
        <w:t xml:space="preserve"> от 6 апреля 2011 года № 63-ФЗ «Об электронной подписи» и </w:t>
      </w:r>
      <w:hyperlink r:id="rId17" w:history="1">
        <w:r w:rsidRPr="00693C01">
          <w:rPr>
            <w:rStyle w:val="a4"/>
            <w:color w:val="000000" w:themeColor="text1"/>
            <w:u w:val="none"/>
          </w:rPr>
          <w:t>статей 21.1</w:t>
        </w:r>
      </w:hyperlink>
      <w:r w:rsidRPr="00693C01">
        <w:rPr>
          <w:color w:val="000000" w:themeColor="text1"/>
        </w:rPr>
        <w:t xml:space="preserve"> и </w:t>
      </w:r>
      <w:hyperlink r:id="rId18" w:history="1">
        <w:r w:rsidRPr="00693C01">
          <w:rPr>
            <w:rStyle w:val="a4"/>
            <w:color w:val="000000" w:themeColor="text1"/>
            <w:u w:val="none"/>
          </w:rPr>
          <w:t>21.2</w:t>
        </w:r>
      </w:hyperlink>
      <w:r w:rsidRPr="00693C01">
        <w:rPr>
          <w:color w:val="000000" w:themeColor="text1"/>
        </w:rPr>
        <w:t xml:space="preserve"> </w:t>
      </w:r>
      <w:r w:rsidRPr="00457847">
        <w:t>Федерального закона от 27 июля 2010 года № 210-ФЗ «Об организации предоставления государственных и муниципальных услуг».</w:t>
      </w:r>
    </w:p>
    <w:p w:rsidR="00693C01" w:rsidRPr="00326249" w:rsidRDefault="00693C01" w:rsidP="00693C01">
      <w:pPr>
        <w:ind w:firstLine="709"/>
        <w:jc w:val="both"/>
      </w:pPr>
      <w:r w:rsidRPr="00326249">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693C01" w:rsidRPr="00326249" w:rsidRDefault="00693C01" w:rsidP="00693C01">
      <w:pPr>
        <w:autoSpaceDE w:val="0"/>
        <w:autoSpaceDN w:val="0"/>
        <w:adjustRightInd w:val="0"/>
        <w:ind w:firstLine="709"/>
        <w:jc w:val="both"/>
      </w:pPr>
      <w:r w:rsidRPr="00326249">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693C01" w:rsidRPr="00326249" w:rsidRDefault="00693C01" w:rsidP="00693C01">
      <w:pPr>
        <w:autoSpaceDE w:val="0"/>
        <w:autoSpaceDN w:val="0"/>
        <w:adjustRightInd w:val="0"/>
        <w:ind w:firstLine="709"/>
        <w:jc w:val="both"/>
      </w:pPr>
      <w:r w:rsidRPr="00326249">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693C01" w:rsidRPr="00326249" w:rsidRDefault="00693C01" w:rsidP="00693C01">
      <w:pPr>
        <w:autoSpaceDE w:val="0"/>
        <w:autoSpaceDN w:val="0"/>
        <w:adjustRightInd w:val="0"/>
        <w:ind w:firstLine="709"/>
        <w:jc w:val="both"/>
      </w:pPr>
      <w:r w:rsidRPr="00326249">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693C01" w:rsidRPr="00326249" w:rsidRDefault="00693C01" w:rsidP="00693C01">
      <w:pPr>
        <w:autoSpaceDE w:val="0"/>
        <w:autoSpaceDN w:val="0"/>
        <w:adjustRightInd w:val="0"/>
        <w:ind w:firstLine="709"/>
        <w:jc w:val="both"/>
      </w:pPr>
      <w:r w:rsidRPr="00326249">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693C01" w:rsidRPr="00326249" w:rsidRDefault="00693C01" w:rsidP="00693C01">
      <w:pPr>
        <w:autoSpaceDE w:val="0"/>
        <w:autoSpaceDN w:val="0"/>
        <w:adjustRightInd w:val="0"/>
        <w:ind w:firstLine="709"/>
        <w:jc w:val="both"/>
      </w:pPr>
      <w:r w:rsidRPr="00326249">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93C01" w:rsidRPr="00326249" w:rsidRDefault="00693C01" w:rsidP="00693C01">
      <w:pPr>
        <w:autoSpaceDE w:val="0"/>
        <w:autoSpaceDN w:val="0"/>
        <w:adjustRightInd w:val="0"/>
        <w:ind w:firstLine="709"/>
        <w:jc w:val="both"/>
      </w:pPr>
      <w:r w:rsidRPr="00326249">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93C01" w:rsidRPr="00326249" w:rsidRDefault="00693C01" w:rsidP="00693C01">
      <w:pPr>
        <w:autoSpaceDE w:val="0"/>
        <w:autoSpaceDN w:val="0"/>
        <w:adjustRightInd w:val="0"/>
        <w:ind w:firstLine="709"/>
        <w:jc w:val="both"/>
      </w:pPr>
      <w:r w:rsidRPr="00326249">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12280" w:rsidRPr="00436EAA" w:rsidRDefault="00A12280" w:rsidP="00A12280">
      <w:pPr>
        <w:autoSpaceDE w:val="0"/>
        <w:autoSpaceDN w:val="0"/>
        <w:adjustRightInd w:val="0"/>
        <w:ind w:firstLine="720"/>
        <w:jc w:val="both"/>
        <w:rPr>
          <w:rFonts w:eastAsia="Calibri"/>
          <w:color w:val="000000"/>
          <w:szCs w:val="28"/>
        </w:rPr>
      </w:pPr>
    </w:p>
    <w:p w:rsidR="00A12280" w:rsidRPr="00436EAA" w:rsidRDefault="00A12280" w:rsidP="00A12280">
      <w:pPr>
        <w:ind w:firstLine="709"/>
        <w:jc w:val="center"/>
        <w:rPr>
          <w:color w:val="000000"/>
          <w:szCs w:val="28"/>
        </w:rPr>
      </w:pPr>
      <w:r w:rsidRPr="00436EAA">
        <w:rPr>
          <w:color w:val="000000"/>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12280" w:rsidRPr="00436EAA" w:rsidRDefault="00A12280" w:rsidP="00A12280">
      <w:pPr>
        <w:ind w:firstLine="720"/>
        <w:jc w:val="both"/>
        <w:rPr>
          <w:color w:val="000000"/>
          <w:szCs w:val="28"/>
        </w:rPr>
      </w:pPr>
    </w:p>
    <w:p w:rsidR="00E918EC" w:rsidRPr="0059692B" w:rsidRDefault="00E918EC" w:rsidP="00E918EC">
      <w:pPr>
        <w:pStyle w:val="ConsPlusNormal"/>
        <w:ind w:firstLine="709"/>
        <w:jc w:val="both"/>
        <w:rPr>
          <w:b w:val="0"/>
        </w:rPr>
      </w:pPr>
      <w:r w:rsidRPr="0059692B">
        <w:rPr>
          <w:b w:val="0"/>
        </w:rPr>
        <w:t>2.7.1. Заявители вправе представить в Уполномоченный орган:</w:t>
      </w:r>
    </w:p>
    <w:p w:rsidR="00E918EC" w:rsidRPr="00E918EC" w:rsidRDefault="00E918EC" w:rsidP="00E918EC">
      <w:pPr>
        <w:pStyle w:val="ConsPlusNormal"/>
        <w:ind w:firstLine="709"/>
        <w:jc w:val="both"/>
        <w:rPr>
          <w:b w:val="0"/>
        </w:rPr>
      </w:pPr>
      <w:r w:rsidRPr="00E918EC">
        <w:rPr>
          <w:b w:val="0"/>
        </w:rPr>
        <w:t>выписку из Единого государственного реестра юридических лиц о юр</w:t>
      </w:r>
      <w:r w:rsidRPr="00E918EC">
        <w:rPr>
          <w:b w:val="0"/>
        </w:rPr>
        <w:t>и</w:t>
      </w:r>
      <w:r w:rsidRPr="00E918EC">
        <w:rPr>
          <w:b w:val="0"/>
        </w:rPr>
        <w:t>дическом лице, являющемся заявителем, либо выписка из Единого госуда</w:t>
      </w:r>
      <w:r w:rsidRPr="00E918EC">
        <w:rPr>
          <w:b w:val="0"/>
        </w:rPr>
        <w:t>р</w:t>
      </w:r>
      <w:r w:rsidRPr="00E918EC">
        <w:rPr>
          <w:b w:val="0"/>
        </w:rPr>
        <w:t>ственного реестра индивидуальных предпринимателей об индивидуальном предпринимателе, являющемся заявителем, выданную не ранее шести месяцев до дня направления запроса;</w:t>
      </w:r>
    </w:p>
    <w:p w:rsidR="00E918EC" w:rsidRDefault="00E918EC" w:rsidP="00E918EC">
      <w:pPr>
        <w:pStyle w:val="ConsPlusNormal"/>
        <w:ind w:firstLine="709"/>
        <w:jc w:val="both"/>
        <w:rPr>
          <w:b w:val="0"/>
        </w:rPr>
      </w:pPr>
      <w:r w:rsidRPr="00E918EC">
        <w:rPr>
          <w:b w:val="0"/>
        </w:rPr>
        <w:t>копию документа, подтверждающего право на осуществление заявителем деятельности, если в соответствии с законодательством Российской Федерации для осуществления такой деятельности требуется специальное разрешение (о</w:t>
      </w:r>
      <w:r w:rsidRPr="00E918EC">
        <w:rPr>
          <w:b w:val="0"/>
        </w:rPr>
        <w:t>б</w:t>
      </w:r>
      <w:r w:rsidRPr="00E918EC">
        <w:rPr>
          <w:b w:val="0"/>
        </w:rPr>
        <w:t xml:space="preserve">разовательная деятельность, медицинская деятельность, деятельность в области оказания услуг связи) (при предоставлении имущества по </w:t>
      </w:r>
      <w:hyperlink r:id="rId19" w:history="1">
        <w:r w:rsidRPr="00E918EC">
          <w:rPr>
            <w:b w:val="0"/>
          </w:rPr>
          <w:t>пунктам 6</w:t>
        </w:r>
      </w:hyperlink>
      <w:r w:rsidRPr="00E918EC">
        <w:rPr>
          <w:b w:val="0"/>
        </w:rPr>
        <w:t xml:space="preserve">, </w:t>
      </w:r>
      <w:hyperlink r:id="rId20" w:history="1">
        <w:r w:rsidRPr="00E918EC">
          <w:rPr>
            <w:b w:val="0"/>
          </w:rPr>
          <w:t>7 части 1 статьи</w:t>
        </w:r>
        <w:r>
          <w:rPr>
            <w:b w:val="0"/>
          </w:rPr>
          <w:t xml:space="preserve"> </w:t>
        </w:r>
        <w:r w:rsidRPr="00E918EC">
          <w:rPr>
            <w:b w:val="0"/>
          </w:rPr>
          <w:t>17</w:t>
        </w:r>
        <w:r>
          <w:rPr>
            <w:b w:val="0"/>
          </w:rPr>
          <w:t xml:space="preserve"> </w:t>
        </w:r>
        <w:r w:rsidRPr="00E918EC">
          <w:rPr>
            <w:b w:val="0"/>
          </w:rPr>
          <w:t>(1)</w:t>
        </w:r>
      </w:hyperlink>
      <w:r>
        <w:rPr>
          <w:b w:val="0"/>
        </w:rPr>
        <w:t xml:space="preserve"> </w:t>
      </w:r>
      <w:r w:rsidRPr="00E918EC">
        <w:rPr>
          <w:b w:val="0"/>
        </w:rPr>
        <w:t>Закона</w:t>
      </w:r>
      <w:r>
        <w:rPr>
          <w:b w:val="0"/>
        </w:rPr>
        <w:t xml:space="preserve"> </w:t>
      </w:r>
      <w:r w:rsidRPr="00E918EC">
        <w:rPr>
          <w:b w:val="0"/>
        </w:rPr>
        <w:t>№ 135-ФЗ);</w:t>
      </w:r>
    </w:p>
    <w:p w:rsidR="00E918EC" w:rsidRPr="00E918EC" w:rsidRDefault="00E918EC" w:rsidP="00E918EC">
      <w:pPr>
        <w:pStyle w:val="ConsPlusNormal"/>
        <w:ind w:firstLine="709"/>
        <w:jc w:val="both"/>
        <w:rPr>
          <w:b w:val="0"/>
        </w:rPr>
      </w:pPr>
      <w:r w:rsidRPr="00E918EC">
        <w:rPr>
          <w:b w:val="0"/>
        </w:rPr>
        <w:t>копию муниципального контракта по результатам конкурса или аукци</w:t>
      </w:r>
      <w:r w:rsidRPr="00E918EC">
        <w:rPr>
          <w:b w:val="0"/>
        </w:rPr>
        <w:t>о</w:t>
      </w:r>
      <w:r w:rsidRPr="00E918EC">
        <w:rPr>
          <w:b w:val="0"/>
        </w:rPr>
        <w:t>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(при предоставлении имущества по пункту 10 части 1 статьи 17.1 Закона № 135-ФЗ).</w:t>
      </w:r>
    </w:p>
    <w:p w:rsidR="00E918EC" w:rsidRPr="00E918EC" w:rsidRDefault="00E918EC" w:rsidP="00E918EC">
      <w:pPr>
        <w:ind w:firstLine="709"/>
        <w:jc w:val="both"/>
      </w:pPr>
      <w:r w:rsidRPr="00E918EC">
        <w:t xml:space="preserve">2.7.2. Документы, указанные в </w:t>
      </w:r>
      <w:hyperlink w:anchor="P196" w:history="1">
        <w:r w:rsidRPr="00E918EC">
          <w:t>пункте 2.7.1</w:t>
        </w:r>
      </w:hyperlink>
      <w:r w:rsidRPr="00E918EC">
        <w:t xml:space="preserve"> настоящего административного регламента, могут быть представлены заявителем следующими способами:</w:t>
      </w:r>
    </w:p>
    <w:p w:rsidR="00E918EC" w:rsidRPr="00E918EC" w:rsidRDefault="00E918EC" w:rsidP="00E918EC">
      <w:pPr>
        <w:ind w:firstLine="709"/>
        <w:jc w:val="both"/>
        <w:rPr>
          <w:rFonts w:ascii="Verdana" w:hAnsi="Verdana" w:cs="Verdana"/>
        </w:rPr>
      </w:pPr>
      <w:r w:rsidRPr="00E918EC">
        <w:t>путем личного обращения в Уполномоченный орган или в МФЦ лично либо через своих представителей;</w:t>
      </w:r>
    </w:p>
    <w:p w:rsidR="00E918EC" w:rsidRPr="00E918EC" w:rsidRDefault="00E918EC" w:rsidP="00E918EC">
      <w:pPr>
        <w:ind w:firstLine="709"/>
        <w:jc w:val="both"/>
        <w:rPr>
          <w:rFonts w:ascii="Verdana" w:hAnsi="Verdana" w:cs="Verdana"/>
        </w:rPr>
      </w:pPr>
      <w:r w:rsidRPr="00E918EC">
        <w:t>посредством почтовой связи;</w:t>
      </w:r>
    </w:p>
    <w:p w:rsidR="00E918EC" w:rsidRPr="00E918EC" w:rsidRDefault="00E918EC" w:rsidP="00E918EC">
      <w:pPr>
        <w:ind w:firstLine="709"/>
        <w:jc w:val="both"/>
        <w:rPr>
          <w:rFonts w:ascii="Verdana" w:hAnsi="Verdana" w:cs="Verdana"/>
        </w:rPr>
      </w:pPr>
      <w:r w:rsidRPr="00E918EC">
        <w:t>по электронной почте;</w:t>
      </w:r>
    </w:p>
    <w:p w:rsidR="00E918EC" w:rsidRPr="00E918EC" w:rsidRDefault="00E918EC" w:rsidP="00E918EC">
      <w:pPr>
        <w:ind w:firstLine="709"/>
        <w:jc w:val="both"/>
      </w:pPr>
      <w:r w:rsidRPr="00E918EC">
        <w:t xml:space="preserve">посредством </w:t>
      </w:r>
      <w:r>
        <w:t>Единого</w:t>
      </w:r>
      <w:r w:rsidRPr="00E918EC">
        <w:t xml:space="preserve"> портала.</w:t>
      </w:r>
    </w:p>
    <w:p w:rsidR="00E918EC" w:rsidRPr="00E918EC" w:rsidRDefault="00E918EC" w:rsidP="00E918EC">
      <w:pPr>
        <w:pStyle w:val="ConsPlusNormal"/>
        <w:ind w:firstLine="709"/>
        <w:jc w:val="both"/>
        <w:outlineLvl w:val="0"/>
        <w:rPr>
          <w:b w:val="0"/>
        </w:rPr>
      </w:pPr>
      <w:r w:rsidRPr="00E918EC">
        <w:rPr>
          <w:b w:val="0"/>
        </w:rPr>
        <w:t>2.7.3. Документы, указанные в пункте 2.7.1 настоящего административн</w:t>
      </w:r>
      <w:r w:rsidRPr="00E918EC">
        <w:rPr>
          <w:b w:val="0"/>
        </w:rPr>
        <w:t>о</w:t>
      </w:r>
      <w:r w:rsidRPr="00E918EC">
        <w:rPr>
          <w:b w:val="0"/>
        </w:rPr>
        <w:t>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w:t>
      </w:r>
      <w:r w:rsidRPr="00E918EC">
        <w:rPr>
          <w:b w:val="0"/>
        </w:rPr>
        <w:t>о</w:t>
      </w:r>
      <w:r w:rsidRPr="00E918EC">
        <w:rPr>
          <w:b w:val="0"/>
        </w:rPr>
        <w:t>пий запрошенных документов, в том числе в форме электронного документа.</w:t>
      </w:r>
    </w:p>
    <w:p w:rsidR="00E918EC" w:rsidRPr="00E918EC" w:rsidRDefault="00E918EC" w:rsidP="00E918EC">
      <w:pPr>
        <w:pStyle w:val="ConsPlusNormal"/>
        <w:ind w:firstLine="709"/>
        <w:jc w:val="both"/>
        <w:outlineLvl w:val="0"/>
        <w:rPr>
          <w:b w:val="0"/>
        </w:rPr>
      </w:pPr>
      <w:r w:rsidRPr="00E918EC">
        <w:rPr>
          <w:b w:val="0"/>
        </w:rPr>
        <w:t>2.7.4. Документы, указанные в пункте 2.7.1 настоящего административн</w:t>
      </w:r>
      <w:r w:rsidRPr="00E918EC">
        <w:rPr>
          <w:b w:val="0"/>
        </w:rPr>
        <w:t>о</w:t>
      </w:r>
      <w:r w:rsidRPr="00E918EC">
        <w:rPr>
          <w:b w:val="0"/>
        </w:rPr>
        <w:t>го регламента (их копии, сведения, содержащиеся в них), запрашиваются в го</w:t>
      </w:r>
      <w:r w:rsidRPr="00E918EC">
        <w:rPr>
          <w:b w:val="0"/>
        </w:rPr>
        <w:t>с</w:t>
      </w:r>
      <w:r w:rsidRPr="00E918EC">
        <w:rPr>
          <w:b w:val="0"/>
        </w:rPr>
        <w:t>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E918EC" w:rsidRPr="00326249" w:rsidRDefault="00E918EC" w:rsidP="00E918EC">
      <w:pPr>
        <w:autoSpaceDE w:val="0"/>
        <w:autoSpaceDN w:val="0"/>
        <w:adjustRightInd w:val="0"/>
        <w:ind w:firstLine="709"/>
        <w:jc w:val="both"/>
      </w:pPr>
      <w:r w:rsidRPr="00326249">
        <w:t>2.7.5. Запрещено требовать от заявителя:</w:t>
      </w:r>
    </w:p>
    <w:p w:rsidR="0059692B" w:rsidRPr="004F5005" w:rsidRDefault="0059692B" w:rsidP="0059692B">
      <w:pPr>
        <w:autoSpaceDE w:val="0"/>
        <w:ind w:firstLine="720"/>
        <w:jc w:val="both"/>
        <w:rPr>
          <w:szCs w:val="28"/>
        </w:rPr>
      </w:pPr>
      <w:r w:rsidRPr="004F5005">
        <w:rPr>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F5005">
        <w:rPr>
          <w:bCs/>
          <w:iCs/>
          <w:szCs w:val="28"/>
        </w:rPr>
        <w:t>муниципаль</w:t>
      </w:r>
      <w:r w:rsidRPr="004F5005">
        <w:rPr>
          <w:szCs w:val="28"/>
        </w:rPr>
        <w:t>ной услуги;</w:t>
      </w:r>
    </w:p>
    <w:p w:rsidR="0059692B" w:rsidRPr="004F5005" w:rsidRDefault="0059692B" w:rsidP="0059692B">
      <w:pPr>
        <w:autoSpaceDE w:val="0"/>
        <w:ind w:firstLine="720"/>
        <w:jc w:val="both"/>
        <w:rPr>
          <w:color w:val="000000"/>
          <w:szCs w:val="28"/>
        </w:rPr>
      </w:pPr>
      <w:r w:rsidRPr="004F5005">
        <w:rPr>
          <w:color w:val="000000"/>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59692B" w:rsidRPr="004F5005" w:rsidRDefault="0059692B" w:rsidP="0059692B">
      <w:pPr>
        <w:autoSpaceDE w:val="0"/>
        <w:ind w:firstLine="720"/>
        <w:jc w:val="both"/>
        <w:rPr>
          <w:color w:val="000000"/>
          <w:szCs w:val="28"/>
        </w:rPr>
      </w:pPr>
      <w:r w:rsidRPr="004F5005">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A442A6">
        <w:rPr>
          <w:szCs w:val="28"/>
        </w:rPr>
        <w:t xml:space="preserve">предусмотренных </w:t>
      </w:r>
      <w:hyperlink r:id="rId21" w:history="1">
        <w:r w:rsidRPr="000C5065">
          <w:rPr>
            <w:rStyle w:val="a4"/>
            <w:rFonts w:eastAsiaTheme="majorEastAsia"/>
            <w:color w:val="000000"/>
            <w:szCs w:val="28"/>
            <w:u w:val="none"/>
          </w:rPr>
          <w:t>пунктом 4 части 1 статьи 7</w:t>
        </w:r>
      </w:hyperlink>
      <w:r w:rsidRPr="000C5065">
        <w:rPr>
          <w:color w:val="000000"/>
          <w:szCs w:val="28"/>
        </w:rPr>
        <w:t xml:space="preserve"> </w:t>
      </w:r>
      <w:r w:rsidRPr="00A442A6">
        <w:rPr>
          <w:color w:val="000000"/>
          <w:szCs w:val="28"/>
        </w:rPr>
        <w:t>Федерального закона от 27 июля 2010 года № 210-ФЗ «Об организации предоставления государственных и муниципальных</w:t>
      </w:r>
      <w:r w:rsidRPr="004F5005">
        <w:rPr>
          <w:color w:val="000000"/>
          <w:szCs w:val="28"/>
        </w:rPr>
        <w:t xml:space="preserve"> услуг»;</w:t>
      </w:r>
    </w:p>
    <w:p w:rsidR="0059692B" w:rsidRPr="000C5065" w:rsidRDefault="0059692B" w:rsidP="0059692B">
      <w:pPr>
        <w:pStyle w:val="ConsPlusNormal"/>
        <w:ind w:firstLine="708"/>
        <w:jc w:val="both"/>
        <w:rPr>
          <w:b w:val="0"/>
          <w:i/>
          <w:shd w:val="clear" w:color="auto" w:fill="FFFFFF"/>
        </w:rPr>
      </w:pPr>
      <w:r w:rsidRPr="000C5065">
        <w:rPr>
          <w:b w:val="0"/>
          <w:color w:val="000000"/>
        </w:rPr>
        <w:t>предоставления на бумажном носителе документов и информации, эле</w:t>
      </w:r>
      <w:r w:rsidRPr="000C5065">
        <w:rPr>
          <w:b w:val="0"/>
          <w:color w:val="000000"/>
        </w:rPr>
        <w:t>к</w:t>
      </w:r>
      <w:r w:rsidRPr="000C5065">
        <w:rPr>
          <w:b w:val="0"/>
          <w:color w:val="000000"/>
        </w:rPr>
        <w:t>тронные образы которых ранее были заверены в соответствии с законодател</w:t>
      </w:r>
      <w:r w:rsidRPr="000C5065">
        <w:rPr>
          <w:b w:val="0"/>
          <w:color w:val="000000"/>
        </w:rPr>
        <w:t>ь</w:t>
      </w:r>
      <w:r w:rsidRPr="000C5065">
        <w:rPr>
          <w:b w:val="0"/>
          <w:color w:val="000000"/>
        </w:rPr>
        <w:t>ством Российской Федерации в сфере организации предоставления госуда</w:t>
      </w:r>
      <w:r w:rsidRPr="000C5065">
        <w:rPr>
          <w:b w:val="0"/>
          <w:color w:val="000000"/>
        </w:rPr>
        <w:t>р</w:t>
      </w:r>
      <w:r w:rsidRPr="000C5065">
        <w:rPr>
          <w:b w:val="0"/>
          <w:color w:val="000000"/>
        </w:rPr>
        <w:t>ственных и муниципальных услуг, за исключением случаев, если нанесение о</w:t>
      </w:r>
      <w:r w:rsidRPr="000C5065">
        <w:rPr>
          <w:b w:val="0"/>
          <w:color w:val="000000"/>
        </w:rPr>
        <w:t>т</w:t>
      </w:r>
      <w:r w:rsidRPr="000C5065">
        <w:rPr>
          <w:b w:val="0"/>
          <w:color w:val="000000"/>
        </w:rPr>
        <w:t>меток на такие документы либо их изъятие является необходимым условием предоставления муниципальной услуги, и иных случаев, установленных фед</w:t>
      </w:r>
      <w:r w:rsidRPr="000C5065">
        <w:rPr>
          <w:b w:val="0"/>
          <w:color w:val="000000"/>
        </w:rPr>
        <w:t>е</w:t>
      </w:r>
      <w:r w:rsidRPr="000C5065">
        <w:rPr>
          <w:b w:val="0"/>
          <w:color w:val="000000"/>
        </w:rPr>
        <w:t>ральными законами.</w:t>
      </w:r>
    </w:p>
    <w:p w:rsidR="00A12280" w:rsidRPr="00436EAA" w:rsidRDefault="00A12280" w:rsidP="00A12280">
      <w:pPr>
        <w:tabs>
          <w:tab w:val="left" w:pos="851"/>
        </w:tabs>
        <w:autoSpaceDE w:val="0"/>
        <w:autoSpaceDN w:val="0"/>
        <w:adjustRightInd w:val="0"/>
        <w:ind w:firstLine="720"/>
        <w:jc w:val="both"/>
        <w:outlineLvl w:val="1"/>
        <w:rPr>
          <w:color w:val="000000"/>
          <w:szCs w:val="28"/>
        </w:rPr>
      </w:pPr>
    </w:p>
    <w:p w:rsidR="00A12280" w:rsidRPr="00436EAA" w:rsidRDefault="00A12280" w:rsidP="00A12280">
      <w:pPr>
        <w:pStyle w:val="4"/>
        <w:ind w:firstLine="708"/>
        <w:jc w:val="center"/>
        <w:rPr>
          <w:rFonts w:ascii="Times New Roman" w:hAnsi="Times New Roman"/>
          <w:b w:val="0"/>
          <w:iCs/>
          <w:color w:val="000000"/>
        </w:rPr>
      </w:pPr>
      <w:r w:rsidRPr="00436EAA">
        <w:rPr>
          <w:rFonts w:ascii="Times New Roman" w:hAnsi="Times New Roman"/>
          <w:b w:val="0"/>
          <w:iCs/>
          <w:color w:val="000000"/>
        </w:rPr>
        <w:t>2.8. Исчерпывающий перечень оснований для отказа в приеме докуме</w:t>
      </w:r>
      <w:r w:rsidRPr="00436EAA">
        <w:rPr>
          <w:rFonts w:ascii="Times New Roman" w:hAnsi="Times New Roman"/>
          <w:b w:val="0"/>
          <w:iCs/>
          <w:color w:val="000000"/>
        </w:rPr>
        <w:t>н</w:t>
      </w:r>
      <w:r w:rsidRPr="00436EAA">
        <w:rPr>
          <w:rFonts w:ascii="Times New Roman" w:hAnsi="Times New Roman"/>
          <w:b w:val="0"/>
          <w:iCs/>
          <w:color w:val="000000"/>
        </w:rPr>
        <w:t>тов, необходимых для предоставления муниципальной услуги</w:t>
      </w:r>
    </w:p>
    <w:p w:rsidR="00A12280" w:rsidRPr="00436EAA" w:rsidRDefault="00A12280" w:rsidP="00A12280">
      <w:pPr>
        <w:ind w:firstLine="708"/>
        <w:jc w:val="both"/>
        <w:rPr>
          <w:color w:val="000000"/>
          <w:szCs w:val="28"/>
        </w:rPr>
      </w:pPr>
    </w:p>
    <w:p w:rsidR="000C5065" w:rsidRPr="004F5005" w:rsidRDefault="00C71CD2" w:rsidP="000C5065">
      <w:pPr>
        <w:ind w:firstLine="720"/>
        <w:jc w:val="both"/>
        <w:rPr>
          <w:sz w:val="24"/>
          <w:lang w:eastAsia="ru-RU"/>
        </w:rPr>
      </w:pPr>
      <w:r>
        <w:rPr>
          <w:color w:val="000000"/>
          <w:szCs w:val="28"/>
        </w:rPr>
        <w:t xml:space="preserve">2.8.1. </w:t>
      </w:r>
      <w:r w:rsidR="000C5065" w:rsidRPr="004F5005">
        <w:rPr>
          <w:color w:val="FF0000"/>
          <w:szCs w:val="28"/>
          <w:lang w:eastAsia="ru-RU"/>
        </w:rPr>
        <w:t> </w:t>
      </w:r>
      <w:r w:rsidR="00D95FDB" w:rsidRPr="00143041">
        <w:t>Оснований для отказа в приеме заявления и прилагаемых к нему документов, необходимых для предоставления муниципальной услуги, не имеется.</w:t>
      </w:r>
    </w:p>
    <w:p w:rsidR="00C71CD2" w:rsidRPr="00436EAA" w:rsidRDefault="00C71CD2" w:rsidP="00A12280">
      <w:pPr>
        <w:ind w:firstLine="708"/>
        <w:jc w:val="both"/>
        <w:rPr>
          <w:color w:val="000000"/>
          <w:szCs w:val="28"/>
        </w:rPr>
      </w:pPr>
    </w:p>
    <w:p w:rsidR="00A12280" w:rsidRPr="00436EAA" w:rsidRDefault="00A12280" w:rsidP="00A12280">
      <w:pPr>
        <w:ind w:firstLine="708"/>
        <w:jc w:val="center"/>
        <w:rPr>
          <w:color w:val="000000"/>
          <w:szCs w:val="28"/>
        </w:rPr>
      </w:pPr>
      <w:r w:rsidRPr="00436EAA">
        <w:rPr>
          <w:iCs/>
          <w:color w:val="000000"/>
          <w:szCs w:val="28"/>
        </w:rPr>
        <w:t>2.9. Исчерпывающий перечень оснований для приостановления или отказа в предоставлении муниципальной услуги</w:t>
      </w:r>
    </w:p>
    <w:p w:rsidR="00094270" w:rsidRPr="00D477B3" w:rsidRDefault="00094270" w:rsidP="00094270">
      <w:pPr>
        <w:autoSpaceDE w:val="0"/>
        <w:autoSpaceDN w:val="0"/>
        <w:adjustRightInd w:val="0"/>
        <w:ind w:firstLine="709"/>
        <w:jc w:val="both"/>
        <w:rPr>
          <w:szCs w:val="28"/>
        </w:rPr>
      </w:pPr>
      <w:r w:rsidRPr="00D477B3">
        <w:rPr>
          <w:bCs/>
          <w:szCs w:val="28"/>
        </w:rPr>
        <w:t xml:space="preserve">2.9.1. </w:t>
      </w:r>
      <w:r w:rsidRPr="00D477B3">
        <w:rPr>
          <w:szCs w:val="28"/>
        </w:rPr>
        <w:t xml:space="preserve">Основанием для отказа в приеме к рассмотрению заявления является выявление несоблюдения установленных </w:t>
      </w:r>
      <w:hyperlink r:id="rId22" w:history="1">
        <w:r w:rsidRPr="00D477B3">
          <w:rPr>
            <w:szCs w:val="28"/>
          </w:rPr>
          <w:t>статьей 11</w:t>
        </w:r>
      </w:hyperlink>
      <w:r w:rsidRPr="00D477B3">
        <w:rPr>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094270" w:rsidRDefault="00094270" w:rsidP="00094270">
      <w:pPr>
        <w:autoSpaceDE w:val="0"/>
        <w:autoSpaceDN w:val="0"/>
        <w:adjustRightInd w:val="0"/>
        <w:ind w:firstLine="709"/>
        <w:jc w:val="both"/>
        <w:rPr>
          <w:bCs/>
          <w:szCs w:val="28"/>
        </w:rPr>
      </w:pPr>
      <w:r>
        <w:rPr>
          <w:bCs/>
          <w:szCs w:val="28"/>
        </w:rPr>
        <w:t>Основания для приостановления предоставления муниципальной услуги отсутствуют.</w:t>
      </w:r>
    </w:p>
    <w:p w:rsidR="0059692B" w:rsidRPr="00326249" w:rsidRDefault="0059692B" w:rsidP="0059692B">
      <w:pPr>
        <w:autoSpaceDE w:val="0"/>
        <w:autoSpaceDN w:val="0"/>
        <w:adjustRightInd w:val="0"/>
        <w:ind w:firstLine="709"/>
        <w:jc w:val="both"/>
      </w:pPr>
      <w:r w:rsidRPr="00326249">
        <w:t xml:space="preserve">2.9.2. </w:t>
      </w:r>
      <w:r w:rsidRPr="00326249">
        <w:rPr>
          <w:spacing w:val="-4"/>
        </w:rPr>
        <w:t xml:space="preserve">Основаниями для отказа в предоставлении </w:t>
      </w:r>
      <w:r w:rsidRPr="00326249">
        <w:t>муниципального имущества в аренду, безвозмездное пользование без проведения торгов</w:t>
      </w:r>
      <w:r w:rsidRPr="00326249">
        <w:rPr>
          <w:rFonts w:eastAsia="MS Mincho"/>
          <w:spacing w:val="-4"/>
        </w:rPr>
        <w:t>:</w:t>
      </w:r>
    </w:p>
    <w:p w:rsidR="0059692B" w:rsidRPr="00326249" w:rsidRDefault="0059692B" w:rsidP="0059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r w:rsidRPr="00326249">
        <w:lastRenderedPageBreak/>
        <w:t>поступление заявления о предоставлении имущества в аренду (безвозмездное пользование) в отношении объекта,  находящегося во владении и (или) пользовании;</w:t>
      </w:r>
    </w:p>
    <w:p w:rsidR="0059692B" w:rsidRPr="00326249" w:rsidRDefault="0059692B" w:rsidP="0059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pPr>
      <w:r w:rsidRPr="00326249">
        <w:t>поступление двух и более заявлений о заключении договора в отношении одного и того же объекта;</w:t>
      </w:r>
    </w:p>
    <w:p w:rsidR="0059692B" w:rsidRPr="00326249" w:rsidRDefault="0059692B" w:rsidP="0059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pPr>
      <w:r w:rsidRPr="00326249">
        <w:t>поступление заявления, несоответствующего условиям, указанным статьей 17(1) Закона № 135-ФЗ, предусматривающим право на заключение договора аренды (безвозмездного пользования) имущества без проведения конкурса или аукциона на право заключения такого договора;</w:t>
      </w:r>
    </w:p>
    <w:p w:rsidR="0059692B" w:rsidRPr="00326249" w:rsidRDefault="0059692B" w:rsidP="0059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pPr>
      <w:r w:rsidRPr="00326249">
        <w:t xml:space="preserve">поступление заявления о передаче имущества, в отношении которого на рассмотрении в суде находится спор по использованию этого имущества либо признанию прав на него; </w:t>
      </w:r>
    </w:p>
    <w:p w:rsidR="0059692B" w:rsidRPr="00326249" w:rsidRDefault="0059692B" w:rsidP="0059692B">
      <w:pPr>
        <w:autoSpaceDE w:val="0"/>
        <w:autoSpaceDN w:val="0"/>
        <w:adjustRightInd w:val="0"/>
        <w:ind w:firstLine="720"/>
        <w:jc w:val="both"/>
      </w:pPr>
      <w:r w:rsidRPr="00326249">
        <w:t>непредставление заявителем, документов указанных в пункте 2.6.1 настоящего административного регламента.</w:t>
      </w:r>
    </w:p>
    <w:p w:rsidR="00E75D49" w:rsidRDefault="00E75D49" w:rsidP="00094270">
      <w:pPr>
        <w:ind w:firstLine="708"/>
        <w:jc w:val="both"/>
        <w:rPr>
          <w:iCs/>
          <w:color w:val="000000"/>
          <w:szCs w:val="28"/>
        </w:rPr>
      </w:pPr>
    </w:p>
    <w:p w:rsidR="00A12280" w:rsidRPr="00436EAA" w:rsidRDefault="00A12280" w:rsidP="00A12280">
      <w:pPr>
        <w:pStyle w:val="31"/>
        <w:spacing w:after="0"/>
        <w:ind w:left="0" w:firstLine="708"/>
        <w:jc w:val="center"/>
        <w:rPr>
          <w:iCs/>
          <w:color w:val="000000"/>
          <w:sz w:val="28"/>
          <w:szCs w:val="28"/>
        </w:rPr>
      </w:pPr>
      <w:r w:rsidRPr="00436EAA">
        <w:rPr>
          <w:iCs/>
          <w:color w:val="000000"/>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12280" w:rsidRPr="00436EAA" w:rsidRDefault="00A12280" w:rsidP="00A12280">
      <w:pPr>
        <w:pStyle w:val="31"/>
        <w:spacing w:after="0"/>
        <w:ind w:left="0" w:firstLine="708"/>
        <w:jc w:val="center"/>
        <w:rPr>
          <w:color w:val="000000"/>
          <w:sz w:val="28"/>
          <w:szCs w:val="28"/>
        </w:rPr>
      </w:pPr>
    </w:p>
    <w:p w:rsidR="00B24C19" w:rsidRPr="00D477B3" w:rsidRDefault="00B24C19" w:rsidP="00B24C19">
      <w:pPr>
        <w:ind w:firstLine="540"/>
        <w:jc w:val="both"/>
        <w:rPr>
          <w:iCs/>
          <w:szCs w:val="28"/>
        </w:rPr>
      </w:pPr>
      <w:r w:rsidRPr="00D477B3">
        <w:rPr>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D477B3">
        <w:rPr>
          <w:iCs/>
          <w:szCs w:val="28"/>
        </w:rPr>
        <w:t xml:space="preserve"> либо включается положение об отсутствии таких услуг.</w:t>
      </w:r>
    </w:p>
    <w:p w:rsidR="00A12280" w:rsidRPr="00436EAA" w:rsidRDefault="00A12280" w:rsidP="00A12280">
      <w:pPr>
        <w:ind w:firstLine="708"/>
        <w:jc w:val="both"/>
        <w:rPr>
          <w:color w:val="000000"/>
        </w:rPr>
      </w:pPr>
    </w:p>
    <w:p w:rsidR="00A12280" w:rsidRPr="00436EAA" w:rsidRDefault="00A12280" w:rsidP="00E75D49">
      <w:pPr>
        <w:pStyle w:val="24"/>
        <w:spacing w:after="0" w:line="240" w:lineRule="auto"/>
        <w:ind w:left="0" w:firstLine="708"/>
        <w:jc w:val="center"/>
        <w:rPr>
          <w:color w:val="000000"/>
        </w:rPr>
      </w:pPr>
      <w:r w:rsidRPr="00436EAA">
        <w:rPr>
          <w:color w:val="000000"/>
        </w:rPr>
        <w:t>2.11. Размер платы, взимаемой с заявителя при предоставлении муниц</w:t>
      </w:r>
      <w:r w:rsidRPr="00436EAA">
        <w:rPr>
          <w:color w:val="000000"/>
        </w:rPr>
        <w:t>и</w:t>
      </w:r>
      <w:r w:rsidRPr="00436EAA">
        <w:rPr>
          <w:color w:val="000000"/>
        </w:rPr>
        <w:t>пальной услуги, и способы ее взимания в случаях, предусмотренных федерал</w:t>
      </w:r>
      <w:r w:rsidRPr="00436EAA">
        <w:rPr>
          <w:color w:val="000000"/>
        </w:rPr>
        <w:t>ь</w:t>
      </w:r>
      <w:r w:rsidRPr="00436EAA">
        <w:rPr>
          <w:color w:val="000000"/>
        </w:rPr>
        <w:t>ными законами, принимаемыми в соответствии с ними иными нормативно пр</w:t>
      </w:r>
      <w:r w:rsidRPr="00436EAA">
        <w:rPr>
          <w:color w:val="000000"/>
        </w:rPr>
        <w:t>а</w:t>
      </w:r>
      <w:r w:rsidRPr="00436EAA">
        <w:rPr>
          <w:color w:val="000000"/>
        </w:rPr>
        <w:t>вовыми актами Российской Федерации, нормативными правовыми актами субъектов Российской Федерации, муниципальными правовыми актами</w:t>
      </w:r>
    </w:p>
    <w:p w:rsidR="00A12280" w:rsidRPr="00436EAA" w:rsidRDefault="00A12280" w:rsidP="00A12280">
      <w:pPr>
        <w:autoSpaceDE w:val="0"/>
        <w:autoSpaceDN w:val="0"/>
        <w:adjustRightInd w:val="0"/>
        <w:ind w:firstLine="708"/>
        <w:jc w:val="both"/>
        <w:rPr>
          <w:color w:val="000000"/>
          <w:szCs w:val="28"/>
        </w:rPr>
      </w:pPr>
    </w:p>
    <w:p w:rsidR="0059692B" w:rsidRPr="00436EAA" w:rsidRDefault="0059692B" w:rsidP="0059692B">
      <w:pPr>
        <w:autoSpaceDE w:val="0"/>
        <w:autoSpaceDN w:val="0"/>
        <w:adjustRightInd w:val="0"/>
        <w:ind w:firstLine="708"/>
        <w:jc w:val="both"/>
        <w:rPr>
          <w:color w:val="000000"/>
          <w:szCs w:val="28"/>
        </w:rPr>
      </w:pPr>
      <w:r w:rsidRPr="00436EAA">
        <w:rPr>
          <w:color w:val="000000"/>
          <w:szCs w:val="28"/>
        </w:rPr>
        <w:t>Предоставление муниципальной услуги осуществляется для заявителей на безвозмездной основе.</w:t>
      </w:r>
    </w:p>
    <w:p w:rsidR="00A12280" w:rsidRPr="00436EAA" w:rsidRDefault="00A12280" w:rsidP="00A12280">
      <w:pPr>
        <w:ind w:firstLine="708"/>
        <w:jc w:val="center"/>
        <w:rPr>
          <w:color w:val="000000"/>
          <w:szCs w:val="28"/>
        </w:rPr>
      </w:pPr>
    </w:p>
    <w:p w:rsidR="00A12280" w:rsidRPr="00436EAA" w:rsidRDefault="00A12280" w:rsidP="00A12280">
      <w:pPr>
        <w:pStyle w:val="4"/>
        <w:spacing w:before="0" w:after="0"/>
        <w:ind w:firstLine="708"/>
        <w:jc w:val="center"/>
        <w:rPr>
          <w:rFonts w:ascii="Times New Roman" w:hAnsi="Times New Roman"/>
          <w:b w:val="0"/>
          <w:iCs/>
          <w:color w:val="000000"/>
        </w:rPr>
      </w:pPr>
      <w:r w:rsidRPr="00436EAA">
        <w:rPr>
          <w:rFonts w:ascii="Times New Roman" w:hAnsi="Times New Roman"/>
          <w:b w:val="0"/>
          <w:iCs/>
          <w:color w:val="000000"/>
        </w:rPr>
        <w:t>2.12. Максимальный срок ожидания в очереди при подаче запроса о предоставлении муниципальной услуги и при получении результата предоста</w:t>
      </w:r>
      <w:r w:rsidRPr="00436EAA">
        <w:rPr>
          <w:rFonts w:ascii="Times New Roman" w:hAnsi="Times New Roman"/>
          <w:b w:val="0"/>
          <w:iCs/>
          <w:color w:val="000000"/>
        </w:rPr>
        <w:t>в</w:t>
      </w:r>
      <w:r w:rsidRPr="00436EAA">
        <w:rPr>
          <w:rFonts w:ascii="Times New Roman" w:hAnsi="Times New Roman"/>
          <w:b w:val="0"/>
          <w:iCs/>
          <w:color w:val="000000"/>
        </w:rPr>
        <w:t>ленной муниципальной услуги</w:t>
      </w:r>
    </w:p>
    <w:p w:rsidR="00A12280" w:rsidRPr="00436EAA" w:rsidRDefault="00A12280" w:rsidP="00A12280">
      <w:pPr>
        <w:pStyle w:val="a7"/>
        <w:ind w:firstLine="708"/>
        <w:rPr>
          <w:color w:val="000000"/>
        </w:rPr>
      </w:pPr>
    </w:p>
    <w:p w:rsidR="00A12280" w:rsidRDefault="00A12280" w:rsidP="00A12280">
      <w:pPr>
        <w:pStyle w:val="a7"/>
        <w:ind w:firstLine="708"/>
        <w:rPr>
          <w:color w:val="000000"/>
        </w:rPr>
      </w:pPr>
      <w:r w:rsidRPr="00436EAA">
        <w:rPr>
          <w:color w:val="000000"/>
        </w:rPr>
        <w:t>Максимальный срок ожидания в очереди при подаче заявления и (или) при получении результата не должен превышать 15 минут.</w:t>
      </w:r>
    </w:p>
    <w:p w:rsidR="00C71CD2" w:rsidRPr="00436EAA" w:rsidRDefault="00C71CD2" w:rsidP="00A12280">
      <w:pPr>
        <w:pStyle w:val="a7"/>
        <w:ind w:firstLine="708"/>
        <w:rPr>
          <w:color w:val="000000"/>
        </w:rPr>
      </w:pPr>
    </w:p>
    <w:p w:rsidR="00A12280" w:rsidRPr="00436EAA" w:rsidRDefault="00A12280" w:rsidP="00A12280">
      <w:pPr>
        <w:pStyle w:val="ConsPlusNormal"/>
        <w:ind w:firstLine="708"/>
        <w:jc w:val="center"/>
        <w:rPr>
          <w:b w:val="0"/>
          <w:color w:val="000000"/>
        </w:rPr>
      </w:pPr>
      <w:r w:rsidRPr="00436EAA">
        <w:rPr>
          <w:b w:val="0"/>
          <w:color w:val="000000"/>
        </w:rPr>
        <w:t xml:space="preserve">2.13. Срок </w:t>
      </w:r>
      <w:r w:rsidR="00C71CD2">
        <w:rPr>
          <w:b w:val="0"/>
          <w:color w:val="000000"/>
        </w:rPr>
        <w:t xml:space="preserve">и порядок </w:t>
      </w:r>
      <w:r w:rsidRPr="00436EAA">
        <w:rPr>
          <w:b w:val="0"/>
          <w:color w:val="000000"/>
        </w:rPr>
        <w:t>регистрации запроса заявителя о предоставлении муниципальной услуги</w:t>
      </w:r>
      <w:r w:rsidR="00C71CD2">
        <w:rPr>
          <w:b w:val="0"/>
          <w:color w:val="000000"/>
        </w:rPr>
        <w:t>, в том числе в электронной форме</w:t>
      </w:r>
    </w:p>
    <w:p w:rsidR="00A12280" w:rsidRPr="00436EAA" w:rsidRDefault="00A12280" w:rsidP="00A12280">
      <w:pPr>
        <w:autoSpaceDE w:val="0"/>
        <w:autoSpaceDN w:val="0"/>
        <w:adjustRightInd w:val="0"/>
        <w:ind w:firstLine="539"/>
        <w:jc w:val="center"/>
        <w:rPr>
          <w:color w:val="000000"/>
          <w:szCs w:val="28"/>
        </w:rPr>
      </w:pPr>
    </w:p>
    <w:p w:rsidR="00B24C19" w:rsidRPr="00C4262C" w:rsidRDefault="00B24C19" w:rsidP="00B24C19">
      <w:pPr>
        <w:ind w:firstLine="709"/>
        <w:jc w:val="both"/>
        <w:rPr>
          <w:szCs w:val="28"/>
        </w:rPr>
      </w:pPr>
      <w:r w:rsidRPr="00C4262C">
        <w:rPr>
          <w:szCs w:val="28"/>
        </w:rPr>
        <w:lastRenderedPageBreak/>
        <w:t>Регистрация заявления о предоставлении муниципальной услуги</w:t>
      </w:r>
      <w:r w:rsidRPr="00C4262C">
        <w:rPr>
          <w:rFonts w:eastAsia="Calibri"/>
          <w:szCs w:val="28"/>
        </w:rPr>
        <w:t>, в том числе поступившего в форме электронного документа, осуществляется</w:t>
      </w:r>
      <w:r w:rsidRPr="00C4262C">
        <w:rPr>
          <w:szCs w:val="28"/>
        </w:rPr>
        <w:t xml:space="preserve"> в день его поступления в Уполномоченный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B24C19" w:rsidRPr="00B24C19" w:rsidRDefault="00B24C19" w:rsidP="00B24C19">
      <w:pPr>
        <w:pStyle w:val="ConsPlusNormal"/>
        <w:ind w:firstLine="709"/>
        <w:jc w:val="both"/>
        <w:rPr>
          <w:b w:val="0"/>
        </w:rPr>
      </w:pPr>
      <w:r w:rsidRPr="00B24C19">
        <w:rPr>
          <w:b w:val="0"/>
        </w:rPr>
        <w:t>В случае если заявитель направил заявление о предоставлении муниц</w:t>
      </w:r>
      <w:r w:rsidRPr="00B24C19">
        <w:rPr>
          <w:b w:val="0"/>
        </w:rPr>
        <w:t>и</w:t>
      </w:r>
      <w:r w:rsidRPr="00B24C19">
        <w:rPr>
          <w:b w:val="0"/>
        </w:rPr>
        <w:t>пальной услуги в электронном виде, то должностное лицо, ответственное за предоставление муниципальной услуги, проводит проверку электронной по</w:t>
      </w:r>
      <w:r w:rsidRPr="00B24C19">
        <w:rPr>
          <w:b w:val="0"/>
        </w:rPr>
        <w:t>д</w:t>
      </w:r>
      <w:r w:rsidRPr="00B24C19">
        <w:rPr>
          <w:b w:val="0"/>
        </w:rPr>
        <w:t>писи, которой подписаны заявление и прилагаемые документы.</w:t>
      </w:r>
    </w:p>
    <w:p w:rsidR="00B24C19" w:rsidRDefault="00B24C19" w:rsidP="00B24C19">
      <w:pPr>
        <w:pStyle w:val="ConsPlusNormal"/>
        <w:ind w:firstLine="709"/>
        <w:jc w:val="both"/>
        <w:rPr>
          <w:b w:val="0"/>
        </w:rPr>
      </w:pPr>
      <w:r w:rsidRPr="00B24C19">
        <w:rPr>
          <w:b w:val="0"/>
        </w:rPr>
        <w:t>Проверка усиленной неквалифицированной и усиленной квалифицир</w:t>
      </w:r>
      <w:r w:rsidRPr="00B24C19">
        <w:rPr>
          <w:b w:val="0"/>
        </w:rPr>
        <w:t>о</w:t>
      </w:r>
      <w:r w:rsidRPr="00B24C19">
        <w:rPr>
          <w:b w:val="0"/>
        </w:rPr>
        <w:t>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w:t>
      </w:r>
      <w:r w:rsidRPr="00B24C19">
        <w:rPr>
          <w:b w:val="0"/>
        </w:rPr>
        <w:t>и</w:t>
      </w:r>
      <w:r w:rsidRPr="00B24C19">
        <w:rPr>
          <w:b w:val="0"/>
        </w:rPr>
        <w:t>вающей информационно-технологическое взаимодействие действующих и с</w:t>
      </w:r>
      <w:r w:rsidRPr="00B24C19">
        <w:rPr>
          <w:b w:val="0"/>
        </w:rPr>
        <w:t>о</w:t>
      </w:r>
      <w:r w:rsidRPr="00B24C19">
        <w:rPr>
          <w:b w:val="0"/>
        </w:rPr>
        <w:t>здаваемых информационных систем, используемых для предоставления мун</w:t>
      </w:r>
      <w:r w:rsidRPr="00B24C19">
        <w:rPr>
          <w:b w:val="0"/>
        </w:rPr>
        <w:t>и</w:t>
      </w:r>
      <w:r w:rsidRPr="00B24C19">
        <w:rPr>
          <w:b w:val="0"/>
        </w:rPr>
        <w:t>ципальной услуги. Проверка усиленной квалифицированной электронной по</w:t>
      </w:r>
      <w:r w:rsidRPr="00B24C19">
        <w:rPr>
          <w:b w:val="0"/>
        </w:rPr>
        <w:t>д</w:t>
      </w:r>
      <w:r w:rsidRPr="00B24C19">
        <w:rPr>
          <w:b w:val="0"/>
        </w:rPr>
        <w:t>писи также осуществляется с использованием средств информационной сист</w:t>
      </w:r>
      <w:r w:rsidRPr="00B24C19">
        <w:rPr>
          <w:b w:val="0"/>
        </w:rPr>
        <w:t>е</w:t>
      </w:r>
      <w:r w:rsidRPr="00B24C19">
        <w:rPr>
          <w:b w:val="0"/>
        </w:rPr>
        <w:t>мы аккредитованного удостоверяющего центра.</w:t>
      </w:r>
      <w:r>
        <w:rPr>
          <w:b w:val="0"/>
        </w:rPr>
        <w:t xml:space="preserve"> </w:t>
      </w:r>
      <w:r w:rsidRPr="00B24C19">
        <w:rPr>
          <w:b w:val="0"/>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59692B" w:rsidRDefault="0059692B" w:rsidP="00B24C19">
      <w:pPr>
        <w:pStyle w:val="ConsPlusNormal"/>
        <w:ind w:firstLine="709"/>
        <w:jc w:val="both"/>
        <w:rPr>
          <w:b w:val="0"/>
        </w:rPr>
      </w:pPr>
    </w:p>
    <w:p w:rsidR="00A12280" w:rsidRPr="00436EAA" w:rsidRDefault="00A12280" w:rsidP="00B24C19">
      <w:pPr>
        <w:pStyle w:val="4"/>
        <w:spacing w:before="0" w:after="0"/>
        <w:jc w:val="center"/>
        <w:rPr>
          <w:rFonts w:ascii="Times New Roman" w:hAnsi="Times New Roman"/>
          <w:b w:val="0"/>
          <w:iCs/>
          <w:color w:val="000000"/>
        </w:rPr>
      </w:pPr>
      <w:r w:rsidRPr="00436EAA">
        <w:rPr>
          <w:rFonts w:ascii="Times New Roman" w:hAnsi="Times New Roman"/>
          <w:b w:val="0"/>
          <w:iCs/>
          <w:color w:val="000000"/>
        </w:rPr>
        <w:t>2.14. Требования к помещениям, в которых предоставляется</w:t>
      </w:r>
    </w:p>
    <w:p w:rsidR="00A12280" w:rsidRPr="00436EAA" w:rsidRDefault="00A12280" w:rsidP="00A12280">
      <w:pPr>
        <w:pStyle w:val="ConsPlusNormal"/>
        <w:jc w:val="center"/>
        <w:rPr>
          <w:b w:val="0"/>
          <w:color w:val="000000"/>
        </w:rPr>
      </w:pPr>
      <w:r w:rsidRPr="00436EAA">
        <w:rPr>
          <w:b w:val="0"/>
          <w:iCs/>
          <w:color w:val="000000"/>
        </w:rPr>
        <w:t>муниципальная услуга,</w:t>
      </w:r>
      <w:r w:rsidRPr="00436EAA">
        <w:rPr>
          <w:b w:val="0"/>
          <w:color w:val="000000"/>
        </w:rPr>
        <w:t xml:space="preserve"> к залу ожидания, местам для заполнения запросов о предоставлении муниципальной услуги, информационными стендами с обра</w:t>
      </w:r>
      <w:r w:rsidRPr="00436EAA">
        <w:rPr>
          <w:b w:val="0"/>
          <w:color w:val="000000"/>
        </w:rPr>
        <w:t>з</w:t>
      </w:r>
      <w:r w:rsidRPr="00436EAA">
        <w:rPr>
          <w:b w:val="0"/>
          <w:color w:val="000000"/>
        </w:rPr>
        <w:t>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Pr="00436EAA">
        <w:rPr>
          <w:b w:val="0"/>
          <w:color w:val="000000"/>
        </w:rPr>
        <w:t>т</w:t>
      </w:r>
      <w:r w:rsidRPr="00436EAA">
        <w:rPr>
          <w:b w:val="0"/>
          <w:color w:val="000000"/>
        </w:rPr>
        <w:t>ветствии с законодательством Российской Федерации о социальной защите и</w:t>
      </w:r>
      <w:r w:rsidRPr="00436EAA">
        <w:rPr>
          <w:b w:val="0"/>
          <w:color w:val="000000"/>
        </w:rPr>
        <w:t>н</w:t>
      </w:r>
      <w:r w:rsidRPr="00436EAA">
        <w:rPr>
          <w:b w:val="0"/>
          <w:color w:val="000000"/>
        </w:rPr>
        <w:t>валидов</w:t>
      </w:r>
    </w:p>
    <w:p w:rsidR="00A12280" w:rsidRPr="00436EAA" w:rsidRDefault="00A12280" w:rsidP="00A12280">
      <w:pPr>
        <w:pStyle w:val="ConsPlusNormal"/>
        <w:ind w:firstLine="708"/>
        <w:jc w:val="center"/>
        <w:rPr>
          <w:b w:val="0"/>
          <w:color w:val="000000"/>
        </w:rPr>
      </w:pPr>
    </w:p>
    <w:p w:rsidR="00F80FA5" w:rsidRPr="004F5005" w:rsidRDefault="00F80FA5" w:rsidP="00F80FA5">
      <w:pPr>
        <w:autoSpaceDE w:val="0"/>
        <w:autoSpaceDN w:val="0"/>
        <w:adjustRightInd w:val="0"/>
        <w:ind w:firstLine="709"/>
        <w:jc w:val="both"/>
        <w:rPr>
          <w:szCs w:val="28"/>
        </w:rPr>
      </w:pPr>
      <w:r w:rsidRPr="004F5005">
        <w:rPr>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80FA5" w:rsidRPr="004F5005" w:rsidRDefault="00F80FA5" w:rsidP="00F80FA5">
      <w:pPr>
        <w:ind w:firstLine="709"/>
        <w:jc w:val="both"/>
        <w:rPr>
          <w:szCs w:val="28"/>
        </w:rPr>
      </w:pPr>
      <w:r w:rsidRPr="004F5005">
        <w:rPr>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80FA5" w:rsidRPr="004F5005" w:rsidRDefault="00F80FA5" w:rsidP="00F80FA5">
      <w:pPr>
        <w:ind w:firstLine="709"/>
        <w:jc w:val="both"/>
        <w:rPr>
          <w:szCs w:val="28"/>
        </w:rPr>
      </w:pPr>
      <w:r w:rsidRPr="004F5005">
        <w:rPr>
          <w:szCs w:val="28"/>
        </w:rPr>
        <w:t>2.14.2. Гражданам, относящимся к категории инвалидов, включая инвалидов, использующих кресла-коляски и собак-проводников, обеспечиваются:</w:t>
      </w:r>
    </w:p>
    <w:p w:rsidR="00F80FA5" w:rsidRPr="004F5005" w:rsidRDefault="00F80FA5" w:rsidP="00F80FA5">
      <w:pPr>
        <w:ind w:firstLine="709"/>
        <w:jc w:val="both"/>
        <w:rPr>
          <w:szCs w:val="28"/>
        </w:rPr>
      </w:pPr>
      <w:r w:rsidRPr="004F5005">
        <w:rPr>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80FA5" w:rsidRPr="004F5005" w:rsidRDefault="00F80FA5" w:rsidP="00F80FA5">
      <w:pPr>
        <w:ind w:firstLine="709"/>
        <w:jc w:val="both"/>
        <w:rPr>
          <w:szCs w:val="28"/>
        </w:rPr>
      </w:pPr>
      <w:r w:rsidRPr="004F5005">
        <w:rPr>
          <w:szCs w:val="28"/>
        </w:rPr>
        <w:lastRenderedPageBreak/>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80FA5" w:rsidRPr="004F5005" w:rsidRDefault="00F80FA5" w:rsidP="00F80FA5">
      <w:pPr>
        <w:ind w:firstLine="709"/>
        <w:jc w:val="both"/>
        <w:rPr>
          <w:szCs w:val="28"/>
        </w:rPr>
      </w:pPr>
      <w:r w:rsidRPr="004F5005">
        <w:rPr>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80FA5" w:rsidRPr="004F5005" w:rsidRDefault="00F80FA5" w:rsidP="00F80FA5">
      <w:pPr>
        <w:ind w:firstLine="709"/>
        <w:jc w:val="both"/>
        <w:rPr>
          <w:szCs w:val="28"/>
        </w:rPr>
      </w:pPr>
      <w:r w:rsidRPr="004F5005">
        <w:rPr>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80FA5" w:rsidRPr="004F5005" w:rsidRDefault="00F80FA5" w:rsidP="00F80FA5">
      <w:pPr>
        <w:ind w:firstLine="709"/>
        <w:jc w:val="both"/>
        <w:rPr>
          <w:szCs w:val="28"/>
        </w:rPr>
      </w:pPr>
      <w:r w:rsidRPr="004F5005">
        <w:rPr>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80FA5" w:rsidRPr="004F5005" w:rsidRDefault="00F80FA5" w:rsidP="00F80FA5">
      <w:pPr>
        <w:ind w:firstLine="709"/>
        <w:jc w:val="both"/>
        <w:rPr>
          <w:szCs w:val="28"/>
        </w:rPr>
      </w:pPr>
      <w:r w:rsidRPr="004F5005">
        <w:rPr>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r w:rsidRPr="00F80FA5">
        <w:rPr>
          <w:color w:val="000000" w:themeColor="text1"/>
          <w:szCs w:val="28"/>
        </w:rPr>
        <w:t xml:space="preserve">утвержденных </w:t>
      </w:r>
      <w:hyperlink r:id="rId23" w:history="1">
        <w:r w:rsidRPr="00F80FA5">
          <w:rPr>
            <w:rStyle w:val="a4"/>
            <w:rFonts w:eastAsiaTheme="majorEastAsia"/>
            <w:color w:val="000000" w:themeColor="text1"/>
            <w:szCs w:val="28"/>
            <w:u w:val="none"/>
          </w:rPr>
          <w:t>приказом</w:t>
        </w:r>
      </w:hyperlink>
      <w:r w:rsidRPr="004F5005">
        <w:rPr>
          <w:szCs w:val="28"/>
        </w:rPr>
        <w:t xml:space="preserve"> Министерства труда и социальной защиты Российской Федерации от 22 июня 2015 года </w:t>
      </w:r>
      <w:r w:rsidR="0059692B">
        <w:rPr>
          <w:szCs w:val="28"/>
        </w:rPr>
        <w:t>№</w:t>
      </w:r>
      <w:r w:rsidRPr="004F5005">
        <w:rPr>
          <w:szCs w:val="28"/>
        </w:rPr>
        <w:t xml:space="preserve"> 386н;</w:t>
      </w:r>
    </w:p>
    <w:p w:rsidR="00F80FA5" w:rsidRPr="004F5005" w:rsidRDefault="00F80FA5" w:rsidP="00F80FA5">
      <w:pPr>
        <w:ind w:firstLine="709"/>
        <w:jc w:val="both"/>
        <w:rPr>
          <w:szCs w:val="28"/>
        </w:rPr>
      </w:pPr>
      <w:r w:rsidRPr="004F5005">
        <w:rPr>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80FA5" w:rsidRPr="004F5005" w:rsidRDefault="00F80FA5" w:rsidP="00F80FA5">
      <w:pPr>
        <w:ind w:firstLine="709"/>
        <w:jc w:val="both"/>
        <w:rPr>
          <w:szCs w:val="28"/>
        </w:rPr>
      </w:pPr>
      <w:r w:rsidRPr="004F5005">
        <w:rPr>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F80FA5" w:rsidRPr="004F5005" w:rsidRDefault="00F80FA5" w:rsidP="00F80FA5">
      <w:pPr>
        <w:ind w:firstLine="709"/>
        <w:jc w:val="both"/>
        <w:rPr>
          <w:szCs w:val="28"/>
        </w:rPr>
      </w:pPr>
      <w:r w:rsidRPr="004F5005">
        <w:rPr>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80FA5" w:rsidRPr="004F5005" w:rsidRDefault="00F80FA5" w:rsidP="00F80FA5">
      <w:pPr>
        <w:ind w:firstLine="709"/>
        <w:jc w:val="both"/>
        <w:rPr>
          <w:szCs w:val="28"/>
        </w:rPr>
      </w:pPr>
      <w:r w:rsidRPr="004F5005">
        <w:rPr>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80FA5" w:rsidRPr="004F5005" w:rsidRDefault="00F80FA5" w:rsidP="00F80FA5">
      <w:pPr>
        <w:ind w:firstLine="709"/>
        <w:jc w:val="both"/>
        <w:rPr>
          <w:szCs w:val="28"/>
        </w:rPr>
      </w:pPr>
      <w:r w:rsidRPr="004F5005">
        <w:rPr>
          <w:szCs w:val="28"/>
        </w:rPr>
        <w:t>2.14.4. Помещения, предназначенные для предоставл</w:t>
      </w:r>
      <w:r w:rsidR="001C0DB1">
        <w:rPr>
          <w:szCs w:val="28"/>
        </w:rPr>
        <w:t>ения муниципальной</w:t>
      </w:r>
      <w:r w:rsidRPr="004F5005">
        <w:rPr>
          <w:szCs w:val="28"/>
        </w:rPr>
        <w:t xml:space="preserve"> услуги, должны соответствовать санитарно-эпидемиологическим правилам и нормативам.</w:t>
      </w:r>
    </w:p>
    <w:p w:rsidR="00F80FA5" w:rsidRPr="004F5005" w:rsidRDefault="00F80FA5" w:rsidP="00F80FA5">
      <w:pPr>
        <w:ind w:firstLine="709"/>
        <w:jc w:val="both"/>
        <w:rPr>
          <w:szCs w:val="28"/>
        </w:rPr>
      </w:pPr>
      <w:r w:rsidRPr="004F5005">
        <w:rPr>
          <w:szCs w:val="28"/>
        </w:rPr>
        <w:t>В помещениях Уполномоченного органа на видном месте устанавливаются схемы размещения средств пожаротушения и путей эвакуации.</w:t>
      </w:r>
    </w:p>
    <w:p w:rsidR="00F80FA5" w:rsidRPr="004F5005" w:rsidRDefault="00F80FA5" w:rsidP="00F80FA5">
      <w:pPr>
        <w:ind w:firstLine="709"/>
        <w:jc w:val="both"/>
        <w:rPr>
          <w:szCs w:val="28"/>
        </w:rPr>
      </w:pPr>
      <w:r w:rsidRPr="004F5005">
        <w:rPr>
          <w:szCs w:val="28"/>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80FA5" w:rsidRPr="004F5005" w:rsidRDefault="00F80FA5" w:rsidP="00F80FA5">
      <w:pPr>
        <w:ind w:firstLine="709"/>
        <w:jc w:val="both"/>
        <w:rPr>
          <w:szCs w:val="28"/>
        </w:rPr>
      </w:pPr>
      <w:r w:rsidRPr="004F5005">
        <w:rPr>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1C0DB1">
        <w:rPr>
          <w:szCs w:val="28"/>
        </w:rPr>
        <w:t>ой</w:t>
      </w:r>
      <w:r w:rsidRPr="004F5005">
        <w:rPr>
          <w:szCs w:val="28"/>
        </w:rPr>
        <w:t xml:space="preserve"> услуги, а также текстом административного регламента.</w:t>
      </w:r>
    </w:p>
    <w:p w:rsidR="00F80FA5" w:rsidRPr="004F5005" w:rsidRDefault="00F80FA5" w:rsidP="00F80FA5">
      <w:pPr>
        <w:ind w:firstLine="709"/>
        <w:jc w:val="both"/>
        <w:rPr>
          <w:szCs w:val="28"/>
        </w:rPr>
      </w:pPr>
      <w:r w:rsidRPr="004F5005">
        <w:rPr>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F80FA5" w:rsidRPr="004F5005" w:rsidRDefault="00F80FA5" w:rsidP="00F80FA5">
      <w:pPr>
        <w:ind w:firstLine="709"/>
        <w:jc w:val="both"/>
        <w:rPr>
          <w:szCs w:val="28"/>
        </w:rPr>
      </w:pPr>
      <w:r w:rsidRPr="004F5005">
        <w:rPr>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12280" w:rsidRPr="00436EAA" w:rsidRDefault="00A12280" w:rsidP="00A12280">
      <w:pPr>
        <w:pStyle w:val="4"/>
        <w:jc w:val="center"/>
        <w:rPr>
          <w:rFonts w:ascii="Times New Roman" w:hAnsi="Times New Roman"/>
          <w:b w:val="0"/>
          <w:iCs/>
          <w:color w:val="000000"/>
        </w:rPr>
      </w:pPr>
      <w:r w:rsidRPr="00436EAA">
        <w:rPr>
          <w:rFonts w:ascii="Times New Roman" w:hAnsi="Times New Roman"/>
          <w:b w:val="0"/>
          <w:iCs/>
          <w:color w:val="000000"/>
        </w:rPr>
        <w:t>2.15. Показатели доступности и качества муниципальной услуги</w:t>
      </w:r>
    </w:p>
    <w:p w:rsidR="00A12280" w:rsidRPr="00436EAA" w:rsidRDefault="00A12280" w:rsidP="00A12280">
      <w:pPr>
        <w:autoSpaceDE w:val="0"/>
        <w:autoSpaceDN w:val="0"/>
        <w:adjustRightInd w:val="0"/>
        <w:ind w:firstLine="708"/>
        <w:jc w:val="both"/>
        <w:rPr>
          <w:color w:val="000000"/>
          <w:szCs w:val="28"/>
        </w:rPr>
      </w:pPr>
    </w:p>
    <w:p w:rsidR="00F80FA5" w:rsidRPr="004F5005" w:rsidRDefault="00F80FA5" w:rsidP="00F80FA5">
      <w:pPr>
        <w:autoSpaceDE w:val="0"/>
        <w:autoSpaceDN w:val="0"/>
        <w:adjustRightInd w:val="0"/>
        <w:ind w:firstLine="709"/>
        <w:jc w:val="both"/>
        <w:rPr>
          <w:szCs w:val="28"/>
        </w:rPr>
      </w:pPr>
      <w:r w:rsidRPr="004F5005">
        <w:rPr>
          <w:szCs w:val="28"/>
        </w:rPr>
        <w:t>2.15.1. Показателями доступности муниципальной услуги являются:</w:t>
      </w:r>
    </w:p>
    <w:p w:rsidR="00F80FA5" w:rsidRPr="004F5005" w:rsidRDefault="00F80FA5" w:rsidP="00F80FA5">
      <w:pPr>
        <w:autoSpaceDE w:val="0"/>
        <w:autoSpaceDN w:val="0"/>
        <w:adjustRightInd w:val="0"/>
        <w:ind w:firstLine="709"/>
        <w:jc w:val="both"/>
        <w:rPr>
          <w:szCs w:val="28"/>
        </w:rPr>
      </w:pPr>
      <w:r w:rsidRPr="004F5005">
        <w:rPr>
          <w:szCs w:val="28"/>
        </w:rPr>
        <w:t>информирование заявителей о предоставлении муниципальной услуги;</w:t>
      </w:r>
    </w:p>
    <w:p w:rsidR="00F80FA5" w:rsidRPr="004F5005" w:rsidRDefault="00F80FA5" w:rsidP="00F80FA5">
      <w:pPr>
        <w:autoSpaceDE w:val="0"/>
        <w:autoSpaceDN w:val="0"/>
        <w:adjustRightInd w:val="0"/>
        <w:ind w:firstLine="709"/>
        <w:jc w:val="both"/>
        <w:rPr>
          <w:szCs w:val="28"/>
        </w:rPr>
      </w:pPr>
      <w:r w:rsidRPr="004F5005">
        <w:rPr>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80FA5" w:rsidRPr="004F5005" w:rsidRDefault="00F80FA5" w:rsidP="00F80FA5">
      <w:pPr>
        <w:autoSpaceDE w:val="0"/>
        <w:autoSpaceDN w:val="0"/>
        <w:adjustRightInd w:val="0"/>
        <w:ind w:firstLine="709"/>
        <w:jc w:val="both"/>
        <w:rPr>
          <w:szCs w:val="28"/>
        </w:rPr>
      </w:pPr>
      <w:r w:rsidRPr="004F5005">
        <w:rPr>
          <w:szCs w:val="28"/>
        </w:rPr>
        <w:t>оборудование помещений Уполномоченного органа местами хранения верхней одежды заявителей, местами общего пользования;</w:t>
      </w:r>
    </w:p>
    <w:p w:rsidR="00F80FA5" w:rsidRPr="004F5005" w:rsidRDefault="00F80FA5" w:rsidP="00F80FA5">
      <w:pPr>
        <w:autoSpaceDE w:val="0"/>
        <w:autoSpaceDN w:val="0"/>
        <w:adjustRightInd w:val="0"/>
        <w:ind w:firstLine="709"/>
        <w:jc w:val="both"/>
        <w:rPr>
          <w:szCs w:val="28"/>
        </w:rPr>
      </w:pPr>
      <w:r w:rsidRPr="004F5005">
        <w:rPr>
          <w:szCs w:val="28"/>
        </w:rPr>
        <w:t>соблюдение графика работы Уполномоченного органа;</w:t>
      </w:r>
    </w:p>
    <w:p w:rsidR="00F80FA5" w:rsidRPr="004F5005" w:rsidRDefault="00F80FA5" w:rsidP="00F80FA5">
      <w:pPr>
        <w:autoSpaceDE w:val="0"/>
        <w:autoSpaceDN w:val="0"/>
        <w:adjustRightInd w:val="0"/>
        <w:ind w:firstLine="709"/>
        <w:jc w:val="both"/>
        <w:rPr>
          <w:szCs w:val="28"/>
        </w:rPr>
      </w:pPr>
      <w:r w:rsidRPr="004F5005">
        <w:rPr>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80FA5" w:rsidRPr="004F5005" w:rsidRDefault="00F80FA5" w:rsidP="00F80FA5">
      <w:pPr>
        <w:autoSpaceDE w:val="0"/>
        <w:autoSpaceDN w:val="0"/>
        <w:adjustRightInd w:val="0"/>
        <w:ind w:firstLine="709"/>
        <w:jc w:val="both"/>
        <w:rPr>
          <w:szCs w:val="28"/>
        </w:rPr>
      </w:pPr>
      <w:r w:rsidRPr="004F5005">
        <w:rPr>
          <w:szCs w:val="28"/>
        </w:rPr>
        <w:t>время, затраченное на получение конечного результата муниципальной услуги.</w:t>
      </w:r>
    </w:p>
    <w:p w:rsidR="00F80FA5" w:rsidRPr="004F5005" w:rsidRDefault="00F80FA5" w:rsidP="00F80FA5">
      <w:pPr>
        <w:autoSpaceDE w:val="0"/>
        <w:autoSpaceDN w:val="0"/>
        <w:adjustRightInd w:val="0"/>
        <w:ind w:firstLine="709"/>
        <w:jc w:val="both"/>
        <w:rPr>
          <w:szCs w:val="28"/>
        </w:rPr>
      </w:pPr>
      <w:r w:rsidRPr="004F5005">
        <w:rPr>
          <w:szCs w:val="28"/>
        </w:rPr>
        <w:t>2.15.2. Показателями качества муниципальной услуги являются:</w:t>
      </w:r>
    </w:p>
    <w:p w:rsidR="00F80FA5" w:rsidRPr="004F5005" w:rsidRDefault="00F80FA5" w:rsidP="00F80FA5">
      <w:pPr>
        <w:ind w:firstLine="709"/>
        <w:jc w:val="both"/>
        <w:rPr>
          <w:szCs w:val="28"/>
        </w:rPr>
      </w:pPr>
      <w:r w:rsidRPr="004F5005">
        <w:rPr>
          <w:szCs w:val="28"/>
        </w:rPr>
        <w:t>количество взаимодействий заявителя с должностными лицами при предоставлении муниципальной услуги и их продолжительность.</w:t>
      </w:r>
    </w:p>
    <w:p w:rsidR="00F80FA5" w:rsidRPr="004F5005" w:rsidRDefault="00F80FA5" w:rsidP="00F80FA5">
      <w:pPr>
        <w:autoSpaceDE w:val="0"/>
        <w:autoSpaceDN w:val="0"/>
        <w:adjustRightInd w:val="0"/>
        <w:ind w:firstLine="709"/>
        <w:jc w:val="both"/>
        <w:rPr>
          <w:szCs w:val="28"/>
        </w:rPr>
      </w:pPr>
      <w:r w:rsidRPr="004F5005">
        <w:rPr>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80FA5" w:rsidRPr="00F80FA5" w:rsidRDefault="00F80FA5" w:rsidP="00F80FA5">
      <w:pPr>
        <w:pStyle w:val="4"/>
        <w:spacing w:before="0" w:after="0"/>
        <w:ind w:firstLine="709"/>
        <w:jc w:val="both"/>
        <w:rPr>
          <w:rFonts w:ascii="Times New Roman" w:hAnsi="Times New Roman"/>
          <w:b w:val="0"/>
        </w:rPr>
      </w:pPr>
      <w:r w:rsidRPr="00F80FA5">
        <w:rPr>
          <w:rFonts w:ascii="Times New Roman" w:hAnsi="Times New Roman"/>
          <w:b w:val="0"/>
        </w:rPr>
        <w:t>количество обоснованных жалоб заявителей о несоблюдении порядка в</w:t>
      </w:r>
      <w:r w:rsidRPr="00F80FA5">
        <w:rPr>
          <w:rFonts w:ascii="Times New Roman" w:hAnsi="Times New Roman"/>
          <w:b w:val="0"/>
        </w:rPr>
        <w:t>ы</w:t>
      </w:r>
      <w:r w:rsidRPr="00F80FA5">
        <w:rPr>
          <w:rFonts w:ascii="Times New Roman" w:hAnsi="Times New Roman"/>
          <w:b w:val="0"/>
        </w:rPr>
        <w:t>полнения административных процедур, сроков регистрации запроса и пред</w:t>
      </w:r>
      <w:r w:rsidRPr="00F80FA5">
        <w:rPr>
          <w:rFonts w:ascii="Times New Roman" w:hAnsi="Times New Roman"/>
          <w:b w:val="0"/>
        </w:rPr>
        <w:t>о</w:t>
      </w:r>
      <w:r w:rsidRPr="00F80FA5">
        <w:rPr>
          <w:rFonts w:ascii="Times New Roman" w:hAnsi="Times New Roman"/>
          <w:b w:val="0"/>
        </w:rPr>
        <w:t>ставления муниципальной услуги, об отказе в исправлении допущенных опеч</w:t>
      </w:r>
      <w:r w:rsidRPr="00F80FA5">
        <w:rPr>
          <w:rFonts w:ascii="Times New Roman" w:hAnsi="Times New Roman"/>
          <w:b w:val="0"/>
        </w:rPr>
        <w:t>а</w:t>
      </w:r>
      <w:r w:rsidRPr="00F80FA5">
        <w:rPr>
          <w:rFonts w:ascii="Times New Roman" w:hAnsi="Times New Roman"/>
          <w:b w:val="0"/>
        </w:rPr>
        <w:t>ток и ошибок в выданных в результате предоставления муниципальной услуги документах либо о нарушении срока таких исправлений, а также в случае з</w:t>
      </w:r>
      <w:r w:rsidRPr="00F80FA5">
        <w:rPr>
          <w:rFonts w:ascii="Times New Roman" w:hAnsi="Times New Roman"/>
          <w:b w:val="0"/>
        </w:rPr>
        <w:t>а</w:t>
      </w:r>
      <w:r w:rsidRPr="00F80FA5">
        <w:rPr>
          <w:rFonts w:ascii="Times New Roman" w:hAnsi="Times New Roman"/>
          <w:b w:val="0"/>
        </w:rPr>
        <w:lastRenderedPageBreak/>
        <w:t>требования должностными лицами Уполномоченного органа документов, пл</w:t>
      </w:r>
      <w:r w:rsidRPr="00F80FA5">
        <w:rPr>
          <w:rFonts w:ascii="Times New Roman" w:hAnsi="Times New Roman"/>
          <w:b w:val="0"/>
        </w:rPr>
        <w:t>а</w:t>
      </w:r>
      <w:r w:rsidRPr="00F80FA5">
        <w:rPr>
          <w:rFonts w:ascii="Times New Roman" w:hAnsi="Times New Roman"/>
          <w:b w:val="0"/>
        </w:rPr>
        <w:t>ты, не предусмотренных настоящим административным регламентом.</w:t>
      </w:r>
    </w:p>
    <w:p w:rsidR="00F80FA5" w:rsidRPr="004F5005" w:rsidRDefault="00F80FA5" w:rsidP="00F80FA5">
      <w:pPr>
        <w:ind w:firstLine="709"/>
        <w:jc w:val="both"/>
        <w:rPr>
          <w:szCs w:val="28"/>
        </w:rPr>
      </w:pPr>
      <w:r w:rsidRPr="004F5005">
        <w:rPr>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12280" w:rsidRPr="00436EAA" w:rsidRDefault="00A12280" w:rsidP="00A12280">
      <w:pPr>
        <w:ind w:firstLine="708"/>
        <w:jc w:val="both"/>
        <w:rPr>
          <w:color w:val="000000"/>
          <w:szCs w:val="28"/>
        </w:rPr>
      </w:pPr>
    </w:p>
    <w:p w:rsidR="00A12280" w:rsidRPr="00436EAA" w:rsidRDefault="00A12280" w:rsidP="00A12280">
      <w:pPr>
        <w:ind w:firstLine="708"/>
        <w:jc w:val="both"/>
        <w:rPr>
          <w:color w:val="000000"/>
          <w:szCs w:val="28"/>
        </w:rPr>
      </w:pPr>
    </w:p>
    <w:p w:rsidR="00A12280" w:rsidRPr="00436EAA" w:rsidRDefault="00A12280" w:rsidP="00A12280">
      <w:pPr>
        <w:autoSpaceDE w:val="0"/>
        <w:autoSpaceDN w:val="0"/>
        <w:adjustRightInd w:val="0"/>
        <w:jc w:val="center"/>
        <w:outlineLvl w:val="0"/>
        <w:rPr>
          <w:color w:val="000000"/>
          <w:szCs w:val="28"/>
        </w:rPr>
      </w:pPr>
      <w:r w:rsidRPr="00436EAA">
        <w:rPr>
          <w:color w:val="000000"/>
          <w:szCs w:val="28"/>
        </w:rPr>
        <w:t>2.16. Перечень классов средств электронной подписи, которые</w:t>
      </w:r>
    </w:p>
    <w:p w:rsidR="00A12280" w:rsidRPr="00436EAA" w:rsidRDefault="00A12280" w:rsidP="00A12280">
      <w:pPr>
        <w:autoSpaceDE w:val="0"/>
        <w:autoSpaceDN w:val="0"/>
        <w:adjustRightInd w:val="0"/>
        <w:jc w:val="center"/>
        <w:rPr>
          <w:color w:val="000000"/>
          <w:szCs w:val="28"/>
        </w:rPr>
      </w:pPr>
      <w:r w:rsidRPr="00436EAA">
        <w:rPr>
          <w:color w:val="000000"/>
          <w:szCs w:val="28"/>
        </w:rPr>
        <w:t>допускаются к использованию при обращении за получением</w:t>
      </w:r>
    </w:p>
    <w:p w:rsidR="00A12280" w:rsidRPr="00436EAA" w:rsidRDefault="00A12280" w:rsidP="00A12280">
      <w:pPr>
        <w:autoSpaceDE w:val="0"/>
        <w:autoSpaceDN w:val="0"/>
        <w:adjustRightInd w:val="0"/>
        <w:jc w:val="center"/>
        <w:rPr>
          <w:color w:val="000000"/>
          <w:szCs w:val="28"/>
        </w:rPr>
      </w:pPr>
      <w:r w:rsidRPr="00436EAA">
        <w:rPr>
          <w:color w:val="000000"/>
          <w:szCs w:val="28"/>
        </w:rPr>
        <w:t>муниципальной услуги, оказываемой с применением</w:t>
      </w:r>
    </w:p>
    <w:p w:rsidR="00A12280" w:rsidRPr="00436EAA" w:rsidRDefault="00A12280" w:rsidP="00A12280">
      <w:pPr>
        <w:autoSpaceDE w:val="0"/>
        <w:autoSpaceDN w:val="0"/>
        <w:adjustRightInd w:val="0"/>
        <w:jc w:val="center"/>
        <w:rPr>
          <w:color w:val="000000"/>
          <w:szCs w:val="28"/>
        </w:rPr>
      </w:pPr>
      <w:r w:rsidRPr="00436EAA">
        <w:rPr>
          <w:color w:val="000000"/>
          <w:szCs w:val="28"/>
        </w:rPr>
        <w:t>усиленной квалифицированной электронной подписи</w:t>
      </w:r>
    </w:p>
    <w:p w:rsidR="00A12280" w:rsidRPr="00436EAA" w:rsidRDefault="00A12280" w:rsidP="00A12280">
      <w:pPr>
        <w:autoSpaceDE w:val="0"/>
        <w:autoSpaceDN w:val="0"/>
        <w:adjustRightInd w:val="0"/>
        <w:ind w:firstLine="708"/>
        <w:jc w:val="both"/>
        <w:rPr>
          <w:color w:val="000000"/>
          <w:szCs w:val="28"/>
        </w:rPr>
      </w:pPr>
    </w:p>
    <w:p w:rsidR="00F80FA5" w:rsidRDefault="00F80FA5" w:rsidP="00F80FA5">
      <w:pPr>
        <w:autoSpaceDE w:val="0"/>
        <w:autoSpaceDN w:val="0"/>
        <w:adjustRightInd w:val="0"/>
        <w:ind w:firstLine="709"/>
        <w:jc w:val="both"/>
        <w:rPr>
          <w:szCs w:val="28"/>
        </w:rPr>
      </w:pPr>
      <w:r w:rsidRPr="004F5005">
        <w:rPr>
          <w:szCs w:val="28"/>
        </w:rPr>
        <w:t xml:space="preserve">С учетом </w:t>
      </w:r>
      <w:hyperlink r:id="rId24" w:history="1">
        <w:r w:rsidRPr="004F5005">
          <w:rPr>
            <w:szCs w:val="28"/>
          </w:rPr>
          <w:t>Требований</w:t>
        </w:r>
      </w:hyperlink>
      <w:r w:rsidRPr="004F5005">
        <w:rPr>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59692B" w:rsidRPr="004F5005" w:rsidRDefault="0059692B" w:rsidP="00F80FA5">
      <w:pPr>
        <w:autoSpaceDE w:val="0"/>
        <w:autoSpaceDN w:val="0"/>
        <w:adjustRightInd w:val="0"/>
        <w:ind w:firstLine="709"/>
        <w:jc w:val="both"/>
        <w:rPr>
          <w:rFonts w:eastAsia="Calibri"/>
          <w:szCs w:val="28"/>
          <w:lang w:eastAsia="ru-RU"/>
        </w:rPr>
      </w:pPr>
    </w:p>
    <w:p w:rsidR="00A12280" w:rsidRPr="00436EAA" w:rsidRDefault="00A12280" w:rsidP="00A12280">
      <w:pPr>
        <w:pStyle w:val="4"/>
        <w:ind w:firstLine="708"/>
        <w:jc w:val="center"/>
        <w:rPr>
          <w:rFonts w:ascii="Times New Roman" w:hAnsi="Times New Roman"/>
          <w:b w:val="0"/>
          <w:color w:val="000000"/>
        </w:rPr>
      </w:pPr>
      <w:r w:rsidRPr="00436EAA">
        <w:rPr>
          <w:rFonts w:ascii="Times New Roman" w:hAnsi="Times New Roman"/>
          <w:b w:val="0"/>
          <w:color w:val="000000"/>
          <w:lang w:val="en-US"/>
        </w:rPr>
        <w:t>III</w:t>
      </w:r>
      <w:r w:rsidRPr="00436EAA">
        <w:rPr>
          <w:rFonts w:ascii="Times New Roman" w:hAnsi="Times New Roman"/>
          <w:b w:val="0"/>
          <w:color w:val="000000"/>
        </w:rPr>
        <w:t>. Состав, последовательность и сроки выполнения административных процедур, требования к порядку их выполнения, в том числе особенности в</w:t>
      </w:r>
      <w:r w:rsidRPr="00436EAA">
        <w:rPr>
          <w:rFonts w:ascii="Times New Roman" w:hAnsi="Times New Roman"/>
          <w:b w:val="0"/>
          <w:color w:val="000000"/>
        </w:rPr>
        <w:t>ы</w:t>
      </w:r>
      <w:r w:rsidRPr="00436EAA">
        <w:rPr>
          <w:rFonts w:ascii="Times New Roman" w:hAnsi="Times New Roman"/>
          <w:b w:val="0"/>
          <w:color w:val="000000"/>
        </w:rPr>
        <w:t>полнения административных процедур в электронной форме, а также особе</w:t>
      </w:r>
      <w:r w:rsidRPr="00436EAA">
        <w:rPr>
          <w:rFonts w:ascii="Times New Roman" w:hAnsi="Times New Roman"/>
          <w:b w:val="0"/>
          <w:color w:val="000000"/>
        </w:rPr>
        <w:t>н</w:t>
      </w:r>
      <w:r w:rsidRPr="00436EAA">
        <w:rPr>
          <w:rFonts w:ascii="Times New Roman" w:hAnsi="Times New Roman"/>
          <w:b w:val="0"/>
          <w:color w:val="000000"/>
        </w:rPr>
        <w:t>ности выполнения административных процедур в многофункциональных це</w:t>
      </w:r>
      <w:r w:rsidRPr="00436EAA">
        <w:rPr>
          <w:rFonts w:ascii="Times New Roman" w:hAnsi="Times New Roman"/>
          <w:b w:val="0"/>
          <w:color w:val="000000"/>
        </w:rPr>
        <w:t>н</w:t>
      </w:r>
      <w:r w:rsidRPr="00436EAA">
        <w:rPr>
          <w:rFonts w:ascii="Times New Roman" w:hAnsi="Times New Roman"/>
          <w:b w:val="0"/>
          <w:color w:val="000000"/>
        </w:rPr>
        <w:t>трах</w:t>
      </w:r>
    </w:p>
    <w:p w:rsidR="00A12280" w:rsidRPr="00F87268" w:rsidRDefault="00A12280" w:rsidP="00A12280">
      <w:pPr>
        <w:pStyle w:val="22"/>
        <w:spacing w:line="240" w:lineRule="auto"/>
        <w:rPr>
          <w:szCs w:val="28"/>
        </w:rPr>
      </w:pPr>
    </w:p>
    <w:p w:rsidR="00A12280" w:rsidRPr="00F87268" w:rsidRDefault="00A12280" w:rsidP="00A12280">
      <w:pPr>
        <w:ind w:firstLine="708"/>
        <w:jc w:val="center"/>
        <w:rPr>
          <w:szCs w:val="28"/>
        </w:rPr>
      </w:pPr>
      <w:r w:rsidRPr="00F87268">
        <w:rPr>
          <w:szCs w:val="28"/>
        </w:rPr>
        <w:t>3.1. Предоставление муниципальной услуги включает в себя следующие административные процедуры:</w:t>
      </w:r>
    </w:p>
    <w:p w:rsidR="00A12280" w:rsidRPr="00F87268" w:rsidRDefault="00A12280" w:rsidP="00A12280">
      <w:pPr>
        <w:keepNext/>
        <w:tabs>
          <w:tab w:val="left" w:pos="864"/>
        </w:tabs>
        <w:jc w:val="center"/>
      </w:pPr>
    </w:p>
    <w:p w:rsidR="0059692B" w:rsidRPr="0059692B" w:rsidRDefault="0059692B" w:rsidP="0059692B">
      <w:pPr>
        <w:ind w:firstLine="709"/>
        <w:jc w:val="both"/>
      </w:pPr>
      <w:r w:rsidRPr="0059692B">
        <w:t>3.1.</w:t>
      </w:r>
      <w:r w:rsidR="0056022F">
        <w:t>1.</w:t>
      </w:r>
      <w:r w:rsidRPr="0059692B">
        <w:t xml:space="preserve"> Предоставление муниципальной услуги включает в себя следующие административные процедуры:</w:t>
      </w:r>
    </w:p>
    <w:p w:rsidR="0059692B" w:rsidRPr="0059692B" w:rsidRDefault="0059692B" w:rsidP="0059692B">
      <w:pPr>
        <w:ind w:firstLine="709"/>
        <w:jc w:val="both"/>
      </w:pPr>
      <w:r w:rsidRPr="0059692B">
        <w:t>прием и регистрация заявления и документов;</w:t>
      </w:r>
    </w:p>
    <w:p w:rsidR="0059692B" w:rsidRPr="0059692B" w:rsidRDefault="0059692B" w:rsidP="0059692B">
      <w:pPr>
        <w:autoSpaceDE w:val="0"/>
        <w:autoSpaceDN w:val="0"/>
        <w:adjustRightInd w:val="0"/>
        <w:ind w:firstLine="709"/>
        <w:jc w:val="both"/>
      </w:pPr>
      <w:r w:rsidRPr="0059692B">
        <w:t>рассмотрение заявления и представленных документов, принятие решения о предоставлении муниципальной услуги (об отказе в предоставлении муниципальной услуги);</w:t>
      </w:r>
    </w:p>
    <w:p w:rsidR="0059692B" w:rsidRPr="0059692B" w:rsidRDefault="0059692B" w:rsidP="0059692B">
      <w:pPr>
        <w:ind w:firstLine="709"/>
        <w:jc w:val="both"/>
      </w:pPr>
      <w:r w:rsidRPr="0059692B">
        <w:t>подготовка и выдача (направление) заявителю:</w:t>
      </w:r>
    </w:p>
    <w:p w:rsidR="0059692B" w:rsidRPr="0059692B" w:rsidRDefault="0059692B" w:rsidP="0059692B">
      <w:pPr>
        <w:pStyle w:val="ConsPlusNormal"/>
        <w:ind w:firstLine="709"/>
        <w:jc w:val="both"/>
        <w:rPr>
          <w:b w:val="0"/>
        </w:rPr>
      </w:pPr>
      <w:r w:rsidRPr="0059692B">
        <w:rPr>
          <w:b w:val="0"/>
        </w:rPr>
        <w:t>проекта договора о предоставлении муниципального имущества в аренду, безвозмездное пользование без проведения торгов;</w:t>
      </w:r>
    </w:p>
    <w:p w:rsidR="0059692B" w:rsidRPr="0059692B" w:rsidRDefault="0059692B" w:rsidP="0059692B">
      <w:pPr>
        <w:autoSpaceDE w:val="0"/>
        <w:autoSpaceDN w:val="0"/>
        <w:adjustRightInd w:val="0"/>
        <w:ind w:firstLine="709"/>
        <w:jc w:val="both"/>
      </w:pPr>
      <w:r w:rsidRPr="0059692B">
        <w:t>решения об отказе в предоставлении муниципального имущества в аренду, безвозмездное пользование без проведения торгов, с указанием оснований для отказа.</w:t>
      </w:r>
    </w:p>
    <w:p w:rsidR="00A12280" w:rsidRPr="0059692B" w:rsidRDefault="0056022F" w:rsidP="0059692B">
      <w:pPr>
        <w:autoSpaceDE w:val="0"/>
        <w:autoSpaceDN w:val="0"/>
        <w:adjustRightInd w:val="0"/>
        <w:ind w:firstLine="709"/>
        <w:jc w:val="both"/>
        <w:rPr>
          <w:szCs w:val="28"/>
        </w:rPr>
      </w:pPr>
      <w:r>
        <w:rPr>
          <w:szCs w:val="28"/>
        </w:rPr>
        <w:t xml:space="preserve">3.2. </w:t>
      </w:r>
      <w:r w:rsidR="00B24C19" w:rsidRPr="0059692B">
        <w:rPr>
          <w:szCs w:val="28"/>
        </w:rPr>
        <w:t>Блок-схема предоставления муниципальной услуги приведена в приложении 2 к настоящему административному регламенту.</w:t>
      </w:r>
    </w:p>
    <w:p w:rsidR="00B24C19" w:rsidRDefault="00B24C19" w:rsidP="00B24C19">
      <w:pPr>
        <w:autoSpaceDE w:val="0"/>
        <w:autoSpaceDN w:val="0"/>
        <w:adjustRightInd w:val="0"/>
        <w:ind w:firstLine="709"/>
        <w:jc w:val="both"/>
        <w:rPr>
          <w:szCs w:val="28"/>
        </w:rPr>
      </w:pPr>
    </w:p>
    <w:p w:rsidR="00A12280" w:rsidRPr="00F87268" w:rsidRDefault="00A12280" w:rsidP="00A12280">
      <w:pPr>
        <w:ind w:firstLine="709"/>
        <w:jc w:val="center"/>
        <w:rPr>
          <w:szCs w:val="28"/>
        </w:rPr>
      </w:pPr>
      <w:r w:rsidRPr="00F87268">
        <w:rPr>
          <w:szCs w:val="28"/>
        </w:rPr>
        <w:lastRenderedPageBreak/>
        <w:t>3.</w:t>
      </w:r>
      <w:r>
        <w:rPr>
          <w:szCs w:val="28"/>
        </w:rPr>
        <w:t>3</w:t>
      </w:r>
      <w:r w:rsidRPr="00F87268">
        <w:rPr>
          <w:szCs w:val="28"/>
        </w:rPr>
        <w:t>. Прием и регистрация заявления и прилагаемых документов, необходимых для предоставления муниципальной услуги</w:t>
      </w:r>
    </w:p>
    <w:p w:rsidR="00A12280" w:rsidRPr="00F87268" w:rsidRDefault="00A12280" w:rsidP="00A12280">
      <w:pPr>
        <w:ind w:firstLine="709"/>
        <w:jc w:val="both"/>
        <w:rPr>
          <w:szCs w:val="28"/>
        </w:rPr>
      </w:pPr>
    </w:p>
    <w:p w:rsidR="0056022F" w:rsidRDefault="0056022F" w:rsidP="0056022F">
      <w:pPr>
        <w:pStyle w:val="ConsPlusNormal"/>
        <w:ind w:firstLine="709"/>
        <w:jc w:val="both"/>
        <w:rPr>
          <w:b w:val="0"/>
        </w:rPr>
      </w:pPr>
      <w:r>
        <w:rPr>
          <w:b w:val="0"/>
        </w:rPr>
        <w:t>3.3</w:t>
      </w:r>
      <w:r w:rsidRPr="00F87268">
        <w:rPr>
          <w:b w:val="0"/>
        </w:rPr>
        <w:t xml:space="preserve">.1. </w:t>
      </w:r>
      <w:r w:rsidRPr="00F87268">
        <w:rPr>
          <w:b w:val="0"/>
          <w:iCs/>
        </w:rPr>
        <w:t>Юридическим фактом, являющимся основанием для начала выпо</w:t>
      </w:r>
      <w:r w:rsidRPr="00F87268">
        <w:rPr>
          <w:b w:val="0"/>
          <w:iCs/>
        </w:rPr>
        <w:t>л</w:t>
      </w:r>
      <w:r w:rsidRPr="00F87268">
        <w:rPr>
          <w:b w:val="0"/>
          <w:iCs/>
        </w:rPr>
        <w:t xml:space="preserve">нения административной процедуры, является поступление </w:t>
      </w:r>
      <w:r w:rsidRPr="00F87268">
        <w:rPr>
          <w:b w:val="0"/>
        </w:rPr>
        <w:t xml:space="preserve">в Уполномоченный орган заявления и прилагаемых к нему документов, в том числе поступившее из МФЦ. </w:t>
      </w:r>
    </w:p>
    <w:p w:rsidR="0056022F" w:rsidRPr="00EB06AB" w:rsidRDefault="0056022F" w:rsidP="0056022F">
      <w:pPr>
        <w:pStyle w:val="ConsPlusNormal"/>
        <w:ind w:firstLine="709"/>
        <w:jc w:val="both"/>
        <w:rPr>
          <w:b w:val="0"/>
        </w:rPr>
      </w:pPr>
      <w:r>
        <w:rPr>
          <w:b w:val="0"/>
        </w:rPr>
        <w:t>3.3</w:t>
      </w:r>
      <w:r w:rsidRPr="00F87268">
        <w:rPr>
          <w:b w:val="0"/>
        </w:rPr>
        <w:t xml:space="preserve">.2. </w:t>
      </w:r>
      <w:r w:rsidRPr="00EB06AB">
        <w:rPr>
          <w:b w:val="0"/>
          <w:color w:val="000000"/>
        </w:rPr>
        <w:t>Специалист ответственный за прием и регистрацию заявления</w:t>
      </w:r>
      <w:r w:rsidRPr="00EB06AB">
        <w:rPr>
          <w:b w:val="0"/>
        </w:rPr>
        <w:t xml:space="preserve">, </w:t>
      </w:r>
      <w:r w:rsidRPr="00EB06AB">
        <w:rPr>
          <w:b w:val="0"/>
          <w:color w:val="000000"/>
        </w:rPr>
        <w:t>в день поступления заявления</w:t>
      </w:r>
      <w:r w:rsidRPr="00EB06AB">
        <w:rPr>
          <w:b w:val="0"/>
        </w:rPr>
        <w:t xml:space="preserve"> (при поступлении в форме электронного докуме</w:t>
      </w:r>
      <w:r w:rsidRPr="00EB06AB">
        <w:rPr>
          <w:b w:val="0"/>
        </w:rPr>
        <w:t>н</w:t>
      </w:r>
      <w:r w:rsidRPr="00EB06AB">
        <w:rPr>
          <w:b w:val="0"/>
        </w:rPr>
        <w:t>та в нерабочее время – в ближайший рабочий день, следующий за днем посту</w:t>
      </w:r>
      <w:r w:rsidRPr="00EB06AB">
        <w:rPr>
          <w:b w:val="0"/>
        </w:rPr>
        <w:t>п</w:t>
      </w:r>
      <w:r w:rsidRPr="00EB06AB">
        <w:rPr>
          <w:b w:val="0"/>
        </w:rPr>
        <w:t>ления указанных документов):</w:t>
      </w:r>
    </w:p>
    <w:p w:rsidR="0056022F" w:rsidRPr="00EB06AB" w:rsidRDefault="0056022F" w:rsidP="0056022F">
      <w:pPr>
        <w:pStyle w:val="ConsPlusNormal"/>
        <w:ind w:firstLine="709"/>
        <w:jc w:val="both"/>
        <w:rPr>
          <w:b w:val="0"/>
        </w:rPr>
      </w:pPr>
      <w:r w:rsidRPr="00EB06AB">
        <w:rPr>
          <w:b w:val="0"/>
        </w:rPr>
        <w:t>осуществляет регистрацию заявления и прилагаемых документов в жу</w:t>
      </w:r>
      <w:r w:rsidRPr="00EB06AB">
        <w:rPr>
          <w:b w:val="0"/>
        </w:rPr>
        <w:t>р</w:t>
      </w:r>
      <w:r w:rsidRPr="00EB06AB">
        <w:rPr>
          <w:b w:val="0"/>
        </w:rPr>
        <w:t>нале регистрации входящих обращений;</w:t>
      </w:r>
    </w:p>
    <w:p w:rsidR="0056022F" w:rsidRPr="00EB06AB" w:rsidRDefault="0056022F" w:rsidP="0056022F">
      <w:pPr>
        <w:pStyle w:val="ConsPlusNormal"/>
        <w:ind w:firstLine="709"/>
        <w:jc w:val="both"/>
        <w:rPr>
          <w:b w:val="0"/>
        </w:rPr>
      </w:pPr>
      <w:r w:rsidRPr="00EB06AB">
        <w:rPr>
          <w:b w:val="0"/>
        </w:rPr>
        <w:t>в случае личного обращения заявителя в Уполномоченный орган выдает копию заявления с отметкой на заявлении входящего номера и даты поступл</w:t>
      </w:r>
      <w:r w:rsidRPr="00EB06AB">
        <w:rPr>
          <w:b w:val="0"/>
        </w:rPr>
        <w:t>е</w:t>
      </w:r>
      <w:r w:rsidRPr="00EB06AB">
        <w:rPr>
          <w:b w:val="0"/>
        </w:rPr>
        <w:t>ния, а также перечень недостающих к заявлению документов (в случае пред</w:t>
      </w:r>
      <w:r w:rsidRPr="00EB06AB">
        <w:rPr>
          <w:b w:val="0"/>
        </w:rPr>
        <w:t>о</w:t>
      </w:r>
      <w:r w:rsidRPr="00EB06AB">
        <w:rPr>
          <w:b w:val="0"/>
        </w:rPr>
        <w:t>ставления документов через МФЦ расписка выдается МФЦ).</w:t>
      </w:r>
    </w:p>
    <w:p w:rsidR="0056022F" w:rsidRDefault="0056022F" w:rsidP="0056022F">
      <w:pPr>
        <w:pStyle w:val="afa"/>
        <w:spacing w:before="0" w:after="0"/>
        <w:ind w:firstLine="709"/>
        <w:jc w:val="both"/>
        <w:rPr>
          <w:color w:val="000000"/>
          <w:szCs w:val="28"/>
        </w:rPr>
      </w:pPr>
      <w:r w:rsidRPr="00DF7F79">
        <w:rPr>
          <w:color w:val="000000"/>
          <w:szCs w:val="28"/>
        </w:rPr>
        <w:t>В случае поступления заявления и прилагаемых документов в электро</w:t>
      </w:r>
      <w:r w:rsidRPr="00DF7F79">
        <w:rPr>
          <w:color w:val="000000"/>
          <w:szCs w:val="28"/>
        </w:rPr>
        <w:t>н</w:t>
      </w:r>
      <w:r w:rsidRPr="00DF7F79">
        <w:rPr>
          <w:color w:val="000000"/>
          <w:szCs w:val="28"/>
        </w:rPr>
        <w:t>ном виде лицо, ответственное за предоставление муниципальной услуги, в т</w:t>
      </w:r>
      <w:r w:rsidRPr="00DF7F79">
        <w:rPr>
          <w:color w:val="000000"/>
          <w:szCs w:val="28"/>
        </w:rPr>
        <w:t>е</w:t>
      </w:r>
      <w:r w:rsidRPr="00DF7F79">
        <w:rPr>
          <w:color w:val="000000"/>
          <w:szCs w:val="28"/>
        </w:rPr>
        <w:t>чение 3 рабочих дней со дня регистрации поступивших документов проводит проверку электронных подписей, которыми подписаны заявление и прилага</w:t>
      </w:r>
      <w:r w:rsidRPr="00DF7F79">
        <w:rPr>
          <w:color w:val="000000"/>
          <w:szCs w:val="28"/>
        </w:rPr>
        <w:t>е</w:t>
      </w:r>
      <w:r w:rsidRPr="00DF7F79">
        <w:rPr>
          <w:color w:val="000000"/>
          <w:szCs w:val="28"/>
        </w:rPr>
        <w:t>мые документы.</w:t>
      </w:r>
      <w:r>
        <w:rPr>
          <w:color w:val="000000"/>
          <w:szCs w:val="28"/>
        </w:rPr>
        <w:t xml:space="preserve"> </w:t>
      </w:r>
    </w:p>
    <w:p w:rsidR="0056022F" w:rsidRDefault="0056022F" w:rsidP="0056022F">
      <w:pPr>
        <w:pStyle w:val="ConsPlusNormal"/>
        <w:ind w:firstLine="709"/>
        <w:jc w:val="both"/>
        <w:rPr>
          <w:b w:val="0"/>
          <w:color w:val="000000"/>
        </w:rPr>
      </w:pPr>
      <w:r w:rsidRPr="00EB06AB">
        <w:rPr>
          <w:b w:val="0"/>
          <w:color w:val="000000"/>
        </w:rPr>
        <w:t>Проверка усиленной квалифицированной электронной подписи ос</w:t>
      </w:r>
      <w:r w:rsidRPr="00EB06AB">
        <w:rPr>
          <w:b w:val="0"/>
          <w:color w:val="000000"/>
        </w:rPr>
        <w:t>у</w:t>
      </w:r>
      <w:r w:rsidRPr="00EB06AB">
        <w:rPr>
          <w:b w:val="0"/>
          <w:color w:val="000000"/>
        </w:rPr>
        <w:t>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w:t>
      </w:r>
      <w:r w:rsidRPr="00EB06AB">
        <w:rPr>
          <w:b w:val="0"/>
          <w:color w:val="000000"/>
        </w:rPr>
        <w:t>н</w:t>
      </w:r>
      <w:r w:rsidRPr="00EB06AB">
        <w:rPr>
          <w:b w:val="0"/>
          <w:color w:val="000000"/>
        </w:rPr>
        <w:t>ных систем, используемых для предоставления муниципальной услуги. Пр</w:t>
      </w:r>
      <w:r w:rsidRPr="00EB06AB">
        <w:rPr>
          <w:b w:val="0"/>
          <w:color w:val="000000"/>
        </w:rPr>
        <w:t>о</w:t>
      </w:r>
      <w:r w:rsidRPr="00EB06AB">
        <w:rPr>
          <w:b w:val="0"/>
          <w:color w:val="000000"/>
        </w:rPr>
        <w:t>верка усиленной квалифицированной электронной подписи также осуществл</w:t>
      </w:r>
      <w:r w:rsidRPr="00EB06AB">
        <w:rPr>
          <w:b w:val="0"/>
          <w:color w:val="000000"/>
        </w:rPr>
        <w:t>я</w:t>
      </w:r>
      <w:r w:rsidRPr="00EB06AB">
        <w:rPr>
          <w:b w:val="0"/>
          <w:color w:val="000000"/>
        </w:rPr>
        <w:t>ется с использованием средств информационной системы аккредитованного удостоверяющего центра.</w:t>
      </w:r>
    </w:p>
    <w:p w:rsidR="0056022F" w:rsidRPr="00EB06AB" w:rsidRDefault="0056022F" w:rsidP="0056022F">
      <w:pPr>
        <w:pStyle w:val="ConsPlusNormal"/>
        <w:ind w:firstLine="709"/>
        <w:jc w:val="both"/>
        <w:rPr>
          <w:b w:val="0"/>
        </w:rPr>
      </w:pPr>
      <w:r w:rsidRPr="00EB06AB">
        <w:rPr>
          <w:b w:val="0"/>
        </w:rPr>
        <w:t>3.3.3.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w:t>
      </w:r>
      <w:r w:rsidRPr="00EB06AB">
        <w:rPr>
          <w:b w:val="0"/>
        </w:rPr>
        <w:t>т</w:t>
      </w:r>
      <w:r w:rsidRPr="00EB06AB">
        <w:rPr>
          <w:b w:val="0"/>
        </w:rPr>
        <w:t>ное лицо, ответственное за предоставление муниципальной услуги) в течение 1 рабочего дня со дня поступления к нему указанных документов визирует их и передает ответственному исполнителю на рассмотрение.</w:t>
      </w:r>
    </w:p>
    <w:p w:rsidR="0056022F" w:rsidRDefault="0056022F" w:rsidP="0056022F">
      <w:pPr>
        <w:autoSpaceDE w:val="0"/>
        <w:autoSpaceDN w:val="0"/>
        <w:adjustRightInd w:val="0"/>
        <w:ind w:firstLine="709"/>
        <w:jc w:val="both"/>
        <w:rPr>
          <w:szCs w:val="28"/>
        </w:rPr>
      </w:pPr>
      <w:r w:rsidRPr="00F87268">
        <w:rPr>
          <w:szCs w:val="28"/>
        </w:rPr>
        <w:t>3.</w:t>
      </w:r>
      <w:r>
        <w:rPr>
          <w:szCs w:val="28"/>
        </w:rPr>
        <w:t>3</w:t>
      </w:r>
      <w:r w:rsidRPr="00F87268">
        <w:rPr>
          <w:szCs w:val="28"/>
        </w:rPr>
        <w:t>.4.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56022F" w:rsidRPr="0056022F" w:rsidRDefault="0056022F" w:rsidP="0056022F">
      <w:pPr>
        <w:pStyle w:val="ConsPlusNormal"/>
        <w:ind w:firstLine="709"/>
        <w:jc w:val="both"/>
        <w:rPr>
          <w:b w:val="0"/>
        </w:rPr>
      </w:pPr>
      <w:r w:rsidRPr="0056022F">
        <w:rPr>
          <w:b w:val="0"/>
        </w:rPr>
        <w:t>3.3.5. Критерием принятия решения по административной процедуре я</w:t>
      </w:r>
      <w:r w:rsidRPr="0056022F">
        <w:rPr>
          <w:b w:val="0"/>
        </w:rPr>
        <w:t>в</w:t>
      </w:r>
      <w:r w:rsidRPr="0056022F">
        <w:rPr>
          <w:b w:val="0"/>
        </w:rPr>
        <w:t>ляется поступление заявления и прилагаемых документов, необходимых для предоставления муниципальной услуги.</w:t>
      </w:r>
    </w:p>
    <w:p w:rsidR="00B24C19" w:rsidRPr="00B24C19" w:rsidRDefault="00B24C19" w:rsidP="00B24C19">
      <w:pPr>
        <w:pStyle w:val="ConsPlusNormal"/>
        <w:ind w:firstLine="709"/>
        <w:jc w:val="both"/>
        <w:rPr>
          <w:b w:val="0"/>
        </w:rPr>
      </w:pPr>
      <w:r w:rsidRPr="00B24C19">
        <w:rPr>
          <w:b w:val="0"/>
        </w:rPr>
        <w:lastRenderedPageBreak/>
        <w:t>3.3.</w:t>
      </w:r>
      <w:r w:rsidR="0056022F">
        <w:rPr>
          <w:b w:val="0"/>
        </w:rPr>
        <w:t>6</w:t>
      </w:r>
      <w:r w:rsidRPr="00B24C19">
        <w:rPr>
          <w:b w:val="0"/>
        </w:rPr>
        <w:t>. Результатом выполнения данной административной процедуры я</w:t>
      </w:r>
      <w:r w:rsidRPr="00B24C19">
        <w:rPr>
          <w:b w:val="0"/>
        </w:rPr>
        <w:t>в</w:t>
      </w:r>
      <w:r w:rsidRPr="00B24C19">
        <w:rPr>
          <w:b w:val="0"/>
        </w:rPr>
        <w:t>ляется получение должностным лицом, ответственным за предоставление м</w:t>
      </w:r>
      <w:r w:rsidRPr="00B24C19">
        <w:rPr>
          <w:b w:val="0"/>
        </w:rPr>
        <w:t>у</w:t>
      </w:r>
      <w:r w:rsidRPr="00B24C19">
        <w:rPr>
          <w:b w:val="0"/>
        </w:rPr>
        <w:t>ниципальной услуги, заявления и прилагаемых документов на рассмотрение.</w:t>
      </w:r>
    </w:p>
    <w:p w:rsidR="00A12280" w:rsidRPr="00F87268" w:rsidRDefault="00A12280" w:rsidP="00A12280">
      <w:pPr>
        <w:pStyle w:val="ConsPlusNormal"/>
        <w:ind w:firstLine="709"/>
        <w:jc w:val="both"/>
        <w:rPr>
          <w:b w:val="0"/>
        </w:rPr>
      </w:pPr>
    </w:p>
    <w:p w:rsidR="00A12280" w:rsidRPr="00F87268" w:rsidRDefault="00A12280" w:rsidP="00A12280">
      <w:pPr>
        <w:autoSpaceDE w:val="0"/>
        <w:autoSpaceDN w:val="0"/>
        <w:adjustRightInd w:val="0"/>
        <w:ind w:firstLine="709"/>
        <w:jc w:val="center"/>
        <w:rPr>
          <w:szCs w:val="28"/>
        </w:rPr>
      </w:pPr>
      <w:bookmarkStart w:id="2" w:name="P349"/>
      <w:bookmarkEnd w:id="2"/>
      <w:r w:rsidRPr="00F87268">
        <w:rPr>
          <w:szCs w:val="28"/>
        </w:rPr>
        <w:t>3.</w:t>
      </w:r>
      <w:r>
        <w:rPr>
          <w:szCs w:val="28"/>
        </w:rPr>
        <w:t>4</w:t>
      </w:r>
      <w:r w:rsidRPr="00F87268">
        <w:rPr>
          <w:szCs w:val="28"/>
        </w:rPr>
        <w:t>. Рассмотрение заявления и прилагаемых документов и принятие решения</w:t>
      </w:r>
    </w:p>
    <w:p w:rsidR="00A12280" w:rsidRPr="00F87268" w:rsidRDefault="00A12280" w:rsidP="00A12280">
      <w:pPr>
        <w:autoSpaceDE w:val="0"/>
        <w:autoSpaceDN w:val="0"/>
        <w:adjustRightInd w:val="0"/>
        <w:ind w:firstLine="709"/>
        <w:jc w:val="center"/>
        <w:rPr>
          <w:szCs w:val="28"/>
        </w:rPr>
      </w:pPr>
    </w:p>
    <w:p w:rsidR="00846905" w:rsidRPr="00846905" w:rsidRDefault="00846905" w:rsidP="00846905">
      <w:pPr>
        <w:pStyle w:val="ConsPlusNormal"/>
        <w:ind w:firstLine="709"/>
        <w:jc w:val="both"/>
        <w:rPr>
          <w:b w:val="0"/>
        </w:rPr>
      </w:pPr>
      <w:r w:rsidRPr="00846905">
        <w:rPr>
          <w:b w:val="0"/>
        </w:rPr>
        <w:t>3.4.1. Юридическим фактом, являющимся основанием для начала выпо</w:t>
      </w:r>
      <w:r w:rsidRPr="00846905">
        <w:rPr>
          <w:b w:val="0"/>
        </w:rPr>
        <w:t>л</w:t>
      </w:r>
      <w:r w:rsidRPr="00846905">
        <w:rPr>
          <w:b w:val="0"/>
        </w:rPr>
        <w:t>нения административной процедуры является получение заявления и прилага</w:t>
      </w:r>
      <w:r w:rsidRPr="00846905">
        <w:rPr>
          <w:b w:val="0"/>
        </w:rPr>
        <w:t>е</w:t>
      </w:r>
      <w:r w:rsidRPr="00846905">
        <w:rPr>
          <w:b w:val="0"/>
        </w:rPr>
        <w:t>мых документов должностным лицом, ответственным за предоставление мун</w:t>
      </w:r>
      <w:r w:rsidRPr="00846905">
        <w:rPr>
          <w:b w:val="0"/>
        </w:rPr>
        <w:t>и</w:t>
      </w:r>
      <w:r w:rsidRPr="00846905">
        <w:rPr>
          <w:b w:val="0"/>
        </w:rPr>
        <w:t>ципальной услуги, на рассмотрение.</w:t>
      </w:r>
    </w:p>
    <w:p w:rsidR="00846905" w:rsidRPr="00846905" w:rsidRDefault="00846905" w:rsidP="00846905">
      <w:pPr>
        <w:pStyle w:val="ConsPlusNormal"/>
        <w:ind w:firstLine="709"/>
        <w:jc w:val="both"/>
        <w:rPr>
          <w:b w:val="0"/>
        </w:rPr>
      </w:pPr>
      <w:r w:rsidRPr="00846905">
        <w:rPr>
          <w:b w:val="0"/>
        </w:rPr>
        <w:t xml:space="preserve">3.4.2. В случае поступления </w:t>
      </w:r>
      <w:hyperlink w:anchor="Par428" w:tooltip="                                 ЗАЯВЛЕНИЕ" w:history="1">
        <w:r w:rsidRPr="00846905">
          <w:rPr>
            <w:b w:val="0"/>
          </w:rPr>
          <w:t>заявления</w:t>
        </w:r>
      </w:hyperlink>
      <w:r w:rsidRPr="00846905">
        <w:rPr>
          <w:b w:val="0"/>
        </w:rPr>
        <w:t xml:space="preserve"> и прилагаемых документов в эле</w:t>
      </w:r>
      <w:r w:rsidRPr="00846905">
        <w:rPr>
          <w:b w:val="0"/>
        </w:rPr>
        <w:t>к</w:t>
      </w:r>
      <w:r w:rsidRPr="00846905">
        <w:rPr>
          <w:b w:val="0"/>
        </w:rPr>
        <w:t>тронной форме должностное лицо, ответственное за предоставление муниц</w:t>
      </w:r>
      <w:r w:rsidRPr="00846905">
        <w:rPr>
          <w:b w:val="0"/>
        </w:rPr>
        <w:t>и</w:t>
      </w:r>
      <w:r w:rsidRPr="00846905">
        <w:rPr>
          <w:b w:val="0"/>
        </w:rPr>
        <w:t>пальной услуги, в течение 3 рабочих дней со дня регистрации заявления и д</w:t>
      </w:r>
      <w:r w:rsidRPr="00846905">
        <w:rPr>
          <w:b w:val="0"/>
        </w:rPr>
        <w:t>о</w:t>
      </w:r>
      <w:r w:rsidRPr="00846905">
        <w:rPr>
          <w:b w:val="0"/>
        </w:rPr>
        <w:t>кументов проводит проверку усиленной квалифицированной электронной по</w:t>
      </w:r>
      <w:r w:rsidRPr="00846905">
        <w:rPr>
          <w:b w:val="0"/>
        </w:rPr>
        <w:t>д</w:t>
      </w:r>
      <w:r w:rsidRPr="00846905">
        <w:rPr>
          <w:b w:val="0"/>
        </w:rPr>
        <w:t>писи, которой подписаны заявление и прилагаемые документы.</w:t>
      </w:r>
    </w:p>
    <w:p w:rsidR="00846905" w:rsidRPr="00846905" w:rsidRDefault="00846905" w:rsidP="00846905">
      <w:pPr>
        <w:pStyle w:val="ConsPlusNormal"/>
        <w:ind w:firstLine="709"/>
        <w:jc w:val="both"/>
        <w:rPr>
          <w:b w:val="0"/>
        </w:rPr>
      </w:pPr>
      <w:r w:rsidRPr="00846905">
        <w:rPr>
          <w:b w:val="0"/>
        </w:rPr>
        <w:t>Проверка усиленной неквалифицированной либо усиленной квалифиц</w:t>
      </w:r>
      <w:r w:rsidRPr="00846905">
        <w:rPr>
          <w:b w:val="0"/>
        </w:rPr>
        <w:t>и</w:t>
      </w:r>
      <w:r w:rsidRPr="00846905">
        <w:rPr>
          <w:b w:val="0"/>
        </w:rPr>
        <w:t>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w:t>
      </w:r>
      <w:r w:rsidRPr="00846905">
        <w:rPr>
          <w:b w:val="0"/>
        </w:rPr>
        <w:t>и</w:t>
      </w:r>
      <w:r w:rsidRPr="00846905">
        <w:rPr>
          <w:b w:val="0"/>
        </w:rPr>
        <w:t>вающей информационно-технологическое взаимодействие действующих и с</w:t>
      </w:r>
      <w:r w:rsidRPr="00846905">
        <w:rPr>
          <w:b w:val="0"/>
        </w:rPr>
        <w:t>о</w:t>
      </w:r>
      <w:r w:rsidRPr="00846905">
        <w:rPr>
          <w:b w:val="0"/>
        </w:rPr>
        <w:t>здаваемых информационных систем, используемых для предоставления мун</w:t>
      </w:r>
      <w:r w:rsidRPr="00846905">
        <w:rPr>
          <w:b w:val="0"/>
        </w:rPr>
        <w:t>и</w:t>
      </w:r>
      <w:r w:rsidRPr="00846905">
        <w:rPr>
          <w:b w:val="0"/>
        </w:rPr>
        <w:t>ципальной услуги. Проверка усиленной квалифицированной электронной по</w:t>
      </w:r>
      <w:r w:rsidRPr="00846905">
        <w:rPr>
          <w:b w:val="0"/>
        </w:rPr>
        <w:t>д</w:t>
      </w:r>
      <w:r w:rsidRPr="00846905">
        <w:rPr>
          <w:b w:val="0"/>
        </w:rPr>
        <w:t>писи также осуществляется с использованием средств информационной сист</w:t>
      </w:r>
      <w:r w:rsidRPr="00846905">
        <w:rPr>
          <w:b w:val="0"/>
        </w:rPr>
        <w:t>е</w:t>
      </w:r>
      <w:r w:rsidRPr="00846905">
        <w:rPr>
          <w:b w:val="0"/>
        </w:rPr>
        <w:t>мы аккредитованного удостоверяющего центра.</w:t>
      </w:r>
    </w:p>
    <w:p w:rsidR="00846905" w:rsidRPr="00846905" w:rsidRDefault="00846905" w:rsidP="00846905">
      <w:pPr>
        <w:pStyle w:val="ConsPlusNormal"/>
        <w:ind w:firstLine="709"/>
        <w:jc w:val="both"/>
        <w:rPr>
          <w:b w:val="0"/>
        </w:rPr>
      </w:pPr>
      <w:r w:rsidRPr="00846905">
        <w:rPr>
          <w:b w:val="0"/>
        </w:rPr>
        <w:t>3.4.3. Если в случае проверки усиленной квалифицированной электро</w:t>
      </w:r>
      <w:r w:rsidRPr="00846905">
        <w:rPr>
          <w:b w:val="0"/>
        </w:rPr>
        <w:t>н</w:t>
      </w:r>
      <w:r w:rsidRPr="00846905">
        <w:rPr>
          <w:b w:val="0"/>
        </w:rPr>
        <w:t>ной подписи установлено несоблюдение условий признания ее действительн</w:t>
      </w:r>
      <w:r w:rsidRPr="00846905">
        <w:rPr>
          <w:b w:val="0"/>
        </w:rPr>
        <w:t>о</w:t>
      </w:r>
      <w:r w:rsidRPr="00846905">
        <w:rPr>
          <w:b w:val="0"/>
        </w:rPr>
        <w:t>сти, должностное лицо, ответственное за предоставление муниципальной усл</w:t>
      </w:r>
      <w:r w:rsidRPr="00846905">
        <w:rPr>
          <w:b w:val="0"/>
        </w:rPr>
        <w:t>у</w:t>
      </w:r>
      <w:r w:rsidRPr="00846905">
        <w:rPr>
          <w:b w:val="0"/>
        </w:rPr>
        <w:t>ги, в течение 1 рабочего дня со дня окончания указанной проверки:</w:t>
      </w:r>
    </w:p>
    <w:p w:rsidR="00846905" w:rsidRPr="00846905" w:rsidRDefault="00846905" w:rsidP="00846905">
      <w:pPr>
        <w:pStyle w:val="ConsPlusNormal"/>
        <w:ind w:firstLine="709"/>
        <w:jc w:val="both"/>
        <w:rPr>
          <w:b w:val="0"/>
        </w:rPr>
      </w:pPr>
      <w:r w:rsidRPr="00846905">
        <w:rPr>
          <w:b w:val="0"/>
        </w:rPr>
        <w:t>готовит уведомление об отказе в принятии заявления и прилагаемых д</w:t>
      </w:r>
      <w:r w:rsidRPr="00846905">
        <w:rPr>
          <w:b w:val="0"/>
        </w:rPr>
        <w:t>о</w:t>
      </w:r>
      <w:r w:rsidRPr="00846905">
        <w:rPr>
          <w:b w:val="0"/>
        </w:rPr>
        <w:t>кументов с указанием причин их возврата за подписью руководителя Уполн</w:t>
      </w:r>
      <w:r w:rsidRPr="00846905">
        <w:rPr>
          <w:b w:val="0"/>
        </w:rPr>
        <w:t>о</w:t>
      </w:r>
      <w:r w:rsidRPr="00846905">
        <w:rPr>
          <w:b w:val="0"/>
        </w:rPr>
        <w:t>моченного органа;</w:t>
      </w:r>
    </w:p>
    <w:p w:rsidR="00846905" w:rsidRPr="00846905" w:rsidRDefault="00846905" w:rsidP="00846905">
      <w:pPr>
        <w:pStyle w:val="ConsPlusNormal"/>
        <w:ind w:firstLine="709"/>
        <w:jc w:val="both"/>
        <w:rPr>
          <w:b w:val="0"/>
        </w:rPr>
      </w:pPr>
      <w:r w:rsidRPr="00846905">
        <w:rPr>
          <w:b w:val="0"/>
        </w:rPr>
        <w:t>направляет заявителю указанное уведомление в электронной форме, по</w:t>
      </w:r>
      <w:r w:rsidRPr="00846905">
        <w:rPr>
          <w:b w:val="0"/>
        </w:rPr>
        <w:t>д</w:t>
      </w:r>
      <w:r w:rsidRPr="00846905">
        <w:rPr>
          <w:b w:val="0"/>
        </w:rPr>
        <w:t>писанное усиленной квалифицированной электронной подписью руководителя Уполномоченного органа, по адресу электронной почты заявителя.</w:t>
      </w:r>
    </w:p>
    <w:p w:rsidR="00846905" w:rsidRPr="00846905" w:rsidRDefault="00846905" w:rsidP="00846905">
      <w:pPr>
        <w:pStyle w:val="ConsPlusNormal"/>
        <w:ind w:firstLine="709"/>
        <w:jc w:val="both"/>
        <w:rPr>
          <w:b w:val="0"/>
        </w:rPr>
      </w:pPr>
      <w:r w:rsidRPr="00846905">
        <w:rPr>
          <w:b w:val="0"/>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46905" w:rsidRPr="00D477B3" w:rsidRDefault="00846905" w:rsidP="00846905">
      <w:pPr>
        <w:autoSpaceDE w:val="0"/>
        <w:autoSpaceDN w:val="0"/>
        <w:adjustRightInd w:val="0"/>
        <w:ind w:firstLine="709"/>
        <w:jc w:val="both"/>
        <w:rPr>
          <w:szCs w:val="28"/>
        </w:rPr>
      </w:pPr>
      <w:r w:rsidRPr="00D477B3">
        <w:rPr>
          <w:szCs w:val="28"/>
        </w:rPr>
        <w:t xml:space="preserve">3.4.4. 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поступления заявления </w:t>
      </w:r>
      <w:r w:rsidRPr="00D477B3">
        <w:rPr>
          <w:szCs w:val="28"/>
        </w:rPr>
        <w:lastRenderedPageBreak/>
        <w:t>и прилагаемых документов обеспечивает направление межведомственных запросов для получения:</w:t>
      </w:r>
    </w:p>
    <w:p w:rsidR="00846905" w:rsidRPr="00D477B3" w:rsidRDefault="0056022F" w:rsidP="0056022F">
      <w:pPr>
        <w:autoSpaceDE w:val="0"/>
        <w:autoSpaceDN w:val="0"/>
        <w:adjustRightInd w:val="0"/>
        <w:ind w:firstLine="709"/>
        <w:jc w:val="both"/>
        <w:rPr>
          <w:szCs w:val="28"/>
        </w:rPr>
      </w:pPr>
      <w:r>
        <w:rPr>
          <w:szCs w:val="28"/>
        </w:rPr>
        <w:t>- в</w:t>
      </w:r>
      <w:r w:rsidRPr="009650F3">
        <w:t xml:space="preserve"> Управление Федеральной налоговой службы по Вологодской области для получения выписки из единого государственного реестра юридических лиц (единого государственного реестра индивидуальных предпринимателей)</w:t>
      </w:r>
      <w:r w:rsidR="00846905" w:rsidRPr="00D477B3">
        <w:rPr>
          <w:szCs w:val="28"/>
        </w:rPr>
        <w:t>.</w:t>
      </w:r>
    </w:p>
    <w:p w:rsidR="0056022F" w:rsidRPr="00BB2FD1" w:rsidRDefault="0056022F" w:rsidP="0056022F">
      <w:pPr>
        <w:autoSpaceDE w:val="0"/>
        <w:autoSpaceDN w:val="0"/>
        <w:adjustRightInd w:val="0"/>
        <w:ind w:firstLine="540"/>
        <w:jc w:val="both"/>
      </w:pPr>
      <w:r w:rsidRPr="00BB2FD1">
        <w:t>3.</w:t>
      </w:r>
      <w:r>
        <w:t>4</w:t>
      </w:r>
      <w:r w:rsidRPr="00BB2FD1">
        <w:t>.</w:t>
      </w:r>
      <w:r>
        <w:t>5. В течение 30</w:t>
      </w:r>
      <w:r w:rsidRPr="00BB2FD1">
        <w:t xml:space="preserve"> </w:t>
      </w:r>
      <w:r>
        <w:t xml:space="preserve">календарных </w:t>
      </w:r>
      <w:r w:rsidRPr="00BB2FD1">
        <w:t>дней со дня регистрации заявления специалист, ответственный за предоставление муниципальной услуги:</w:t>
      </w:r>
    </w:p>
    <w:p w:rsidR="0056022F" w:rsidRPr="00BB2FD1" w:rsidRDefault="0056022F" w:rsidP="0056022F">
      <w:pPr>
        <w:autoSpaceDE w:val="0"/>
        <w:autoSpaceDN w:val="0"/>
        <w:adjustRightInd w:val="0"/>
        <w:ind w:firstLine="540"/>
        <w:jc w:val="both"/>
      </w:pPr>
      <w:r w:rsidRPr="00BB2FD1">
        <w:t>осуществляет рассмотрение документов;</w:t>
      </w:r>
    </w:p>
    <w:p w:rsidR="0056022F" w:rsidRPr="00BB2FD1" w:rsidRDefault="0056022F" w:rsidP="0056022F">
      <w:pPr>
        <w:autoSpaceDE w:val="0"/>
        <w:autoSpaceDN w:val="0"/>
        <w:adjustRightInd w:val="0"/>
        <w:ind w:firstLine="540"/>
        <w:jc w:val="both"/>
      </w:pPr>
      <w:r w:rsidRPr="00BB2FD1">
        <w:t>в случае наличия оснований для отказа в предоставлении муниципальн</w:t>
      </w:r>
      <w:r>
        <w:t>ой услуги, указанных в п.п. 2.9.2 п. 2.9</w:t>
      </w:r>
      <w:r w:rsidRPr="00BB2FD1">
        <w:t xml:space="preserve"> настоящего административного регламента готовит проект решения об отказе в предоставлении муниципального имущества в аренду </w:t>
      </w:r>
      <w:r>
        <w:t>(</w:t>
      </w:r>
      <w:r w:rsidRPr="00BB2FD1">
        <w:t>безвозмездное пользование);</w:t>
      </w:r>
    </w:p>
    <w:p w:rsidR="0056022F" w:rsidRPr="00BB2FD1" w:rsidRDefault="0056022F" w:rsidP="0056022F">
      <w:pPr>
        <w:autoSpaceDE w:val="0"/>
        <w:autoSpaceDN w:val="0"/>
        <w:adjustRightInd w:val="0"/>
        <w:ind w:firstLine="540"/>
        <w:jc w:val="both"/>
      </w:pPr>
      <w:r w:rsidRPr="00BB2FD1">
        <w:t>в случае отсутствия оснований для отказа в предоставлении муниципально</w:t>
      </w:r>
      <w:r>
        <w:t>й услуги, указанных в пункте п.п. 2.9.2 п. 2.9</w:t>
      </w:r>
      <w:r w:rsidRPr="00BB2FD1">
        <w:t xml:space="preserve"> настоящего административного регламента готовит проект решения о предоставлении муниципального имущества в аренду </w:t>
      </w:r>
      <w:r>
        <w:t>(</w:t>
      </w:r>
      <w:r w:rsidRPr="00BB2FD1">
        <w:t>безвозмездное пользование).</w:t>
      </w:r>
    </w:p>
    <w:p w:rsidR="00846905" w:rsidRPr="00D477B3" w:rsidRDefault="00846905" w:rsidP="00846905">
      <w:pPr>
        <w:spacing w:line="220" w:lineRule="atLeast"/>
        <w:ind w:firstLine="709"/>
        <w:jc w:val="both"/>
        <w:rPr>
          <w:szCs w:val="28"/>
        </w:rPr>
      </w:pPr>
      <w:r w:rsidRPr="00D477B3">
        <w:rPr>
          <w:szCs w:val="28"/>
        </w:rPr>
        <w:t xml:space="preserve">Заявитель вправе повторно направить заявление и документы, после устранения обстоятельств, послуживших основанием для вынесения решения об отказе </w:t>
      </w:r>
      <w:r w:rsidR="0056022F" w:rsidRPr="00BB2FD1">
        <w:t xml:space="preserve">в предоставлении муниципального имущества в аренду </w:t>
      </w:r>
      <w:r w:rsidR="0056022F">
        <w:t>(</w:t>
      </w:r>
      <w:r w:rsidR="0056022F" w:rsidRPr="00BB2FD1">
        <w:t>безвозмездное пользование)</w:t>
      </w:r>
      <w:r w:rsidRPr="00D477B3">
        <w:rPr>
          <w:szCs w:val="28"/>
        </w:rPr>
        <w:t>.</w:t>
      </w:r>
    </w:p>
    <w:p w:rsidR="00846905" w:rsidRPr="00D477B3" w:rsidRDefault="0056022F" w:rsidP="0056022F">
      <w:pPr>
        <w:widowControl w:val="0"/>
        <w:autoSpaceDE w:val="0"/>
        <w:autoSpaceDN w:val="0"/>
        <w:adjustRightInd w:val="0"/>
        <w:ind w:right="-2" w:firstLine="540"/>
        <w:jc w:val="both"/>
        <w:rPr>
          <w:szCs w:val="28"/>
        </w:rPr>
      </w:pPr>
      <w:r>
        <w:rPr>
          <w:szCs w:val="28"/>
        </w:rPr>
        <w:t>3.4.6</w:t>
      </w:r>
      <w:r w:rsidR="00846905" w:rsidRPr="00D477B3">
        <w:rPr>
          <w:szCs w:val="28"/>
        </w:rPr>
        <w:t xml:space="preserve">. Критериями принятия решения в рамках выполнения административной процедуры является отсутствие оснований для отказа </w:t>
      </w:r>
      <w:r w:rsidRPr="00BB2FD1">
        <w:t xml:space="preserve">предоставлении муниципального имущества в аренду </w:t>
      </w:r>
      <w:r>
        <w:t>(</w:t>
      </w:r>
      <w:r w:rsidRPr="00BB2FD1">
        <w:t>безвозмездное пользование)</w:t>
      </w:r>
      <w:r w:rsidR="00846905" w:rsidRPr="00D477B3">
        <w:rPr>
          <w:szCs w:val="28"/>
        </w:rPr>
        <w:t>, предусмотренных пунктом 2.9.2 настоящего административного регламента.</w:t>
      </w:r>
    </w:p>
    <w:p w:rsidR="0056022F" w:rsidRPr="00BB2FD1" w:rsidRDefault="0056022F" w:rsidP="0056022F">
      <w:pPr>
        <w:autoSpaceDE w:val="0"/>
        <w:autoSpaceDN w:val="0"/>
        <w:adjustRightInd w:val="0"/>
        <w:ind w:firstLine="540"/>
        <w:jc w:val="both"/>
      </w:pPr>
      <w:r>
        <w:t>3.4</w:t>
      </w:r>
      <w:r w:rsidRPr="00BB2FD1">
        <w:t>.</w:t>
      </w:r>
      <w:r>
        <w:t>7.</w:t>
      </w:r>
      <w:r w:rsidRPr="00BB2FD1">
        <w:t xml:space="preserve"> Результатом выполнения административной процедуры является подписанное решение:</w:t>
      </w:r>
    </w:p>
    <w:p w:rsidR="0056022F" w:rsidRPr="00BB2FD1" w:rsidRDefault="0056022F" w:rsidP="0056022F">
      <w:pPr>
        <w:autoSpaceDE w:val="0"/>
        <w:autoSpaceDN w:val="0"/>
        <w:adjustRightInd w:val="0"/>
        <w:ind w:firstLine="540"/>
        <w:jc w:val="both"/>
      </w:pPr>
      <w:r w:rsidRPr="00BB2FD1">
        <w:t>об отказе в предоставлении муниципального имущества в аренду (безвозмездное пользование);</w:t>
      </w:r>
    </w:p>
    <w:p w:rsidR="0056022F" w:rsidRDefault="0056022F" w:rsidP="0056022F">
      <w:pPr>
        <w:autoSpaceDE w:val="0"/>
        <w:autoSpaceDN w:val="0"/>
        <w:adjustRightInd w:val="0"/>
        <w:ind w:firstLine="540"/>
        <w:jc w:val="both"/>
      </w:pPr>
      <w:r w:rsidRPr="00BB2FD1">
        <w:t>о предоставлении муниципального имущества в аренду (безвозмездное пользование).</w:t>
      </w:r>
    </w:p>
    <w:p w:rsidR="0056022F" w:rsidRPr="00BB2FD1" w:rsidRDefault="0056022F" w:rsidP="0056022F">
      <w:pPr>
        <w:autoSpaceDE w:val="0"/>
        <w:autoSpaceDN w:val="0"/>
        <w:adjustRightInd w:val="0"/>
        <w:ind w:firstLine="540"/>
        <w:jc w:val="both"/>
      </w:pPr>
    </w:p>
    <w:p w:rsidR="0056022F" w:rsidRPr="0056022F" w:rsidRDefault="0056022F" w:rsidP="0056022F">
      <w:pPr>
        <w:pStyle w:val="ConsPlusNormal"/>
        <w:ind w:left="851"/>
        <w:jc w:val="center"/>
        <w:rPr>
          <w:b w:val="0"/>
        </w:rPr>
      </w:pPr>
      <w:r w:rsidRPr="0056022F">
        <w:rPr>
          <w:b w:val="0"/>
        </w:rPr>
        <w:t>3.5. Выдача (направление) подготовленных документов заявителю</w:t>
      </w:r>
    </w:p>
    <w:p w:rsidR="0056022F" w:rsidRPr="00BB2FD1" w:rsidRDefault="0056022F" w:rsidP="0056022F">
      <w:pPr>
        <w:pStyle w:val="ConsPlusNormal"/>
        <w:tabs>
          <w:tab w:val="left" w:pos="1418"/>
        </w:tabs>
        <w:ind w:firstLine="540"/>
        <w:jc w:val="center"/>
      </w:pPr>
    </w:p>
    <w:p w:rsidR="0056022F" w:rsidRPr="0056022F" w:rsidRDefault="0056022F" w:rsidP="0056022F">
      <w:pPr>
        <w:pStyle w:val="ConsPlusNormal"/>
        <w:ind w:firstLine="540"/>
        <w:jc w:val="both"/>
        <w:rPr>
          <w:b w:val="0"/>
        </w:rPr>
      </w:pPr>
      <w:r w:rsidRPr="0056022F">
        <w:rPr>
          <w:b w:val="0"/>
        </w:rPr>
        <w:tab/>
        <w:t>3.</w:t>
      </w:r>
      <w:r>
        <w:rPr>
          <w:b w:val="0"/>
        </w:rPr>
        <w:t>5</w:t>
      </w:r>
      <w:r w:rsidRPr="0056022F">
        <w:rPr>
          <w:b w:val="0"/>
        </w:rPr>
        <w:t>.1. Юридическим фактом, являющимся основанием для начала испо</w:t>
      </w:r>
      <w:r w:rsidRPr="0056022F">
        <w:rPr>
          <w:b w:val="0"/>
        </w:rPr>
        <w:t>л</w:t>
      </w:r>
      <w:r w:rsidRPr="0056022F">
        <w:rPr>
          <w:b w:val="0"/>
        </w:rPr>
        <w:t>нения административной процедуры является подписанное решение по резул</w:t>
      </w:r>
      <w:r w:rsidRPr="0056022F">
        <w:rPr>
          <w:b w:val="0"/>
        </w:rPr>
        <w:t>ь</w:t>
      </w:r>
      <w:r w:rsidRPr="0056022F">
        <w:rPr>
          <w:b w:val="0"/>
        </w:rPr>
        <w:t>татам рассмотрения заявления.</w:t>
      </w:r>
    </w:p>
    <w:p w:rsidR="0056022F" w:rsidRDefault="0056022F" w:rsidP="0056022F">
      <w:pPr>
        <w:autoSpaceDE w:val="0"/>
        <w:autoSpaceDN w:val="0"/>
        <w:adjustRightInd w:val="0"/>
        <w:ind w:firstLine="540"/>
        <w:jc w:val="both"/>
      </w:pPr>
      <w:r>
        <w:tab/>
        <w:t>3.5</w:t>
      </w:r>
      <w:r w:rsidRPr="00BB2FD1">
        <w:t>.</w:t>
      </w:r>
      <w:r>
        <w:t>2.</w:t>
      </w:r>
      <w:r w:rsidRPr="00BB2FD1">
        <w:t xml:space="preserve"> Специалист, ответственный за предо</w:t>
      </w:r>
      <w:r>
        <w:t xml:space="preserve">ставление муниципальной услуги </w:t>
      </w:r>
      <w:r w:rsidRPr="00BB2FD1">
        <w:t>выдает или направляет заявителю уведомление о принятом решении</w:t>
      </w:r>
      <w:r>
        <w:t xml:space="preserve"> в течение трех</w:t>
      </w:r>
      <w:r w:rsidRPr="00BB2FD1">
        <w:t xml:space="preserve"> рабочих дн</w:t>
      </w:r>
      <w:r>
        <w:t>ей</w:t>
      </w:r>
      <w:r w:rsidRPr="00BB2FD1">
        <w:t xml:space="preserve"> с</w:t>
      </w:r>
      <w:r>
        <w:t xml:space="preserve"> </w:t>
      </w:r>
      <w:r w:rsidRPr="00BB2FD1">
        <w:t xml:space="preserve"> </w:t>
      </w:r>
      <w:r>
        <w:t>даты</w:t>
      </w:r>
      <w:r w:rsidRPr="00BB2FD1">
        <w:t xml:space="preserve"> принятия решения.</w:t>
      </w:r>
    </w:p>
    <w:p w:rsidR="00BC3AE2" w:rsidRPr="00483066" w:rsidRDefault="00BC3AE2" w:rsidP="00BC3AE2">
      <w:pPr>
        <w:autoSpaceDE w:val="0"/>
        <w:autoSpaceDN w:val="0"/>
        <w:adjustRightInd w:val="0"/>
        <w:ind w:firstLine="709"/>
        <w:jc w:val="both"/>
      </w:pPr>
      <w:r w:rsidRPr="00483066">
        <w:t xml:space="preserve">В случае обращения заявителя посредством государственной информационной системы «Портал государственных </w:t>
      </w:r>
      <w:r>
        <w:t xml:space="preserve">услуг» </w:t>
      </w:r>
      <w:r w:rsidRPr="00483066">
        <w:t>уведомление направляется заявителю в «Личный кабинет».</w:t>
      </w:r>
    </w:p>
    <w:p w:rsidR="00BC3AE2" w:rsidRPr="00BB2FD1" w:rsidRDefault="00BC3AE2" w:rsidP="0056022F">
      <w:pPr>
        <w:autoSpaceDE w:val="0"/>
        <w:autoSpaceDN w:val="0"/>
        <w:adjustRightInd w:val="0"/>
        <w:ind w:firstLine="540"/>
        <w:jc w:val="both"/>
      </w:pPr>
    </w:p>
    <w:p w:rsidR="0056022F" w:rsidRDefault="00BC3AE2" w:rsidP="0056022F">
      <w:pPr>
        <w:autoSpaceDE w:val="0"/>
        <w:autoSpaceDN w:val="0"/>
        <w:adjustRightInd w:val="0"/>
        <w:ind w:firstLine="540"/>
        <w:jc w:val="both"/>
      </w:pPr>
      <w:r>
        <w:lastRenderedPageBreak/>
        <w:t xml:space="preserve">  </w:t>
      </w:r>
      <w:r w:rsidR="0056022F" w:rsidRPr="00EB06AB">
        <w:t>В случае направления решения на электронную почту заявителя соответствующий документ должен быть подписан усиленной квалифицированной электронной подписью начальника Уполномоченного органа</w:t>
      </w:r>
      <w:r w:rsidR="0056022F">
        <w:t>.</w:t>
      </w:r>
    </w:p>
    <w:p w:rsidR="0056022F" w:rsidRDefault="0056022F" w:rsidP="0056022F">
      <w:pPr>
        <w:autoSpaceDE w:val="0"/>
        <w:autoSpaceDN w:val="0"/>
        <w:adjustRightInd w:val="0"/>
        <w:ind w:firstLine="540"/>
        <w:jc w:val="both"/>
      </w:pPr>
      <w:r>
        <w:tab/>
        <w:t>3.5</w:t>
      </w:r>
      <w:r w:rsidRPr="00BB2FD1">
        <w:t>.</w:t>
      </w:r>
      <w:r>
        <w:t>3.</w:t>
      </w:r>
      <w:r w:rsidRPr="00BB2FD1">
        <w:t xml:space="preserve"> В случае принятия решения о предоставлении муниципального имущества в аренду (безвозмездное пользование) </w:t>
      </w:r>
      <w:r w:rsidRPr="00484ADF">
        <w:t xml:space="preserve">в срок, не более </w:t>
      </w:r>
      <w:r>
        <w:t xml:space="preserve">календарных </w:t>
      </w:r>
      <w:r w:rsidRPr="00484ADF">
        <w:t>30 дней со дня принятия решения о предоставлении муниципального имущества в арену (безвозмездное пользование), с заявителем заключается договор аренды (безвозмездного пользования).</w:t>
      </w:r>
    </w:p>
    <w:p w:rsidR="0056022F" w:rsidRPr="00483066" w:rsidRDefault="0056022F" w:rsidP="0056022F">
      <w:pPr>
        <w:autoSpaceDE w:val="0"/>
        <w:autoSpaceDN w:val="0"/>
        <w:adjustRightInd w:val="0"/>
        <w:ind w:firstLine="709"/>
        <w:jc w:val="both"/>
      </w:pPr>
      <w:r w:rsidRPr="00483066">
        <w:t>3.</w:t>
      </w:r>
      <w:r>
        <w:t>5</w:t>
      </w:r>
      <w:r w:rsidRPr="00483066">
        <w:t>.</w:t>
      </w:r>
      <w:r>
        <w:t>4</w:t>
      </w:r>
      <w:r w:rsidRPr="00483066">
        <w:t>. Критерием принятия решения в рамках выполнения административной процедуры является:</w:t>
      </w:r>
    </w:p>
    <w:p w:rsidR="0056022F" w:rsidRPr="00483066" w:rsidRDefault="0056022F" w:rsidP="0056022F">
      <w:pPr>
        <w:autoSpaceDE w:val="0"/>
        <w:autoSpaceDN w:val="0"/>
        <w:adjustRightInd w:val="0"/>
        <w:ind w:firstLine="709"/>
        <w:jc w:val="both"/>
      </w:pPr>
      <w:r w:rsidRPr="00483066">
        <w:t>- наличие подписанного решения о предоставлении муниципального имущества в аренду (безвозмездное пользование);</w:t>
      </w:r>
    </w:p>
    <w:p w:rsidR="0056022F" w:rsidRPr="00483066" w:rsidRDefault="0056022F" w:rsidP="0056022F">
      <w:pPr>
        <w:autoSpaceDE w:val="0"/>
        <w:autoSpaceDN w:val="0"/>
        <w:adjustRightInd w:val="0"/>
        <w:ind w:firstLine="709"/>
        <w:jc w:val="both"/>
      </w:pPr>
      <w:r w:rsidRPr="00483066">
        <w:t>-  наличие подписанного решения об отказе в предоставлении муниципального имущества в аренду (безвозмездное пользование).</w:t>
      </w:r>
    </w:p>
    <w:p w:rsidR="0056022F" w:rsidRPr="00483066" w:rsidRDefault="0056022F" w:rsidP="0056022F">
      <w:pPr>
        <w:autoSpaceDE w:val="0"/>
        <w:autoSpaceDN w:val="0"/>
        <w:adjustRightInd w:val="0"/>
        <w:ind w:firstLine="709"/>
        <w:jc w:val="both"/>
      </w:pPr>
      <w:r w:rsidRPr="00483066">
        <w:t>3.</w:t>
      </w:r>
      <w:r>
        <w:t>5</w:t>
      </w:r>
      <w:r w:rsidRPr="00483066">
        <w:t>.</w:t>
      </w:r>
      <w:r>
        <w:t>5</w:t>
      </w:r>
      <w:r w:rsidRPr="00483066">
        <w:t>. Результатом выполнения административной процедуры является выдача (направление) заявителю уведомления о принятом решении.</w:t>
      </w:r>
    </w:p>
    <w:p w:rsidR="00741037" w:rsidRPr="00F87268" w:rsidRDefault="00741037" w:rsidP="00A12280">
      <w:pPr>
        <w:pStyle w:val="ConsPlusNormal"/>
        <w:ind w:firstLine="709"/>
        <w:jc w:val="both"/>
        <w:rPr>
          <w:b w:val="0"/>
        </w:rPr>
      </w:pPr>
    </w:p>
    <w:p w:rsidR="00A12280" w:rsidRPr="00F87268" w:rsidRDefault="00A12280" w:rsidP="00A12280">
      <w:pPr>
        <w:pStyle w:val="4"/>
        <w:spacing w:before="0" w:after="0"/>
        <w:jc w:val="center"/>
        <w:rPr>
          <w:rFonts w:ascii="Times New Roman" w:hAnsi="Times New Roman"/>
          <w:b w:val="0"/>
        </w:rPr>
      </w:pPr>
      <w:bookmarkStart w:id="3" w:name="P374"/>
      <w:bookmarkEnd w:id="3"/>
      <w:r w:rsidRPr="00F87268">
        <w:rPr>
          <w:rFonts w:ascii="Times New Roman" w:hAnsi="Times New Roman"/>
          <w:b w:val="0"/>
          <w:lang w:val="en-US"/>
        </w:rPr>
        <w:t>IV</w:t>
      </w:r>
      <w:r w:rsidRPr="00F87268">
        <w:rPr>
          <w:rFonts w:ascii="Times New Roman" w:hAnsi="Times New Roman"/>
          <w:b w:val="0"/>
        </w:rPr>
        <w:t>. Формы контроля за исполнением</w:t>
      </w:r>
    </w:p>
    <w:p w:rsidR="00A12280" w:rsidRPr="00F87268" w:rsidRDefault="00A12280" w:rsidP="00A12280">
      <w:pPr>
        <w:pStyle w:val="4"/>
        <w:spacing w:before="0" w:after="0"/>
        <w:jc w:val="center"/>
        <w:rPr>
          <w:rFonts w:ascii="Times New Roman" w:hAnsi="Times New Roman"/>
          <w:b w:val="0"/>
        </w:rPr>
      </w:pPr>
      <w:r w:rsidRPr="00F87268">
        <w:rPr>
          <w:rFonts w:ascii="Times New Roman" w:hAnsi="Times New Roman"/>
          <w:b w:val="0"/>
        </w:rPr>
        <w:t>административного регламента</w:t>
      </w:r>
    </w:p>
    <w:p w:rsidR="00A12280" w:rsidRPr="00F87268" w:rsidRDefault="00A12280" w:rsidP="00A12280">
      <w:pPr>
        <w:autoSpaceDE w:val="0"/>
        <w:autoSpaceDN w:val="0"/>
        <w:adjustRightInd w:val="0"/>
        <w:ind w:firstLine="708"/>
        <w:jc w:val="both"/>
        <w:rPr>
          <w:szCs w:val="28"/>
        </w:rPr>
      </w:pPr>
    </w:p>
    <w:p w:rsidR="00A12280" w:rsidRPr="00F87268" w:rsidRDefault="00A12280" w:rsidP="00A12280">
      <w:pPr>
        <w:autoSpaceDE w:val="0"/>
        <w:autoSpaceDN w:val="0"/>
        <w:adjustRightInd w:val="0"/>
        <w:ind w:firstLine="708"/>
        <w:jc w:val="both"/>
        <w:rPr>
          <w:szCs w:val="28"/>
        </w:rPr>
      </w:pPr>
      <w:r w:rsidRPr="00F87268">
        <w:rPr>
          <w:szCs w:val="28"/>
        </w:rPr>
        <w:t>4.1.</w:t>
      </w:r>
      <w:r w:rsidRPr="00F87268">
        <w:rPr>
          <w:szCs w:val="28"/>
        </w:rPr>
        <w:tab/>
        <w:t>Контроль за соблюдением и исполнением должностными лицами Уполномоченного органа</w:t>
      </w:r>
      <w:r w:rsidRPr="00F87268">
        <w:rPr>
          <w:iCs/>
          <w:szCs w:val="28"/>
        </w:rPr>
        <w:t xml:space="preserve"> </w:t>
      </w:r>
      <w:r w:rsidRPr="00F87268">
        <w:rPr>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12280" w:rsidRPr="00F87268" w:rsidRDefault="00A12280" w:rsidP="00A12280">
      <w:pPr>
        <w:autoSpaceDE w:val="0"/>
        <w:autoSpaceDN w:val="0"/>
        <w:adjustRightInd w:val="0"/>
        <w:ind w:firstLine="708"/>
        <w:jc w:val="both"/>
        <w:rPr>
          <w:szCs w:val="28"/>
        </w:rPr>
      </w:pPr>
      <w:r w:rsidRPr="00F87268">
        <w:rPr>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A12280" w:rsidRPr="00F87268" w:rsidRDefault="00A12280" w:rsidP="00A12280">
      <w:pPr>
        <w:autoSpaceDE w:val="0"/>
        <w:autoSpaceDN w:val="0"/>
        <w:adjustRightInd w:val="0"/>
        <w:ind w:firstLine="708"/>
        <w:jc w:val="both"/>
        <w:rPr>
          <w:szCs w:val="28"/>
        </w:rPr>
      </w:pPr>
      <w:r w:rsidRPr="00F87268">
        <w:rPr>
          <w:szCs w:val="28"/>
        </w:rPr>
        <w:t>Текущий контроль осуществляется на постоянной основе.</w:t>
      </w:r>
    </w:p>
    <w:p w:rsidR="00A12280" w:rsidRPr="00F87268" w:rsidRDefault="00A12280" w:rsidP="00A12280">
      <w:pPr>
        <w:pStyle w:val="ConsPlusNormal"/>
        <w:ind w:firstLine="708"/>
        <w:jc w:val="both"/>
        <w:rPr>
          <w:b w:val="0"/>
        </w:rPr>
      </w:pPr>
      <w:r w:rsidRPr="00F87268">
        <w:rPr>
          <w:b w:val="0"/>
        </w:rPr>
        <w:t xml:space="preserve">4.3. Контроль над полнотой и качеством </w:t>
      </w:r>
      <w:r w:rsidRPr="00F87268">
        <w:rPr>
          <w:b w:val="0"/>
          <w:spacing w:val="-4"/>
        </w:rPr>
        <w:t>предоставления муниципальной услуги</w:t>
      </w:r>
      <w:r w:rsidRPr="00F87268">
        <w:rPr>
          <w:b w:val="0"/>
        </w:rPr>
        <w:t xml:space="preserve"> включает в себя проведение проверок, выявление и установление нар</w:t>
      </w:r>
      <w:r w:rsidRPr="00F87268">
        <w:rPr>
          <w:b w:val="0"/>
        </w:rPr>
        <w:t>у</w:t>
      </w:r>
      <w:r w:rsidRPr="00F87268">
        <w:rPr>
          <w:b w:val="0"/>
        </w:rPr>
        <w:t>шений прав заявителей, принятие решений об устранении соответствующих нарушений.</w:t>
      </w:r>
    </w:p>
    <w:p w:rsidR="00A12280" w:rsidRPr="00F87268" w:rsidRDefault="00A12280" w:rsidP="00A12280">
      <w:pPr>
        <w:pStyle w:val="ConsPlusNormal"/>
        <w:ind w:firstLine="708"/>
        <w:jc w:val="both"/>
        <w:rPr>
          <w:b w:val="0"/>
        </w:rPr>
      </w:pPr>
      <w:r w:rsidRPr="00F87268">
        <w:rPr>
          <w:b w:val="0"/>
        </w:rPr>
        <w:t xml:space="preserve">Контроль над полнотой и качеством </w:t>
      </w:r>
      <w:r w:rsidRPr="00F87268">
        <w:rPr>
          <w:b w:val="0"/>
          <w:spacing w:val="-4"/>
        </w:rPr>
        <w:t>предоставления муниципальной усл</w:t>
      </w:r>
      <w:r w:rsidRPr="00F87268">
        <w:rPr>
          <w:b w:val="0"/>
          <w:spacing w:val="-4"/>
        </w:rPr>
        <w:t>у</w:t>
      </w:r>
      <w:r w:rsidRPr="00F87268">
        <w:rPr>
          <w:b w:val="0"/>
          <w:spacing w:val="-4"/>
        </w:rPr>
        <w:t xml:space="preserve">ги </w:t>
      </w:r>
      <w:r w:rsidRPr="00F87268">
        <w:rPr>
          <w:b w:val="0"/>
        </w:rPr>
        <w:t>осуществляют должностные лица, определенные муниципальным правовым актом Уполномоченного органа.</w:t>
      </w:r>
    </w:p>
    <w:p w:rsidR="00A12280" w:rsidRPr="00F87268" w:rsidRDefault="00A12280" w:rsidP="00A12280">
      <w:pPr>
        <w:pStyle w:val="ConsPlusNormal"/>
        <w:ind w:firstLine="708"/>
        <w:jc w:val="both"/>
        <w:rPr>
          <w:b w:val="0"/>
        </w:rPr>
      </w:pPr>
      <w:r w:rsidRPr="00F87268">
        <w:rPr>
          <w:b w:val="0"/>
        </w:rPr>
        <w:t>Проверки могут быть плановыми (осуществляться на основании полуг</w:t>
      </w:r>
      <w:r w:rsidRPr="00F87268">
        <w:rPr>
          <w:b w:val="0"/>
        </w:rPr>
        <w:t>о</w:t>
      </w:r>
      <w:r w:rsidRPr="00F87268">
        <w:rPr>
          <w:b w:val="0"/>
        </w:rPr>
        <w:t>довых или годовых планов работы Уполномоченного органа) и внеплановыми.</w:t>
      </w:r>
    </w:p>
    <w:p w:rsidR="00A12280" w:rsidRPr="00F87268" w:rsidRDefault="00A12280" w:rsidP="00A12280">
      <w:pPr>
        <w:tabs>
          <w:tab w:val="left" w:pos="0"/>
        </w:tabs>
        <w:autoSpaceDE w:val="0"/>
        <w:autoSpaceDN w:val="0"/>
        <w:adjustRightInd w:val="0"/>
        <w:ind w:firstLine="708"/>
        <w:jc w:val="both"/>
        <w:outlineLvl w:val="2"/>
        <w:rPr>
          <w:szCs w:val="28"/>
        </w:rPr>
      </w:pPr>
      <w:r w:rsidRPr="00F87268">
        <w:rPr>
          <w:szCs w:val="28"/>
        </w:rPr>
        <w:t>Периодичность проверок – плановые 1 раз в год, внеплановые – по конкретному обращению заявителя.</w:t>
      </w:r>
    </w:p>
    <w:p w:rsidR="00A12280" w:rsidRPr="00F87268" w:rsidRDefault="00A12280" w:rsidP="00A12280">
      <w:pPr>
        <w:tabs>
          <w:tab w:val="left" w:pos="0"/>
        </w:tabs>
        <w:autoSpaceDE w:val="0"/>
        <w:autoSpaceDN w:val="0"/>
        <w:adjustRightInd w:val="0"/>
        <w:ind w:firstLine="708"/>
        <w:jc w:val="both"/>
        <w:outlineLvl w:val="2"/>
        <w:rPr>
          <w:bCs/>
          <w:snapToGrid w:val="0"/>
          <w:szCs w:val="28"/>
        </w:rPr>
      </w:pPr>
      <w:r w:rsidRPr="00F87268">
        <w:rPr>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A12280" w:rsidRPr="00F87268" w:rsidRDefault="00A12280" w:rsidP="00846905">
      <w:pPr>
        <w:pStyle w:val="ConsPlusNormal"/>
        <w:ind w:firstLine="708"/>
        <w:jc w:val="both"/>
        <w:rPr>
          <w:b w:val="0"/>
        </w:rPr>
      </w:pPr>
      <w:r w:rsidRPr="00F87268">
        <w:rPr>
          <w:b w:val="0"/>
        </w:rPr>
        <w:t>Результаты проведения проверок оформляются в виде акта, в котором о</w:t>
      </w:r>
      <w:r w:rsidRPr="00F87268">
        <w:rPr>
          <w:b w:val="0"/>
        </w:rPr>
        <w:t>т</w:t>
      </w:r>
      <w:r w:rsidRPr="00F87268">
        <w:rPr>
          <w:b w:val="0"/>
        </w:rPr>
        <w:t>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A12280" w:rsidRPr="00F87268" w:rsidRDefault="00A12280" w:rsidP="00846905">
      <w:pPr>
        <w:pStyle w:val="24"/>
        <w:spacing w:after="0" w:line="240" w:lineRule="auto"/>
        <w:ind w:left="0" w:firstLine="708"/>
        <w:jc w:val="both"/>
        <w:rPr>
          <w:bCs/>
          <w:snapToGrid w:val="0"/>
        </w:rPr>
      </w:pPr>
      <w:r w:rsidRPr="00F87268">
        <w:t>4.4. Должностные лица, ответственные за предоставление муниципальной услуги, несут персональную ответственность за соблюдение порядка пред</w:t>
      </w:r>
      <w:r w:rsidRPr="00F87268">
        <w:t>о</w:t>
      </w:r>
      <w:r w:rsidRPr="00F87268">
        <w:t>ставления муниципальной услуги.</w:t>
      </w:r>
    </w:p>
    <w:p w:rsidR="00A12280" w:rsidRPr="00F87268" w:rsidRDefault="00A12280" w:rsidP="00846905">
      <w:pPr>
        <w:pStyle w:val="24"/>
        <w:spacing w:after="0" w:line="240" w:lineRule="auto"/>
        <w:ind w:left="0" w:firstLine="708"/>
        <w:jc w:val="both"/>
        <w:rPr>
          <w:bCs/>
          <w:snapToGrid w:val="0"/>
        </w:rPr>
      </w:pPr>
      <w:r w:rsidRPr="00F87268">
        <w:t>4.5. По результатам  проведенных проверок в случае выявления наруш</w:t>
      </w:r>
      <w:r w:rsidRPr="00F87268">
        <w:t>е</w:t>
      </w:r>
      <w:r w:rsidRPr="00F87268">
        <w:t>ний законодательства и настоящего административного регламента осущест</w:t>
      </w:r>
      <w:r w:rsidRPr="00F87268">
        <w:t>в</w:t>
      </w:r>
      <w:r w:rsidRPr="00F87268">
        <w:t>ляется привлечение виновных должностных лиц Уполномоченного органа к о</w:t>
      </w:r>
      <w:r w:rsidRPr="00F87268">
        <w:t>т</w:t>
      </w:r>
      <w:r w:rsidRPr="00F87268">
        <w:t>ветственности в соответствии с действующим законодательством Российской Федерации.</w:t>
      </w:r>
    </w:p>
    <w:p w:rsidR="00A12280" w:rsidRPr="00F87268" w:rsidRDefault="00A12280" w:rsidP="00846905">
      <w:pPr>
        <w:pStyle w:val="ConsPlusNormal"/>
        <w:tabs>
          <w:tab w:val="left" w:pos="900"/>
          <w:tab w:val="left" w:pos="1080"/>
        </w:tabs>
        <w:ind w:firstLine="708"/>
        <w:jc w:val="both"/>
        <w:rPr>
          <w:b w:val="0"/>
        </w:rPr>
      </w:pPr>
      <w:r w:rsidRPr="00F87268">
        <w:rPr>
          <w:b w:val="0"/>
        </w:rPr>
        <w:t>4.6. Ответственность за неисполнение, ненадлежащее исполнение возл</w:t>
      </w:r>
      <w:r w:rsidRPr="00F87268">
        <w:rPr>
          <w:b w:val="0"/>
        </w:rPr>
        <w:t>о</w:t>
      </w:r>
      <w:r w:rsidRPr="00F87268">
        <w:rPr>
          <w:b w:val="0"/>
        </w:rPr>
        <w:t xml:space="preserve">женных обязанностей по </w:t>
      </w:r>
      <w:r w:rsidRPr="00F87268">
        <w:rPr>
          <w:b w:val="0"/>
          <w:spacing w:val="-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87268">
        <w:rPr>
          <w:b w:val="0"/>
        </w:rPr>
        <w:t>Российской Федерации</w:t>
      </w:r>
      <w:r w:rsidRPr="00F87268">
        <w:rPr>
          <w:b w:val="0"/>
          <w:spacing w:val="-4"/>
        </w:rPr>
        <w:t xml:space="preserve">, Кодексом Российской Федерации об административных правонарушениях, </w:t>
      </w:r>
      <w:r w:rsidRPr="00F87268">
        <w:rPr>
          <w:b w:val="0"/>
        </w:rPr>
        <w:t>возлагается на лиц, замещающих должн</w:t>
      </w:r>
      <w:r w:rsidRPr="00F87268">
        <w:rPr>
          <w:b w:val="0"/>
        </w:rPr>
        <w:t>о</w:t>
      </w:r>
      <w:r w:rsidRPr="00F87268">
        <w:rPr>
          <w:b w:val="0"/>
        </w:rPr>
        <w:t>сти в Уполномоченном органе и работников МФЦ, ответственных за пред</w:t>
      </w:r>
      <w:r w:rsidRPr="00F87268">
        <w:rPr>
          <w:b w:val="0"/>
        </w:rPr>
        <w:t>о</w:t>
      </w:r>
      <w:r w:rsidRPr="00F87268">
        <w:rPr>
          <w:b w:val="0"/>
        </w:rPr>
        <w:t>ставление муниципальной услуги.</w:t>
      </w:r>
    </w:p>
    <w:p w:rsidR="00A12280" w:rsidRPr="00F87268" w:rsidRDefault="00A12280" w:rsidP="00A12280">
      <w:pPr>
        <w:autoSpaceDE w:val="0"/>
        <w:autoSpaceDN w:val="0"/>
        <w:adjustRightInd w:val="0"/>
        <w:ind w:firstLine="708"/>
        <w:jc w:val="both"/>
        <w:rPr>
          <w:szCs w:val="28"/>
        </w:rPr>
      </w:pPr>
      <w:r w:rsidRPr="00F87268">
        <w:rPr>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12280" w:rsidRPr="00F87268" w:rsidRDefault="00A12280" w:rsidP="00A12280">
      <w:pPr>
        <w:pStyle w:val="ConsPlusNormal"/>
        <w:tabs>
          <w:tab w:val="left" w:pos="900"/>
          <w:tab w:val="left" w:pos="1080"/>
        </w:tabs>
        <w:ind w:firstLine="708"/>
        <w:jc w:val="both"/>
        <w:rPr>
          <w:b w:val="0"/>
        </w:rPr>
      </w:pPr>
    </w:p>
    <w:p w:rsidR="009160BB" w:rsidRPr="007D14E8" w:rsidRDefault="00A12280" w:rsidP="009160BB">
      <w:pPr>
        <w:jc w:val="center"/>
      </w:pPr>
      <w:r w:rsidRPr="00F87268">
        <w:rPr>
          <w:szCs w:val="28"/>
        </w:rPr>
        <w:t xml:space="preserve">V. </w:t>
      </w:r>
      <w:r w:rsidR="009160BB" w:rsidRPr="007D14E8">
        <w:t>Досудебный (внесудебный) порядок обжалования решений</w:t>
      </w:r>
    </w:p>
    <w:p w:rsidR="009160BB" w:rsidRPr="007D14E8" w:rsidRDefault="009160BB" w:rsidP="009160BB">
      <w:pPr>
        <w:jc w:val="center"/>
      </w:pPr>
      <w:r w:rsidRPr="007D14E8">
        <w:t>и действий (бездействия) органа, предоставляющего</w:t>
      </w:r>
    </w:p>
    <w:p w:rsidR="009160BB" w:rsidRPr="007D14E8" w:rsidRDefault="009160BB" w:rsidP="009160BB">
      <w:pPr>
        <w:jc w:val="center"/>
      </w:pPr>
      <w:r w:rsidRPr="007D14E8">
        <w:t>муниципальную услугу, а также должностных лиц, муниципальных</w:t>
      </w:r>
    </w:p>
    <w:p w:rsidR="009160BB" w:rsidRPr="007D14E8" w:rsidRDefault="009160BB" w:rsidP="009160BB">
      <w:pPr>
        <w:jc w:val="center"/>
      </w:pPr>
      <w:r w:rsidRPr="007D14E8">
        <w:t>служащих, многофункционального центра, работника</w:t>
      </w:r>
    </w:p>
    <w:p w:rsidR="009160BB" w:rsidRPr="007D14E8" w:rsidRDefault="009160BB" w:rsidP="009160BB">
      <w:pPr>
        <w:jc w:val="center"/>
      </w:pPr>
      <w:r w:rsidRPr="007D14E8">
        <w:t>многофункционального центра, а также организаций,</w:t>
      </w:r>
    </w:p>
    <w:p w:rsidR="009160BB" w:rsidRPr="007D14E8" w:rsidRDefault="009160BB" w:rsidP="009160BB">
      <w:pPr>
        <w:jc w:val="center"/>
      </w:pPr>
      <w:r w:rsidRPr="007D14E8">
        <w:t>предусмотренных частью 1.1 статьи 16 Федерального</w:t>
      </w:r>
    </w:p>
    <w:p w:rsidR="009160BB" w:rsidRPr="007D14E8" w:rsidRDefault="009160BB" w:rsidP="009160BB">
      <w:pPr>
        <w:jc w:val="center"/>
      </w:pPr>
      <w:r w:rsidRPr="007D14E8">
        <w:t>закона № 210-ФЗ, или их работников</w:t>
      </w:r>
    </w:p>
    <w:p w:rsidR="006B07E0" w:rsidRPr="004F5005" w:rsidRDefault="006B07E0" w:rsidP="006B07E0">
      <w:pPr>
        <w:ind w:firstLine="709"/>
        <w:jc w:val="both"/>
        <w:rPr>
          <w:szCs w:val="28"/>
        </w:rPr>
      </w:pPr>
      <w:r w:rsidRPr="004F5005">
        <w:rPr>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B07E0" w:rsidRPr="004F5005" w:rsidRDefault="006B07E0" w:rsidP="006B07E0">
      <w:pPr>
        <w:ind w:firstLine="709"/>
        <w:jc w:val="both"/>
        <w:rPr>
          <w:szCs w:val="28"/>
        </w:rPr>
      </w:pPr>
      <w:r w:rsidRPr="004F5005">
        <w:rPr>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B07E0" w:rsidRPr="004F5005" w:rsidRDefault="006B07E0" w:rsidP="006B07E0">
      <w:pPr>
        <w:ind w:firstLine="709"/>
        <w:jc w:val="both"/>
        <w:rPr>
          <w:szCs w:val="28"/>
        </w:rPr>
      </w:pPr>
      <w:r w:rsidRPr="004F5005">
        <w:rPr>
          <w:szCs w:val="28"/>
        </w:rPr>
        <w:lastRenderedPageBreak/>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6B07E0" w:rsidRPr="004F5005" w:rsidRDefault="006B07E0" w:rsidP="006B07E0">
      <w:pPr>
        <w:ind w:firstLine="709"/>
        <w:jc w:val="both"/>
        <w:rPr>
          <w:szCs w:val="28"/>
        </w:rPr>
      </w:pPr>
      <w:r w:rsidRPr="004F5005">
        <w:rPr>
          <w:szCs w:val="28"/>
        </w:rPr>
        <w:t>Заявитель может обратиться с жалобой, в том числе в следующих случаях:</w:t>
      </w:r>
    </w:p>
    <w:p w:rsidR="006B07E0" w:rsidRPr="004F5005" w:rsidRDefault="006B07E0" w:rsidP="006B07E0">
      <w:pPr>
        <w:ind w:firstLine="709"/>
        <w:jc w:val="both"/>
        <w:rPr>
          <w:szCs w:val="28"/>
        </w:rPr>
      </w:pPr>
      <w:r w:rsidRPr="004F5005">
        <w:rPr>
          <w:szCs w:val="28"/>
        </w:rPr>
        <w:t>1) нарушение срока регистрации запроса о предоставлении муниципальной услуги;</w:t>
      </w:r>
    </w:p>
    <w:p w:rsidR="006B07E0" w:rsidRPr="004F5005" w:rsidRDefault="006B07E0" w:rsidP="006B07E0">
      <w:pPr>
        <w:ind w:firstLine="709"/>
        <w:jc w:val="both"/>
        <w:rPr>
          <w:szCs w:val="28"/>
        </w:rPr>
      </w:pPr>
      <w:r w:rsidRPr="004F5005">
        <w:rPr>
          <w:szCs w:val="28"/>
        </w:rPr>
        <w:t>2) нарушение срока предоставления муниципальной услуги;</w:t>
      </w:r>
    </w:p>
    <w:p w:rsidR="006B07E0" w:rsidRPr="004F5005" w:rsidRDefault="006B07E0" w:rsidP="006B07E0">
      <w:pPr>
        <w:ind w:firstLine="709"/>
        <w:jc w:val="both"/>
        <w:rPr>
          <w:szCs w:val="28"/>
        </w:rPr>
      </w:pPr>
      <w:r w:rsidRPr="004F5005">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6B07E0" w:rsidRPr="004F5005" w:rsidRDefault="006B07E0" w:rsidP="006B07E0">
      <w:pPr>
        <w:ind w:firstLine="709"/>
        <w:jc w:val="both"/>
        <w:rPr>
          <w:szCs w:val="28"/>
        </w:rPr>
      </w:pPr>
      <w:r w:rsidRPr="004F5005">
        <w:rPr>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6B07E0" w:rsidRPr="004F5005" w:rsidRDefault="006B07E0" w:rsidP="006B07E0">
      <w:pPr>
        <w:ind w:firstLine="709"/>
        <w:jc w:val="both"/>
        <w:rPr>
          <w:szCs w:val="28"/>
        </w:rPr>
      </w:pPr>
      <w:r w:rsidRPr="004F5005">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6B07E0" w:rsidRPr="004F5005" w:rsidRDefault="006B07E0" w:rsidP="006B07E0">
      <w:pPr>
        <w:ind w:firstLine="709"/>
        <w:jc w:val="both"/>
        <w:rPr>
          <w:szCs w:val="28"/>
        </w:rPr>
      </w:pPr>
      <w:r w:rsidRPr="004F5005">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6B07E0" w:rsidRPr="004F5005" w:rsidRDefault="006B07E0" w:rsidP="006B07E0">
      <w:pPr>
        <w:autoSpaceDE w:val="0"/>
        <w:autoSpaceDN w:val="0"/>
        <w:adjustRightInd w:val="0"/>
        <w:ind w:firstLine="709"/>
        <w:jc w:val="both"/>
        <w:rPr>
          <w:szCs w:val="28"/>
        </w:rPr>
      </w:pPr>
      <w:r w:rsidRPr="004F5005">
        <w:rPr>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B07E0" w:rsidRPr="004F5005" w:rsidRDefault="006B07E0" w:rsidP="006B07E0">
      <w:pPr>
        <w:autoSpaceDE w:val="0"/>
        <w:autoSpaceDN w:val="0"/>
        <w:adjustRightInd w:val="0"/>
        <w:ind w:firstLine="709"/>
        <w:jc w:val="both"/>
        <w:rPr>
          <w:szCs w:val="28"/>
        </w:rPr>
      </w:pPr>
      <w:r w:rsidRPr="004F5005">
        <w:rPr>
          <w:szCs w:val="28"/>
        </w:rPr>
        <w:t>8) нарушение срока или порядка выдачи документов по результатам предоставления муниципальной услуги;</w:t>
      </w:r>
    </w:p>
    <w:p w:rsidR="006B07E0" w:rsidRPr="004F5005" w:rsidRDefault="006B07E0" w:rsidP="006B07E0">
      <w:pPr>
        <w:autoSpaceDE w:val="0"/>
        <w:autoSpaceDN w:val="0"/>
        <w:adjustRightInd w:val="0"/>
        <w:ind w:firstLine="709"/>
        <w:jc w:val="both"/>
        <w:rPr>
          <w:szCs w:val="28"/>
        </w:rPr>
      </w:pPr>
      <w:r w:rsidRPr="004F5005">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9наименование);</w:t>
      </w:r>
    </w:p>
    <w:p w:rsidR="006B07E0" w:rsidRPr="004F5005" w:rsidRDefault="006B07E0" w:rsidP="006B07E0">
      <w:pPr>
        <w:ind w:firstLine="709"/>
        <w:jc w:val="both"/>
        <w:rPr>
          <w:szCs w:val="28"/>
        </w:rPr>
      </w:pPr>
      <w:r w:rsidRPr="004F5005">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07E0" w:rsidRPr="004F5005" w:rsidRDefault="006B07E0" w:rsidP="006B07E0">
      <w:pPr>
        <w:autoSpaceDE w:val="0"/>
        <w:autoSpaceDN w:val="0"/>
        <w:adjustRightInd w:val="0"/>
        <w:ind w:firstLine="709"/>
        <w:jc w:val="both"/>
        <w:rPr>
          <w:szCs w:val="28"/>
        </w:rPr>
      </w:pPr>
      <w:r w:rsidRPr="004F5005">
        <w:rPr>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07E0" w:rsidRPr="004F5005" w:rsidRDefault="006B07E0" w:rsidP="006B07E0">
      <w:pPr>
        <w:autoSpaceDE w:val="0"/>
        <w:autoSpaceDN w:val="0"/>
        <w:adjustRightInd w:val="0"/>
        <w:ind w:firstLine="709"/>
        <w:jc w:val="both"/>
        <w:rPr>
          <w:szCs w:val="28"/>
        </w:rPr>
      </w:pPr>
      <w:r w:rsidRPr="004F5005">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07E0" w:rsidRPr="004F5005" w:rsidRDefault="006B07E0" w:rsidP="006B07E0">
      <w:pPr>
        <w:autoSpaceDE w:val="0"/>
        <w:autoSpaceDN w:val="0"/>
        <w:adjustRightInd w:val="0"/>
        <w:ind w:firstLine="709"/>
        <w:jc w:val="both"/>
        <w:rPr>
          <w:szCs w:val="28"/>
        </w:rPr>
      </w:pPr>
      <w:r w:rsidRPr="004F5005">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07E0" w:rsidRPr="004F5005" w:rsidRDefault="006B07E0" w:rsidP="006B07E0">
      <w:pPr>
        <w:ind w:firstLine="709"/>
        <w:jc w:val="both"/>
        <w:rPr>
          <w:szCs w:val="28"/>
        </w:rPr>
      </w:pPr>
      <w:r w:rsidRPr="004F5005">
        <w:rPr>
          <w:rFonts w:eastAsia="Calibri"/>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B07E0" w:rsidRPr="004F5005" w:rsidRDefault="006B07E0" w:rsidP="006B07E0">
      <w:pPr>
        <w:ind w:firstLine="709"/>
        <w:jc w:val="both"/>
        <w:rPr>
          <w:szCs w:val="28"/>
        </w:rPr>
      </w:pPr>
      <w:r w:rsidRPr="004F5005">
        <w:rPr>
          <w:szCs w:val="28"/>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9160BB" w:rsidRPr="009160BB" w:rsidRDefault="009160BB" w:rsidP="009160BB">
      <w:pPr>
        <w:pStyle w:val="ConsPlusNormal"/>
        <w:ind w:firstLine="709"/>
        <w:jc w:val="both"/>
        <w:rPr>
          <w:b w:val="0"/>
        </w:rPr>
      </w:pPr>
      <w:r w:rsidRPr="009160BB">
        <w:rPr>
          <w:b w:val="0"/>
        </w:rPr>
        <w:t>5.3. Основанием для начала процедуры досудебного (внесудебного) о</w:t>
      </w:r>
      <w:r w:rsidRPr="009160BB">
        <w:rPr>
          <w:b w:val="0"/>
        </w:rPr>
        <w:t>б</w:t>
      </w:r>
      <w:r w:rsidRPr="009160BB">
        <w:rPr>
          <w:b w:val="0"/>
        </w:rPr>
        <w:t>жалования является поступление жалобы заявителя в Уполномоченный орган, многофункциональный центр либо в соответствующий орган местного сам</w:t>
      </w:r>
      <w:r w:rsidRPr="009160BB">
        <w:rPr>
          <w:b w:val="0"/>
        </w:rPr>
        <w:t>о</w:t>
      </w:r>
      <w:r w:rsidRPr="009160BB">
        <w:rPr>
          <w:b w:val="0"/>
        </w:rPr>
        <w:t>управления, являющийся учредителем многофункционального центра, а также в организации, предусмотренные частью 1.1 статьи 16, частью 1.3 статьи 16 Федерального закона № 210-ФЗ.</w:t>
      </w:r>
    </w:p>
    <w:p w:rsidR="009160BB" w:rsidRPr="007D14E8" w:rsidRDefault="009160BB" w:rsidP="009160BB">
      <w:pPr>
        <w:ind w:firstLine="709"/>
        <w:jc w:val="both"/>
      </w:pPr>
      <w:r w:rsidRPr="007D14E8">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160BB" w:rsidRPr="007D14E8" w:rsidRDefault="009160BB" w:rsidP="009160BB">
      <w:pPr>
        <w:ind w:firstLine="709"/>
        <w:jc w:val="both"/>
      </w:pPr>
      <w:r w:rsidRPr="007D14E8">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Сокольского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Pr="007D14E8">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160BB" w:rsidRPr="007D14E8" w:rsidRDefault="009160BB" w:rsidP="009160BB">
      <w:pPr>
        <w:autoSpaceDE w:val="0"/>
        <w:autoSpaceDN w:val="0"/>
        <w:adjustRightInd w:val="0"/>
        <w:ind w:firstLine="709"/>
        <w:jc w:val="both"/>
      </w:pPr>
      <w:r w:rsidRPr="007D14E8">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5B3C18" w:rsidRPr="005B3C18" w:rsidRDefault="005B3C18" w:rsidP="005B3C18">
      <w:pPr>
        <w:pStyle w:val="ConsPlusNormal"/>
        <w:ind w:firstLine="709"/>
        <w:jc w:val="both"/>
        <w:rPr>
          <w:b w:val="0"/>
        </w:rPr>
      </w:pPr>
      <w:r w:rsidRPr="005B3C18">
        <w:rPr>
          <w:b w:val="0"/>
        </w:rPr>
        <w:t>5.4. В досудебном порядке могут быть обжалованы действия (безде</w:t>
      </w:r>
      <w:r w:rsidRPr="005B3C18">
        <w:rPr>
          <w:b w:val="0"/>
        </w:rPr>
        <w:t>й</w:t>
      </w:r>
      <w:r w:rsidRPr="005B3C18">
        <w:rPr>
          <w:b w:val="0"/>
        </w:rPr>
        <w:t>ствие) и решения:</w:t>
      </w:r>
    </w:p>
    <w:p w:rsidR="005B3C18" w:rsidRPr="005B3C18" w:rsidRDefault="005B3C18" w:rsidP="005B3C18">
      <w:pPr>
        <w:ind w:firstLine="709"/>
        <w:jc w:val="both"/>
        <w:rPr>
          <w:szCs w:val="28"/>
        </w:rPr>
      </w:pPr>
      <w:r w:rsidRPr="005B3C18">
        <w:rPr>
          <w:szCs w:val="28"/>
        </w:rPr>
        <w:t>должностных лиц Уполномоченного органа, муниципальных служащих – руководителю Уполномоченного органа;</w:t>
      </w:r>
    </w:p>
    <w:p w:rsidR="005B3C18" w:rsidRPr="005B3C18" w:rsidRDefault="005B3C18" w:rsidP="005B3C18">
      <w:pPr>
        <w:autoSpaceDE w:val="0"/>
        <w:autoSpaceDN w:val="0"/>
        <w:adjustRightInd w:val="0"/>
        <w:ind w:firstLine="709"/>
        <w:jc w:val="both"/>
        <w:rPr>
          <w:szCs w:val="28"/>
        </w:rPr>
      </w:pPr>
      <w:r w:rsidRPr="005B3C18">
        <w:rPr>
          <w:szCs w:val="28"/>
        </w:rPr>
        <w:t>работника МФЦ - руководителю МФЦ;</w:t>
      </w:r>
    </w:p>
    <w:p w:rsidR="005B3C18" w:rsidRPr="005B3C18" w:rsidRDefault="005B3C18" w:rsidP="005B3C18">
      <w:pPr>
        <w:autoSpaceDE w:val="0"/>
        <w:autoSpaceDN w:val="0"/>
        <w:adjustRightInd w:val="0"/>
        <w:ind w:firstLine="709"/>
        <w:jc w:val="both"/>
        <w:rPr>
          <w:szCs w:val="28"/>
        </w:rPr>
      </w:pPr>
      <w:r w:rsidRPr="005B3C18">
        <w:rPr>
          <w:szCs w:val="28"/>
        </w:rPr>
        <w:t>руководителя МФЦ, МФЦ - органу местного самоуправления муниципального образования, являющемуся учредителем МФЦ.</w:t>
      </w:r>
    </w:p>
    <w:p w:rsidR="005B3C18" w:rsidRPr="005B3C18" w:rsidRDefault="005B3C18" w:rsidP="005B3C18">
      <w:pPr>
        <w:pStyle w:val="ConsPlusNormal"/>
        <w:ind w:firstLine="709"/>
        <w:jc w:val="both"/>
        <w:rPr>
          <w:b w:val="0"/>
        </w:rPr>
      </w:pPr>
      <w:r w:rsidRPr="005B3C18">
        <w:rPr>
          <w:b w:val="0"/>
        </w:rPr>
        <w:t>Жалоба на решения и (или) действия (бездействие) Уполномоченного о</w:t>
      </w:r>
      <w:r w:rsidRPr="005B3C18">
        <w:rPr>
          <w:b w:val="0"/>
        </w:rPr>
        <w:t>р</w:t>
      </w:r>
      <w:r w:rsidRPr="005B3C18">
        <w:rPr>
          <w:b w:val="0"/>
        </w:rPr>
        <w:t>гана, должностных лиц органов либо муниципальных служащих при осущест</w:t>
      </w:r>
      <w:r w:rsidRPr="005B3C18">
        <w:rPr>
          <w:b w:val="0"/>
        </w:rPr>
        <w:t>в</w:t>
      </w:r>
      <w:r w:rsidRPr="005B3C18">
        <w:rPr>
          <w:b w:val="0"/>
        </w:rPr>
        <w:t>лении в отношении юридических лиц и индивидуальных предпринимателей, являющихся субъектами градостроительных отношений, процедур, включе</w:t>
      </w:r>
      <w:r w:rsidRPr="005B3C18">
        <w:rPr>
          <w:b w:val="0"/>
        </w:rPr>
        <w:t>н</w:t>
      </w:r>
      <w:r w:rsidRPr="005B3C18">
        <w:rPr>
          <w:b w:val="0"/>
        </w:rPr>
        <w:t>ных в исчерпывающие перечни процедур в сферах строительства, утвержде</w:t>
      </w:r>
      <w:r w:rsidRPr="005B3C18">
        <w:rPr>
          <w:b w:val="0"/>
        </w:rPr>
        <w:t>н</w:t>
      </w:r>
      <w:r w:rsidRPr="005B3C18">
        <w:rPr>
          <w:b w:val="0"/>
        </w:rPr>
        <w:t xml:space="preserve">ные Правительством Российской Федерации в соответствии с </w:t>
      </w:r>
      <w:hyperlink r:id="rId25" w:history="1">
        <w:r w:rsidRPr="005B3C18">
          <w:rPr>
            <w:b w:val="0"/>
          </w:rPr>
          <w:t>частью 2 статьи 6</w:t>
        </w:r>
      </w:hyperlink>
      <w:r w:rsidRPr="005B3C18">
        <w:rPr>
          <w:b w:val="0"/>
        </w:rPr>
        <w:t xml:space="preserve"> Градостроительного кодекса Российской Федерации, может быть подана так</w:t>
      </w:r>
      <w:r w:rsidRPr="005B3C18">
        <w:rPr>
          <w:b w:val="0"/>
        </w:rPr>
        <w:t>и</w:t>
      </w:r>
      <w:r w:rsidRPr="005B3C18">
        <w:rPr>
          <w:b w:val="0"/>
        </w:rPr>
        <w:t>ми лицами в порядке, установленном статьей 11</w:t>
      </w:r>
      <w:r w:rsidRPr="005B3C18">
        <w:rPr>
          <w:b w:val="0"/>
          <w:vertAlign w:val="superscript"/>
        </w:rPr>
        <w:t>2</w:t>
      </w:r>
      <w:r w:rsidRPr="005B3C18">
        <w:rPr>
          <w:b w:val="0"/>
        </w:rPr>
        <w:t xml:space="preserve"> Федерального закона от 27.07.2010 № 210-ФЗ «Об организации предоставления государственных и м</w:t>
      </w:r>
      <w:r w:rsidRPr="005B3C18">
        <w:rPr>
          <w:b w:val="0"/>
        </w:rPr>
        <w:t>у</w:t>
      </w:r>
      <w:r w:rsidRPr="005B3C18">
        <w:rPr>
          <w:b w:val="0"/>
        </w:rPr>
        <w:t>ниципальных услуг»  либо в порядке, установленном антимонопольным зак</w:t>
      </w:r>
      <w:r w:rsidRPr="005B3C18">
        <w:rPr>
          <w:b w:val="0"/>
        </w:rPr>
        <w:t>о</w:t>
      </w:r>
      <w:r w:rsidRPr="005B3C18">
        <w:rPr>
          <w:b w:val="0"/>
        </w:rPr>
        <w:t>нодательством Российской Федерации, в антимонопольный орган.</w:t>
      </w:r>
    </w:p>
    <w:p w:rsidR="005B3C18" w:rsidRPr="004F5005" w:rsidRDefault="005B3C18" w:rsidP="005B3C18">
      <w:pPr>
        <w:ind w:firstLine="709"/>
        <w:jc w:val="both"/>
        <w:rPr>
          <w:szCs w:val="28"/>
        </w:rPr>
      </w:pPr>
      <w:r w:rsidRPr="004F5005">
        <w:rPr>
          <w:szCs w:val="28"/>
        </w:rPr>
        <w:t>5.</w:t>
      </w:r>
      <w:r>
        <w:rPr>
          <w:szCs w:val="28"/>
        </w:rPr>
        <w:t>5</w:t>
      </w:r>
      <w:r w:rsidRPr="004F5005">
        <w:rPr>
          <w:szCs w:val="28"/>
        </w:rPr>
        <w:t>. Жалоба должна содержать:</w:t>
      </w:r>
    </w:p>
    <w:p w:rsidR="005B3C18" w:rsidRPr="004F5005" w:rsidRDefault="005B3C18" w:rsidP="005B3C18">
      <w:pPr>
        <w:autoSpaceDE w:val="0"/>
        <w:autoSpaceDN w:val="0"/>
        <w:adjustRightInd w:val="0"/>
        <w:ind w:firstLine="709"/>
        <w:jc w:val="both"/>
        <w:rPr>
          <w:szCs w:val="28"/>
        </w:rPr>
      </w:pPr>
      <w:r w:rsidRPr="004F5005">
        <w:rPr>
          <w:szCs w:val="28"/>
        </w:rPr>
        <w:lastRenderedPageBreak/>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5B3C18" w:rsidRPr="004F5005" w:rsidRDefault="005B3C18" w:rsidP="005B3C18">
      <w:pPr>
        <w:ind w:firstLine="709"/>
        <w:jc w:val="both"/>
        <w:rPr>
          <w:szCs w:val="28"/>
        </w:rPr>
      </w:pPr>
      <w:r w:rsidRPr="004F5005">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3C18" w:rsidRPr="004F5005" w:rsidRDefault="005B3C18" w:rsidP="005B3C18">
      <w:pPr>
        <w:ind w:firstLine="709"/>
        <w:jc w:val="both"/>
        <w:rPr>
          <w:szCs w:val="28"/>
        </w:rPr>
      </w:pPr>
      <w:r w:rsidRPr="004F5005">
        <w:rPr>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5B3C18" w:rsidRPr="004F5005" w:rsidRDefault="005B3C18" w:rsidP="005B3C18">
      <w:pPr>
        <w:autoSpaceDE w:val="0"/>
        <w:autoSpaceDN w:val="0"/>
        <w:adjustRightInd w:val="0"/>
        <w:ind w:firstLine="709"/>
        <w:jc w:val="both"/>
        <w:rPr>
          <w:szCs w:val="28"/>
        </w:rPr>
      </w:pPr>
      <w:r w:rsidRPr="004F5005">
        <w:rPr>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5B3C18" w:rsidRPr="004F5005" w:rsidRDefault="005B3C18" w:rsidP="005B3C18">
      <w:pPr>
        <w:ind w:firstLine="709"/>
        <w:jc w:val="both"/>
        <w:rPr>
          <w:szCs w:val="28"/>
        </w:rPr>
      </w:pPr>
      <w:r w:rsidRPr="004F5005">
        <w:rPr>
          <w:szCs w:val="28"/>
        </w:rPr>
        <w:t>5.</w:t>
      </w:r>
      <w:r>
        <w:rPr>
          <w:szCs w:val="28"/>
        </w:rPr>
        <w:t>6</w:t>
      </w:r>
      <w:r w:rsidRPr="004F5005">
        <w:rPr>
          <w:szCs w:val="28"/>
        </w:rPr>
        <w:t xml:space="preserve">.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B3C18" w:rsidRPr="004F5005" w:rsidRDefault="005B3C18" w:rsidP="005B3C18">
      <w:pPr>
        <w:ind w:firstLine="709"/>
        <w:jc w:val="both"/>
        <w:rPr>
          <w:szCs w:val="28"/>
        </w:rPr>
      </w:pPr>
      <w:r w:rsidRPr="004F5005">
        <w:rPr>
          <w:szCs w:val="28"/>
        </w:rPr>
        <w:t>5.</w:t>
      </w:r>
      <w:r>
        <w:rPr>
          <w:szCs w:val="28"/>
        </w:rPr>
        <w:t>7</w:t>
      </w:r>
      <w:r w:rsidRPr="004F5005">
        <w:rPr>
          <w:szCs w:val="28"/>
        </w:rPr>
        <w:t>. По результатам рассмотрения жалобы принимается одно из следующих решений:</w:t>
      </w:r>
    </w:p>
    <w:p w:rsidR="005B3C18" w:rsidRPr="004F5005" w:rsidRDefault="005B3C18" w:rsidP="005B3C18">
      <w:pPr>
        <w:ind w:firstLine="709"/>
        <w:jc w:val="both"/>
        <w:rPr>
          <w:szCs w:val="28"/>
        </w:rPr>
      </w:pPr>
      <w:r w:rsidRPr="004F5005">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5B3C18" w:rsidRPr="004F5005" w:rsidRDefault="005B3C18" w:rsidP="005B3C18">
      <w:pPr>
        <w:ind w:firstLine="709"/>
        <w:jc w:val="both"/>
        <w:rPr>
          <w:szCs w:val="28"/>
        </w:rPr>
      </w:pPr>
      <w:r w:rsidRPr="004F5005">
        <w:rPr>
          <w:szCs w:val="28"/>
        </w:rPr>
        <w:t>в удовлетворении жалобы отказывается.</w:t>
      </w:r>
    </w:p>
    <w:p w:rsidR="005B3C18" w:rsidRPr="004F5005" w:rsidRDefault="005B3C18" w:rsidP="005B3C18">
      <w:pPr>
        <w:autoSpaceDE w:val="0"/>
        <w:autoSpaceDN w:val="0"/>
        <w:adjustRightInd w:val="0"/>
        <w:ind w:firstLine="709"/>
        <w:jc w:val="both"/>
        <w:rPr>
          <w:szCs w:val="28"/>
        </w:rPr>
      </w:pPr>
      <w:r w:rsidRPr="004F5005">
        <w:rPr>
          <w:szCs w:val="28"/>
        </w:rPr>
        <w:t>5.</w:t>
      </w:r>
      <w:r>
        <w:rPr>
          <w:szCs w:val="28"/>
        </w:rPr>
        <w:t>8</w:t>
      </w:r>
      <w:r w:rsidRPr="004F5005">
        <w:rPr>
          <w:szCs w:val="28"/>
        </w:rPr>
        <w:t>. Не позднее дня, следующего за днем принятия решения, указанного в пункте 5.</w:t>
      </w:r>
      <w:r>
        <w:rPr>
          <w:szCs w:val="28"/>
        </w:rPr>
        <w:t>7</w:t>
      </w:r>
      <w:r w:rsidRPr="004F5005">
        <w:rPr>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5B3C18" w:rsidRPr="004F5005" w:rsidRDefault="005B3C18" w:rsidP="005B3C18">
      <w:pPr>
        <w:ind w:firstLine="709"/>
        <w:jc w:val="both"/>
        <w:rPr>
          <w:szCs w:val="28"/>
        </w:rPr>
      </w:pPr>
      <w:r w:rsidRPr="004F5005">
        <w:rPr>
          <w:szCs w:val="28"/>
        </w:rPr>
        <w:t>5.</w:t>
      </w:r>
      <w:r>
        <w:rPr>
          <w:szCs w:val="28"/>
        </w:rPr>
        <w:t>9</w:t>
      </w:r>
      <w:r w:rsidRPr="004F5005">
        <w:rPr>
          <w:szCs w:val="28"/>
        </w:rPr>
        <w:t>.  В случае признания жалобы подлежащей удовлетворению в ответе заявителю, указанном в пункте 5.</w:t>
      </w:r>
      <w:r>
        <w:rPr>
          <w:szCs w:val="28"/>
        </w:rPr>
        <w:t>8</w:t>
      </w:r>
      <w:r w:rsidRPr="004F5005">
        <w:rPr>
          <w:szCs w:val="28"/>
        </w:rPr>
        <w:t xml:space="preserve">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Pr="004F5005">
        <w:rPr>
          <w:szCs w:val="28"/>
        </w:rPr>
        <w:lastRenderedPageBreak/>
        <w:t xml:space="preserve">о дальнейших действиях, которые необходимо совершить заявителю в целях получения муниципальной </w:t>
      </w:r>
    </w:p>
    <w:p w:rsidR="005B3C18" w:rsidRPr="004F5005" w:rsidRDefault="005B3C18" w:rsidP="005B3C18">
      <w:pPr>
        <w:ind w:firstLine="709"/>
        <w:jc w:val="both"/>
        <w:rPr>
          <w:szCs w:val="28"/>
        </w:rPr>
      </w:pPr>
      <w:r w:rsidRPr="004F5005">
        <w:rPr>
          <w:szCs w:val="28"/>
        </w:rPr>
        <w:t>5.1</w:t>
      </w:r>
      <w:r>
        <w:rPr>
          <w:szCs w:val="28"/>
        </w:rPr>
        <w:t>0</w:t>
      </w:r>
      <w:r w:rsidRPr="004F5005">
        <w:rPr>
          <w:szCs w:val="28"/>
        </w:rPr>
        <w:t>. В случае признания жалобы не подлежащей удовлетворению в ответе заявителю, указанном в пункте 5.</w:t>
      </w:r>
      <w:r>
        <w:rPr>
          <w:szCs w:val="28"/>
        </w:rPr>
        <w:t>8</w:t>
      </w:r>
      <w:r w:rsidRPr="004F5005">
        <w:rPr>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3C18" w:rsidRPr="005B3C18" w:rsidRDefault="005B3C18" w:rsidP="005B3C18">
      <w:pPr>
        <w:pStyle w:val="ConsPlusNormal"/>
        <w:ind w:firstLine="709"/>
        <w:jc w:val="both"/>
        <w:rPr>
          <w:b w:val="0"/>
        </w:rPr>
      </w:pPr>
      <w:r w:rsidRPr="005B3C18">
        <w:rPr>
          <w:b w:val="0"/>
        </w:rPr>
        <w:t>5.12. В случае установления в ходе или по результатам рассмотрения ж</w:t>
      </w:r>
      <w:r w:rsidRPr="005B3C18">
        <w:rPr>
          <w:b w:val="0"/>
        </w:rPr>
        <w:t>а</w:t>
      </w:r>
      <w:r w:rsidRPr="005B3C18">
        <w:rPr>
          <w:b w:val="0"/>
        </w:rPr>
        <w:t>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5B3C18">
        <w:rPr>
          <w:b w:val="0"/>
        </w:rPr>
        <w:t>а</w:t>
      </w:r>
      <w:r w:rsidRPr="005B3C18">
        <w:rPr>
          <w:b w:val="0"/>
        </w:rPr>
        <w:t>лоб незамедлительно направляет имеющиеся материалы в органы прокуратуры.</w:t>
      </w:r>
    </w:p>
    <w:p w:rsidR="005B3C18" w:rsidRPr="004F5005" w:rsidRDefault="005B3C18" w:rsidP="005B3C18">
      <w:pPr>
        <w:ind w:firstLine="709"/>
        <w:jc w:val="both"/>
        <w:rPr>
          <w:rFonts w:eastAsia="Calibri"/>
          <w:iCs/>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5B3C18" w:rsidRDefault="005B3C18" w:rsidP="009160BB">
      <w:pPr>
        <w:jc w:val="center"/>
        <w:rPr>
          <w:szCs w:val="28"/>
        </w:rPr>
      </w:pPr>
    </w:p>
    <w:p w:rsidR="00846905" w:rsidRDefault="00846905" w:rsidP="009160BB">
      <w:pPr>
        <w:jc w:val="center"/>
        <w:rPr>
          <w:szCs w:val="28"/>
        </w:rPr>
      </w:pPr>
    </w:p>
    <w:p w:rsidR="00846905" w:rsidRDefault="00846905" w:rsidP="009160BB">
      <w:pPr>
        <w:jc w:val="center"/>
        <w:rPr>
          <w:szCs w:val="28"/>
        </w:rPr>
      </w:pPr>
    </w:p>
    <w:p w:rsidR="00846905" w:rsidRDefault="00846905" w:rsidP="009160BB">
      <w:pPr>
        <w:jc w:val="center"/>
        <w:rPr>
          <w:szCs w:val="28"/>
        </w:rPr>
      </w:pPr>
    </w:p>
    <w:p w:rsidR="00846905" w:rsidRDefault="00846905" w:rsidP="009160BB">
      <w:pPr>
        <w:jc w:val="center"/>
        <w:rPr>
          <w:szCs w:val="28"/>
        </w:rPr>
      </w:pPr>
    </w:p>
    <w:p w:rsidR="00846905" w:rsidRDefault="00846905" w:rsidP="009160BB">
      <w:pPr>
        <w:jc w:val="center"/>
        <w:rPr>
          <w:szCs w:val="28"/>
        </w:rPr>
      </w:pPr>
    </w:p>
    <w:p w:rsidR="005B3C18" w:rsidRDefault="005B3C18" w:rsidP="009160BB">
      <w:pPr>
        <w:jc w:val="center"/>
        <w:rPr>
          <w:szCs w:val="28"/>
        </w:rPr>
      </w:pPr>
    </w:p>
    <w:p w:rsidR="00F359F1" w:rsidRDefault="00F359F1" w:rsidP="009160BB">
      <w:pPr>
        <w:jc w:val="center"/>
        <w:rPr>
          <w:szCs w:val="28"/>
        </w:rPr>
      </w:pPr>
    </w:p>
    <w:p w:rsidR="00F359F1" w:rsidRDefault="00F359F1" w:rsidP="009160BB">
      <w:pPr>
        <w:jc w:val="center"/>
        <w:rPr>
          <w:szCs w:val="28"/>
        </w:rPr>
      </w:pPr>
    </w:p>
    <w:p w:rsidR="00F359F1" w:rsidRDefault="00F359F1" w:rsidP="009160BB">
      <w:pPr>
        <w:jc w:val="center"/>
        <w:rPr>
          <w:szCs w:val="28"/>
        </w:rPr>
      </w:pPr>
    </w:p>
    <w:p w:rsidR="0056022F" w:rsidRDefault="0056022F" w:rsidP="009160BB">
      <w:pPr>
        <w:jc w:val="center"/>
        <w:rPr>
          <w:szCs w:val="28"/>
        </w:rPr>
      </w:pPr>
    </w:p>
    <w:p w:rsidR="0056022F" w:rsidRDefault="0056022F" w:rsidP="009160BB">
      <w:pPr>
        <w:jc w:val="center"/>
        <w:rPr>
          <w:szCs w:val="28"/>
        </w:rPr>
      </w:pPr>
    </w:p>
    <w:p w:rsidR="0056022F" w:rsidRDefault="0056022F" w:rsidP="009160BB">
      <w:pPr>
        <w:jc w:val="center"/>
        <w:rPr>
          <w:szCs w:val="28"/>
        </w:rPr>
      </w:pPr>
    </w:p>
    <w:p w:rsidR="0056022F" w:rsidRDefault="0056022F" w:rsidP="009160BB">
      <w:pPr>
        <w:jc w:val="center"/>
        <w:rPr>
          <w:szCs w:val="28"/>
        </w:rPr>
      </w:pPr>
    </w:p>
    <w:p w:rsidR="0056022F" w:rsidRDefault="0056022F" w:rsidP="009160BB">
      <w:pPr>
        <w:jc w:val="center"/>
        <w:rPr>
          <w:szCs w:val="28"/>
        </w:rPr>
      </w:pPr>
    </w:p>
    <w:p w:rsidR="0056022F" w:rsidRDefault="0056022F" w:rsidP="009160BB">
      <w:pPr>
        <w:jc w:val="center"/>
        <w:rPr>
          <w:szCs w:val="28"/>
        </w:rPr>
      </w:pPr>
    </w:p>
    <w:p w:rsidR="0056022F" w:rsidRDefault="0056022F" w:rsidP="009160BB">
      <w:pPr>
        <w:jc w:val="center"/>
        <w:rPr>
          <w:szCs w:val="28"/>
        </w:rPr>
      </w:pPr>
    </w:p>
    <w:p w:rsidR="0056022F" w:rsidRDefault="0056022F" w:rsidP="009160BB">
      <w:pPr>
        <w:jc w:val="center"/>
        <w:rPr>
          <w:szCs w:val="28"/>
        </w:rPr>
      </w:pPr>
    </w:p>
    <w:p w:rsidR="0056022F" w:rsidRDefault="0056022F" w:rsidP="009160BB">
      <w:pPr>
        <w:jc w:val="center"/>
        <w:rPr>
          <w:szCs w:val="28"/>
        </w:rPr>
      </w:pPr>
    </w:p>
    <w:p w:rsidR="0056022F" w:rsidRDefault="0056022F" w:rsidP="009160BB">
      <w:pPr>
        <w:jc w:val="center"/>
        <w:rPr>
          <w:szCs w:val="28"/>
        </w:rPr>
      </w:pPr>
    </w:p>
    <w:p w:rsidR="0056022F" w:rsidRDefault="0056022F" w:rsidP="009160BB">
      <w:pPr>
        <w:jc w:val="center"/>
        <w:rPr>
          <w:szCs w:val="28"/>
        </w:rPr>
      </w:pPr>
    </w:p>
    <w:p w:rsidR="00BC3AE2" w:rsidRDefault="00BC3AE2" w:rsidP="009160BB">
      <w:pPr>
        <w:jc w:val="center"/>
        <w:rPr>
          <w:szCs w:val="28"/>
        </w:rPr>
      </w:pPr>
    </w:p>
    <w:p w:rsidR="00BC3AE2" w:rsidRDefault="00BC3AE2" w:rsidP="009160BB">
      <w:pPr>
        <w:jc w:val="center"/>
        <w:rPr>
          <w:szCs w:val="28"/>
        </w:rPr>
      </w:pPr>
    </w:p>
    <w:p w:rsidR="00BC3AE2" w:rsidRDefault="00BC3AE2" w:rsidP="009160BB">
      <w:pPr>
        <w:jc w:val="center"/>
        <w:rPr>
          <w:szCs w:val="28"/>
        </w:rPr>
      </w:pPr>
    </w:p>
    <w:p w:rsidR="00BC3AE2" w:rsidRDefault="00BC3AE2" w:rsidP="009160BB">
      <w:pPr>
        <w:jc w:val="center"/>
        <w:rPr>
          <w:szCs w:val="28"/>
        </w:rPr>
      </w:pPr>
    </w:p>
    <w:p w:rsidR="0056022F" w:rsidRPr="0056022F" w:rsidRDefault="0056022F" w:rsidP="0056022F">
      <w:pPr>
        <w:pStyle w:val="ConsPlusNormal"/>
        <w:spacing w:line="288" w:lineRule="auto"/>
        <w:ind w:left="5103"/>
        <w:jc w:val="both"/>
        <w:rPr>
          <w:b w:val="0"/>
        </w:rPr>
      </w:pPr>
      <w:r w:rsidRPr="0056022F">
        <w:rPr>
          <w:b w:val="0"/>
        </w:rPr>
        <w:lastRenderedPageBreak/>
        <w:t>Приложение 1</w:t>
      </w:r>
    </w:p>
    <w:p w:rsidR="0056022F" w:rsidRPr="0056022F" w:rsidRDefault="0056022F" w:rsidP="0056022F">
      <w:pPr>
        <w:pStyle w:val="ConsPlusNormal"/>
        <w:spacing w:line="288" w:lineRule="auto"/>
        <w:ind w:left="5103"/>
        <w:jc w:val="both"/>
        <w:rPr>
          <w:b w:val="0"/>
        </w:rPr>
      </w:pPr>
      <w:r w:rsidRPr="0056022F">
        <w:rPr>
          <w:b w:val="0"/>
        </w:rPr>
        <w:t>к административному регламенту</w:t>
      </w:r>
    </w:p>
    <w:p w:rsidR="0056022F" w:rsidRPr="00326249" w:rsidRDefault="0056022F" w:rsidP="0056022F">
      <w:pPr>
        <w:spacing w:line="288" w:lineRule="auto"/>
        <w:jc w:val="center"/>
        <w:rPr>
          <w:b/>
          <w:bCs/>
        </w:rPr>
      </w:pPr>
    </w:p>
    <w:p w:rsidR="0056022F"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Ф</w:t>
      </w:r>
      <w:r w:rsidRPr="00326249">
        <w:t xml:space="preserve">орма заявления о предоставлении </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26249">
        <w:t>имущества в аренду (безвозмездное пользование)</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0"/>
          <w:szCs w:val="10"/>
        </w:rPr>
      </w:pP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6249">
        <w:t xml:space="preserve"> </w:t>
      </w:r>
      <w:r w:rsidRPr="00326249">
        <w:tab/>
      </w:r>
      <w:r w:rsidRPr="00326249">
        <w:tab/>
      </w:r>
      <w:r w:rsidRPr="00326249">
        <w:tab/>
      </w:r>
      <w:r w:rsidRPr="00326249">
        <w:tab/>
      </w:r>
      <w:r w:rsidRPr="00326249">
        <w:tab/>
      </w:r>
      <w:r w:rsidRPr="00326249">
        <w:tab/>
      </w:r>
      <w:r w:rsidRPr="00326249">
        <w:tab/>
      </w:r>
    </w:p>
    <w:tbl>
      <w:tblPr>
        <w:tblW w:w="9684" w:type="dxa"/>
        <w:tblInd w:w="94" w:type="dxa"/>
        <w:tblLook w:val="00A0" w:firstRow="1" w:lastRow="0" w:firstColumn="1" w:lastColumn="0" w:noHBand="0" w:noVBand="0"/>
      </w:tblPr>
      <w:tblGrid>
        <w:gridCol w:w="1629"/>
        <w:gridCol w:w="913"/>
        <w:gridCol w:w="719"/>
        <w:gridCol w:w="932"/>
        <w:gridCol w:w="719"/>
        <w:gridCol w:w="933"/>
        <w:gridCol w:w="758"/>
        <w:gridCol w:w="932"/>
        <w:gridCol w:w="641"/>
        <w:gridCol w:w="1555"/>
      </w:tblGrid>
      <w:tr w:rsidR="0056022F" w:rsidRPr="00326249" w:rsidTr="0056022F">
        <w:trPr>
          <w:trHeight w:val="402"/>
        </w:trPr>
        <w:tc>
          <w:tcPr>
            <w:tcW w:w="1582" w:type="dxa"/>
            <w:noWrap/>
            <w:vAlign w:val="bottom"/>
          </w:tcPr>
          <w:p w:rsidR="0056022F" w:rsidRPr="00326249" w:rsidRDefault="0056022F" w:rsidP="00875F86">
            <w:pPr>
              <w:spacing w:after="200" w:line="276" w:lineRule="auto"/>
              <w:rPr>
                <w:sz w:val="22"/>
                <w:szCs w:val="22"/>
                <w:lang w:eastAsia="en-US"/>
              </w:rPr>
            </w:pPr>
          </w:p>
        </w:tc>
        <w:tc>
          <w:tcPr>
            <w:tcW w:w="913" w:type="dxa"/>
            <w:noWrap/>
            <w:vAlign w:val="bottom"/>
          </w:tcPr>
          <w:p w:rsidR="0056022F" w:rsidRPr="00326249" w:rsidRDefault="0056022F" w:rsidP="00875F86">
            <w:pPr>
              <w:spacing w:after="200" w:line="276" w:lineRule="auto"/>
              <w:rPr>
                <w:sz w:val="22"/>
                <w:szCs w:val="22"/>
                <w:lang w:eastAsia="en-US"/>
              </w:rPr>
            </w:pPr>
          </w:p>
        </w:tc>
        <w:tc>
          <w:tcPr>
            <w:tcW w:w="719" w:type="dxa"/>
            <w:noWrap/>
            <w:vAlign w:val="bottom"/>
          </w:tcPr>
          <w:p w:rsidR="0056022F" w:rsidRPr="00326249" w:rsidRDefault="0056022F" w:rsidP="00875F86">
            <w:pPr>
              <w:spacing w:after="200" w:line="276" w:lineRule="auto"/>
              <w:rPr>
                <w:sz w:val="22"/>
                <w:szCs w:val="22"/>
                <w:lang w:eastAsia="en-US"/>
              </w:rPr>
            </w:pPr>
          </w:p>
        </w:tc>
        <w:tc>
          <w:tcPr>
            <w:tcW w:w="932" w:type="dxa"/>
            <w:noWrap/>
            <w:vAlign w:val="bottom"/>
          </w:tcPr>
          <w:p w:rsidR="0056022F" w:rsidRPr="00326249" w:rsidRDefault="0056022F" w:rsidP="00875F86">
            <w:pPr>
              <w:spacing w:after="200" w:line="276" w:lineRule="auto"/>
              <w:rPr>
                <w:sz w:val="22"/>
                <w:szCs w:val="22"/>
                <w:lang w:eastAsia="en-US"/>
              </w:rPr>
            </w:pPr>
          </w:p>
        </w:tc>
        <w:tc>
          <w:tcPr>
            <w:tcW w:w="719" w:type="dxa"/>
            <w:noWrap/>
            <w:vAlign w:val="bottom"/>
          </w:tcPr>
          <w:p w:rsidR="0056022F" w:rsidRPr="00326249" w:rsidRDefault="0056022F" w:rsidP="00875F86">
            <w:pPr>
              <w:spacing w:after="200" w:line="276" w:lineRule="auto"/>
              <w:rPr>
                <w:sz w:val="22"/>
                <w:szCs w:val="22"/>
                <w:lang w:eastAsia="en-US"/>
              </w:rPr>
            </w:pPr>
          </w:p>
        </w:tc>
        <w:tc>
          <w:tcPr>
            <w:tcW w:w="932" w:type="dxa"/>
            <w:noWrap/>
            <w:vAlign w:val="bottom"/>
          </w:tcPr>
          <w:p w:rsidR="0056022F" w:rsidRPr="00326249" w:rsidRDefault="0056022F" w:rsidP="00875F86">
            <w:pPr>
              <w:spacing w:after="200" w:line="276" w:lineRule="auto"/>
              <w:rPr>
                <w:sz w:val="22"/>
                <w:szCs w:val="22"/>
                <w:lang w:eastAsia="en-US"/>
              </w:rPr>
            </w:pPr>
          </w:p>
        </w:tc>
        <w:tc>
          <w:tcPr>
            <w:tcW w:w="758" w:type="dxa"/>
            <w:noWrap/>
            <w:vAlign w:val="bottom"/>
          </w:tcPr>
          <w:p w:rsidR="0056022F" w:rsidRPr="00326249" w:rsidRDefault="0056022F" w:rsidP="00875F86">
            <w:pPr>
              <w:spacing w:after="200" w:line="276" w:lineRule="auto"/>
              <w:rPr>
                <w:sz w:val="22"/>
                <w:szCs w:val="22"/>
                <w:lang w:eastAsia="en-US"/>
              </w:rPr>
            </w:pPr>
          </w:p>
        </w:tc>
        <w:tc>
          <w:tcPr>
            <w:tcW w:w="932" w:type="dxa"/>
            <w:noWrap/>
            <w:vAlign w:val="bottom"/>
          </w:tcPr>
          <w:p w:rsidR="0056022F" w:rsidRPr="00326249" w:rsidRDefault="0056022F" w:rsidP="00875F86">
            <w:pPr>
              <w:spacing w:after="200" w:line="276" w:lineRule="auto"/>
              <w:rPr>
                <w:sz w:val="22"/>
                <w:szCs w:val="22"/>
                <w:lang w:eastAsia="en-US"/>
              </w:rPr>
            </w:pPr>
          </w:p>
        </w:tc>
        <w:tc>
          <w:tcPr>
            <w:tcW w:w="641" w:type="dxa"/>
            <w:noWrap/>
            <w:vAlign w:val="bottom"/>
          </w:tcPr>
          <w:p w:rsidR="0056022F" w:rsidRPr="00326249" w:rsidRDefault="0056022F" w:rsidP="00875F86">
            <w:pPr>
              <w:spacing w:after="200" w:line="276" w:lineRule="auto"/>
              <w:rPr>
                <w:sz w:val="22"/>
                <w:szCs w:val="22"/>
                <w:lang w:eastAsia="en-US"/>
              </w:rPr>
            </w:pPr>
          </w:p>
        </w:tc>
        <w:tc>
          <w:tcPr>
            <w:tcW w:w="1554" w:type="dxa"/>
            <w:noWrap/>
            <w:vAlign w:val="bottom"/>
          </w:tcPr>
          <w:p w:rsidR="0056022F" w:rsidRPr="00326249" w:rsidRDefault="0056022F" w:rsidP="00875F86">
            <w:pPr>
              <w:spacing w:after="200" w:line="276" w:lineRule="auto"/>
              <w:rPr>
                <w:sz w:val="22"/>
                <w:szCs w:val="22"/>
                <w:lang w:eastAsia="en-US"/>
              </w:rPr>
            </w:pPr>
          </w:p>
        </w:tc>
      </w:tr>
      <w:tr w:rsidR="0056022F" w:rsidRPr="00326249" w:rsidTr="0056022F">
        <w:trPr>
          <w:trHeight w:val="318"/>
        </w:trPr>
        <w:tc>
          <w:tcPr>
            <w:tcW w:w="1582" w:type="dxa"/>
            <w:noWrap/>
            <w:vAlign w:val="bottom"/>
          </w:tcPr>
          <w:p w:rsidR="0056022F" w:rsidRPr="00326249" w:rsidRDefault="0056022F" w:rsidP="00875F86">
            <w:pPr>
              <w:spacing w:line="276" w:lineRule="auto"/>
              <w:rPr>
                <w:b/>
                <w:bCs/>
                <w:color w:val="000000"/>
                <w:lang w:eastAsia="en-US"/>
              </w:rPr>
            </w:pPr>
            <w:r w:rsidRPr="00326249">
              <w:rPr>
                <w:b/>
                <w:bCs/>
                <w:color w:val="000000"/>
                <w:lang w:eastAsia="en-US"/>
              </w:rPr>
              <w:t>Заявитель:</w:t>
            </w:r>
          </w:p>
        </w:tc>
        <w:tc>
          <w:tcPr>
            <w:tcW w:w="913" w:type="dxa"/>
            <w:noWrap/>
            <w:vAlign w:val="bottom"/>
          </w:tcPr>
          <w:p w:rsidR="0056022F" w:rsidRPr="00326249" w:rsidRDefault="0056022F" w:rsidP="00875F86">
            <w:pPr>
              <w:spacing w:line="276" w:lineRule="auto"/>
              <w:rPr>
                <w:sz w:val="22"/>
                <w:szCs w:val="22"/>
                <w:lang w:eastAsia="en-US"/>
              </w:rPr>
            </w:pPr>
          </w:p>
        </w:tc>
        <w:tc>
          <w:tcPr>
            <w:tcW w:w="719" w:type="dxa"/>
            <w:tcBorders>
              <w:top w:val="single" w:sz="8" w:space="0" w:color="auto"/>
              <w:left w:val="single" w:sz="8" w:space="0" w:color="auto"/>
              <w:bottom w:val="single" w:sz="8" w:space="0" w:color="auto"/>
              <w:right w:val="single" w:sz="8" w:space="0" w:color="auto"/>
            </w:tcBorders>
            <w:noWrap/>
            <w:vAlign w:val="bottom"/>
          </w:tcPr>
          <w:p w:rsidR="0056022F" w:rsidRPr="00326249" w:rsidRDefault="0056022F" w:rsidP="00875F86">
            <w:pPr>
              <w:spacing w:line="276" w:lineRule="auto"/>
              <w:rPr>
                <w:color w:val="000000"/>
                <w:lang w:eastAsia="en-US"/>
              </w:rPr>
            </w:pPr>
            <w:r w:rsidRPr="00326249">
              <w:rPr>
                <w:color w:val="000000"/>
                <w:lang w:eastAsia="en-US"/>
              </w:rPr>
              <w:t> </w:t>
            </w:r>
          </w:p>
        </w:tc>
        <w:tc>
          <w:tcPr>
            <w:tcW w:w="2584" w:type="dxa"/>
            <w:gridSpan w:val="3"/>
            <w:noWrap/>
            <w:vAlign w:val="bottom"/>
          </w:tcPr>
          <w:p w:rsidR="0056022F" w:rsidRPr="00326249" w:rsidRDefault="0056022F" w:rsidP="00875F86">
            <w:pPr>
              <w:spacing w:line="276" w:lineRule="auto"/>
              <w:rPr>
                <w:color w:val="000000"/>
                <w:lang w:eastAsia="en-US"/>
              </w:rPr>
            </w:pPr>
            <w:r w:rsidRPr="00326249">
              <w:rPr>
                <w:color w:val="000000"/>
                <w:lang w:eastAsia="en-US"/>
              </w:rPr>
              <w:t>физическое лицо</w:t>
            </w:r>
          </w:p>
        </w:tc>
        <w:tc>
          <w:tcPr>
            <w:tcW w:w="758" w:type="dxa"/>
            <w:tcBorders>
              <w:top w:val="single" w:sz="8" w:space="0" w:color="auto"/>
              <w:left w:val="single" w:sz="8" w:space="0" w:color="auto"/>
              <w:bottom w:val="single" w:sz="8" w:space="0" w:color="auto"/>
              <w:right w:val="single" w:sz="8" w:space="0" w:color="auto"/>
            </w:tcBorders>
            <w:noWrap/>
            <w:vAlign w:val="bottom"/>
          </w:tcPr>
          <w:p w:rsidR="0056022F" w:rsidRPr="00326249" w:rsidRDefault="0056022F" w:rsidP="00875F86">
            <w:pPr>
              <w:spacing w:line="276" w:lineRule="auto"/>
              <w:rPr>
                <w:color w:val="000000"/>
                <w:lang w:eastAsia="en-US"/>
              </w:rPr>
            </w:pPr>
            <w:r w:rsidRPr="00326249">
              <w:rPr>
                <w:color w:val="000000"/>
                <w:lang w:eastAsia="en-US"/>
              </w:rPr>
              <w:t> </w:t>
            </w:r>
          </w:p>
        </w:tc>
        <w:tc>
          <w:tcPr>
            <w:tcW w:w="3128" w:type="dxa"/>
            <w:gridSpan w:val="3"/>
            <w:noWrap/>
            <w:vAlign w:val="bottom"/>
          </w:tcPr>
          <w:p w:rsidR="0056022F" w:rsidRPr="00326249" w:rsidRDefault="0056022F" w:rsidP="00875F86">
            <w:pPr>
              <w:spacing w:line="276" w:lineRule="auto"/>
              <w:rPr>
                <w:color w:val="000000"/>
                <w:lang w:eastAsia="en-US"/>
              </w:rPr>
            </w:pPr>
            <w:r w:rsidRPr="00326249">
              <w:rPr>
                <w:color w:val="000000"/>
                <w:lang w:eastAsia="en-US"/>
              </w:rPr>
              <w:t>юридическое лицо</w:t>
            </w:r>
          </w:p>
        </w:tc>
      </w:tr>
      <w:tr w:rsidR="0056022F" w:rsidRPr="00326249" w:rsidTr="0056022F">
        <w:trPr>
          <w:trHeight w:val="136"/>
        </w:trPr>
        <w:tc>
          <w:tcPr>
            <w:tcW w:w="1582" w:type="dxa"/>
            <w:noWrap/>
            <w:vAlign w:val="bottom"/>
          </w:tcPr>
          <w:p w:rsidR="0056022F" w:rsidRPr="00326249" w:rsidRDefault="0056022F" w:rsidP="00875F86">
            <w:pPr>
              <w:spacing w:line="276" w:lineRule="auto"/>
              <w:rPr>
                <w:sz w:val="22"/>
                <w:szCs w:val="22"/>
                <w:lang w:eastAsia="en-US"/>
              </w:rPr>
            </w:pPr>
          </w:p>
        </w:tc>
        <w:tc>
          <w:tcPr>
            <w:tcW w:w="913" w:type="dxa"/>
            <w:noWrap/>
            <w:vAlign w:val="bottom"/>
          </w:tcPr>
          <w:p w:rsidR="0056022F" w:rsidRPr="00326249" w:rsidRDefault="0056022F" w:rsidP="00875F86">
            <w:pPr>
              <w:spacing w:line="276" w:lineRule="auto"/>
              <w:rPr>
                <w:sz w:val="22"/>
                <w:szCs w:val="22"/>
                <w:lang w:eastAsia="en-US"/>
              </w:rPr>
            </w:pPr>
          </w:p>
        </w:tc>
        <w:tc>
          <w:tcPr>
            <w:tcW w:w="719" w:type="dxa"/>
            <w:noWrap/>
            <w:vAlign w:val="bottom"/>
          </w:tcPr>
          <w:p w:rsidR="0056022F" w:rsidRPr="00326249" w:rsidRDefault="0056022F" w:rsidP="00875F86">
            <w:pPr>
              <w:spacing w:line="276" w:lineRule="auto"/>
              <w:rPr>
                <w:sz w:val="22"/>
                <w:szCs w:val="22"/>
                <w:lang w:eastAsia="en-US"/>
              </w:rPr>
            </w:pPr>
          </w:p>
        </w:tc>
        <w:tc>
          <w:tcPr>
            <w:tcW w:w="932" w:type="dxa"/>
            <w:noWrap/>
            <w:vAlign w:val="bottom"/>
          </w:tcPr>
          <w:p w:rsidR="0056022F" w:rsidRPr="00326249" w:rsidRDefault="0056022F" w:rsidP="00875F86">
            <w:pPr>
              <w:spacing w:line="276" w:lineRule="auto"/>
              <w:rPr>
                <w:sz w:val="22"/>
                <w:szCs w:val="22"/>
                <w:lang w:eastAsia="en-US"/>
              </w:rPr>
            </w:pPr>
          </w:p>
        </w:tc>
        <w:tc>
          <w:tcPr>
            <w:tcW w:w="719" w:type="dxa"/>
            <w:noWrap/>
            <w:vAlign w:val="bottom"/>
          </w:tcPr>
          <w:p w:rsidR="0056022F" w:rsidRPr="00326249" w:rsidRDefault="0056022F" w:rsidP="00875F86">
            <w:pPr>
              <w:spacing w:line="276" w:lineRule="auto"/>
              <w:rPr>
                <w:sz w:val="22"/>
                <w:szCs w:val="22"/>
                <w:lang w:eastAsia="en-US"/>
              </w:rPr>
            </w:pPr>
          </w:p>
        </w:tc>
        <w:tc>
          <w:tcPr>
            <w:tcW w:w="932" w:type="dxa"/>
            <w:noWrap/>
            <w:vAlign w:val="bottom"/>
          </w:tcPr>
          <w:p w:rsidR="0056022F" w:rsidRPr="00326249" w:rsidRDefault="0056022F" w:rsidP="00875F86">
            <w:pPr>
              <w:spacing w:line="276" w:lineRule="auto"/>
              <w:rPr>
                <w:sz w:val="22"/>
                <w:szCs w:val="22"/>
                <w:lang w:eastAsia="en-US"/>
              </w:rPr>
            </w:pPr>
          </w:p>
        </w:tc>
        <w:tc>
          <w:tcPr>
            <w:tcW w:w="758" w:type="dxa"/>
            <w:noWrap/>
            <w:vAlign w:val="bottom"/>
          </w:tcPr>
          <w:p w:rsidR="0056022F" w:rsidRPr="00326249" w:rsidRDefault="0056022F" w:rsidP="00875F86">
            <w:pPr>
              <w:spacing w:line="276" w:lineRule="auto"/>
              <w:rPr>
                <w:sz w:val="22"/>
                <w:szCs w:val="22"/>
                <w:lang w:eastAsia="en-US"/>
              </w:rPr>
            </w:pPr>
          </w:p>
        </w:tc>
        <w:tc>
          <w:tcPr>
            <w:tcW w:w="932" w:type="dxa"/>
            <w:noWrap/>
            <w:vAlign w:val="bottom"/>
          </w:tcPr>
          <w:p w:rsidR="0056022F" w:rsidRPr="00326249" w:rsidRDefault="0056022F" w:rsidP="00875F86">
            <w:pPr>
              <w:spacing w:line="276" w:lineRule="auto"/>
              <w:rPr>
                <w:sz w:val="22"/>
                <w:szCs w:val="22"/>
                <w:lang w:eastAsia="en-US"/>
              </w:rPr>
            </w:pPr>
          </w:p>
        </w:tc>
        <w:tc>
          <w:tcPr>
            <w:tcW w:w="641" w:type="dxa"/>
            <w:noWrap/>
            <w:vAlign w:val="bottom"/>
          </w:tcPr>
          <w:p w:rsidR="0056022F" w:rsidRPr="00326249" w:rsidRDefault="0056022F" w:rsidP="00875F86">
            <w:pPr>
              <w:spacing w:line="276" w:lineRule="auto"/>
              <w:rPr>
                <w:sz w:val="22"/>
                <w:szCs w:val="22"/>
                <w:lang w:eastAsia="en-US"/>
              </w:rPr>
            </w:pPr>
          </w:p>
        </w:tc>
        <w:tc>
          <w:tcPr>
            <w:tcW w:w="1554" w:type="dxa"/>
            <w:noWrap/>
            <w:vAlign w:val="bottom"/>
          </w:tcPr>
          <w:p w:rsidR="0056022F" w:rsidRPr="00326249" w:rsidRDefault="0056022F" w:rsidP="00875F86">
            <w:pPr>
              <w:spacing w:line="276" w:lineRule="auto"/>
              <w:rPr>
                <w:sz w:val="22"/>
                <w:szCs w:val="22"/>
                <w:lang w:eastAsia="en-US"/>
              </w:rPr>
            </w:pPr>
          </w:p>
        </w:tc>
      </w:tr>
      <w:tr w:rsidR="0056022F" w:rsidRPr="00326249" w:rsidTr="0056022F">
        <w:trPr>
          <w:trHeight w:val="303"/>
        </w:trPr>
        <w:tc>
          <w:tcPr>
            <w:tcW w:w="9683" w:type="dxa"/>
            <w:gridSpan w:val="10"/>
            <w:tcBorders>
              <w:top w:val="nil"/>
              <w:left w:val="nil"/>
              <w:bottom w:val="single" w:sz="4" w:space="0" w:color="auto"/>
              <w:right w:val="nil"/>
            </w:tcBorders>
            <w:noWrap/>
            <w:vAlign w:val="bottom"/>
          </w:tcPr>
          <w:p w:rsidR="0056022F" w:rsidRPr="00326249" w:rsidRDefault="0056022F" w:rsidP="00875F86">
            <w:pPr>
              <w:spacing w:line="276" w:lineRule="auto"/>
              <w:jc w:val="center"/>
              <w:rPr>
                <w:color w:val="000000"/>
                <w:lang w:eastAsia="en-US"/>
              </w:rPr>
            </w:pPr>
            <w:r w:rsidRPr="00326249">
              <w:rPr>
                <w:color w:val="000000"/>
                <w:lang w:eastAsia="en-US"/>
              </w:rPr>
              <w:t> </w:t>
            </w:r>
          </w:p>
        </w:tc>
      </w:tr>
      <w:tr w:rsidR="0056022F" w:rsidRPr="00326249" w:rsidTr="0056022F">
        <w:trPr>
          <w:trHeight w:val="303"/>
        </w:trPr>
        <w:tc>
          <w:tcPr>
            <w:tcW w:w="9683" w:type="dxa"/>
            <w:gridSpan w:val="10"/>
            <w:tcBorders>
              <w:top w:val="single" w:sz="4" w:space="0" w:color="auto"/>
              <w:left w:val="nil"/>
              <w:bottom w:val="single" w:sz="4" w:space="0" w:color="auto"/>
              <w:right w:val="nil"/>
            </w:tcBorders>
            <w:noWrap/>
            <w:vAlign w:val="bottom"/>
          </w:tcPr>
          <w:p w:rsidR="0056022F" w:rsidRPr="00326249" w:rsidRDefault="0056022F" w:rsidP="00875F86">
            <w:pPr>
              <w:spacing w:line="276" w:lineRule="auto"/>
              <w:jc w:val="center"/>
              <w:rPr>
                <w:color w:val="000000"/>
                <w:lang w:eastAsia="en-US"/>
              </w:rPr>
            </w:pPr>
            <w:r w:rsidRPr="00326249">
              <w:rPr>
                <w:color w:val="000000"/>
                <w:lang w:eastAsia="en-US"/>
              </w:rPr>
              <w:t> </w:t>
            </w:r>
          </w:p>
        </w:tc>
      </w:tr>
      <w:tr w:rsidR="0056022F" w:rsidRPr="00326249" w:rsidTr="0056022F">
        <w:trPr>
          <w:trHeight w:val="303"/>
        </w:trPr>
        <w:tc>
          <w:tcPr>
            <w:tcW w:w="9683" w:type="dxa"/>
            <w:gridSpan w:val="10"/>
            <w:tcBorders>
              <w:top w:val="single" w:sz="4" w:space="0" w:color="auto"/>
              <w:left w:val="nil"/>
              <w:bottom w:val="nil"/>
              <w:right w:val="nil"/>
            </w:tcBorders>
            <w:noWrap/>
          </w:tcPr>
          <w:p w:rsidR="0056022F" w:rsidRPr="00326249" w:rsidRDefault="0056022F" w:rsidP="00875F86">
            <w:pPr>
              <w:spacing w:line="276" w:lineRule="auto"/>
              <w:jc w:val="center"/>
              <w:rPr>
                <w:color w:val="000000"/>
                <w:sz w:val="18"/>
                <w:szCs w:val="18"/>
                <w:lang w:eastAsia="en-US"/>
              </w:rPr>
            </w:pPr>
            <w:r w:rsidRPr="00326249">
              <w:rPr>
                <w:color w:val="000000"/>
                <w:sz w:val="18"/>
                <w:szCs w:val="18"/>
                <w:lang w:eastAsia="en-US"/>
              </w:rPr>
              <w:t>Фамилия Имя Отчество физического лица / Полное наименование юридического лица</w:t>
            </w:r>
          </w:p>
        </w:tc>
      </w:tr>
      <w:tr w:rsidR="0056022F" w:rsidRPr="00326249" w:rsidTr="0056022F">
        <w:trPr>
          <w:trHeight w:val="106"/>
        </w:trPr>
        <w:tc>
          <w:tcPr>
            <w:tcW w:w="1582" w:type="dxa"/>
            <w:noWrap/>
            <w:vAlign w:val="bottom"/>
          </w:tcPr>
          <w:p w:rsidR="0056022F" w:rsidRPr="00326249" w:rsidRDefault="0056022F" w:rsidP="00875F86">
            <w:pPr>
              <w:spacing w:line="276" w:lineRule="auto"/>
              <w:rPr>
                <w:sz w:val="22"/>
                <w:szCs w:val="22"/>
                <w:lang w:eastAsia="en-US"/>
              </w:rPr>
            </w:pPr>
          </w:p>
        </w:tc>
        <w:tc>
          <w:tcPr>
            <w:tcW w:w="913" w:type="dxa"/>
            <w:noWrap/>
            <w:vAlign w:val="bottom"/>
          </w:tcPr>
          <w:p w:rsidR="0056022F" w:rsidRPr="00326249" w:rsidRDefault="0056022F" w:rsidP="00875F86">
            <w:pPr>
              <w:spacing w:line="276" w:lineRule="auto"/>
              <w:rPr>
                <w:sz w:val="22"/>
                <w:szCs w:val="22"/>
                <w:lang w:eastAsia="en-US"/>
              </w:rPr>
            </w:pPr>
          </w:p>
        </w:tc>
        <w:tc>
          <w:tcPr>
            <w:tcW w:w="719" w:type="dxa"/>
            <w:noWrap/>
            <w:vAlign w:val="bottom"/>
          </w:tcPr>
          <w:p w:rsidR="0056022F" w:rsidRPr="00326249" w:rsidRDefault="0056022F" w:rsidP="00875F86">
            <w:pPr>
              <w:spacing w:line="276" w:lineRule="auto"/>
              <w:rPr>
                <w:sz w:val="22"/>
                <w:szCs w:val="22"/>
                <w:lang w:eastAsia="en-US"/>
              </w:rPr>
            </w:pPr>
          </w:p>
        </w:tc>
        <w:tc>
          <w:tcPr>
            <w:tcW w:w="932" w:type="dxa"/>
            <w:noWrap/>
            <w:vAlign w:val="bottom"/>
          </w:tcPr>
          <w:p w:rsidR="0056022F" w:rsidRPr="00326249" w:rsidRDefault="0056022F" w:rsidP="00875F86">
            <w:pPr>
              <w:spacing w:line="276" w:lineRule="auto"/>
              <w:rPr>
                <w:sz w:val="22"/>
                <w:szCs w:val="22"/>
                <w:lang w:eastAsia="en-US"/>
              </w:rPr>
            </w:pPr>
          </w:p>
        </w:tc>
        <w:tc>
          <w:tcPr>
            <w:tcW w:w="719" w:type="dxa"/>
            <w:noWrap/>
            <w:vAlign w:val="bottom"/>
          </w:tcPr>
          <w:p w:rsidR="0056022F" w:rsidRPr="00326249" w:rsidRDefault="0056022F" w:rsidP="00875F86">
            <w:pPr>
              <w:spacing w:line="276" w:lineRule="auto"/>
              <w:rPr>
                <w:sz w:val="22"/>
                <w:szCs w:val="22"/>
                <w:lang w:eastAsia="en-US"/>
              </w:rPr>
            </w:pPr>
          </w:p>
        </w:tc>
        <w:tc>
          <w:tcPr>
            <w:tcW w:w="932" w:type="dxa"/>
            <w:noWrap/>
            <w:vAlign w:val="bottom"/>
          </w:tcPr>
          <w:p w:rsidR="0056022F" w:rsidRPr="00326249" w:rsidRDefault="0056022F" w:rsidP="00875F86">
            <w:pPr>
              <w:spacing w:line="276" w:lineRule="auto"/>
              <w:rPr>
                <w:sz w:val="22"/>
                <w:szCs w:val="22"/>
                <w:lang w:eastAsia="en-US"/>
              </w:rPr>
            </w:pPr>
          </w:p>
        </w:tc>
        <w:tc>
          <w:tcPr>
            <w:tcW w:w="758" w:type="dxa"/>
            <w:noWrap/>
            <w:vAlign w:val="bottom"/>
          </w:tcPr>
          <w:p w:rsidR="0056022F" w:rsidRPr="00326249" w:rsidRDefault="0056022F" w:rsidP="00875F86">
            <w:pPr>
              <w:spacing w:line="276" w:lineRule="auto"/>
              <w:rPr>
                <w:sz w:val="22"/>
                <w:szCs w:val="22"/>
                <w:lang w:eastAsia="en-US"/>
              </w:rPr>
            </w:pPr>
          </w:p>
        </w:tc>
        <w:tc>
          <w:tcPr>
            <w:tcW w:w="932" w:type="dxa"/>
            <w:noWrap/>
            <w:vAlign w:val="bottom"/>
          </w:tcPr>
          <w:p w:rsidR="0056022F" w:rsidRPr="00326249" w:rsidRDefault="0056022F" w:rsidP="00875F86">
            <w:pPr>
              <w:spacing w:line="276" w:lineRule="auto"/>
              <w:rPr>
                <w:sz w:val="22"/>
                <w:szCs w:val="22"/>
                <w:lang w:eastAsia="en-US"/>
              </w:rPr>
            </w:pPr>
          </w:p>
        </w:tc>
        <w:tc>
          <w:tcPr>
            <w:tcW w:w="641" w:type="dxa"/>
            <w:noWrap/>
            <w:vAlign w:val="bottom"/>
          </w:tcPr>
          <w:p w:rsidR="0056022F" w:rsidRPr="00326249" w:rsidRDefault="0056022F" w:rsidP="00875F86">
            <w:pPr>
              <w:spacing w:line="276" w:lineRule="auto"/>
              <w:rPr>
                <w:sz w:val="22"/>
                <w:szCs w:val="22"/>
                <w:lang w:eastAsia="en-US"/>
              </w:rPr>
            </w:pPr>
          </w:p>
        </w:tc>
        <w:tc>
          <w:tcPr>
            <w:tcW w:w="1554" w:type="dxa"/>
            <w:noWrap/>
            <w:vAlign w:val="bottom"/>
          </w:tcPr>
          <w:p w:rsidR="0056022F" w:rsidRPr="00326249" w:rsidRDefault="0056022F" w:rsidP="00875F86">
            <w:pPr>
              <w:spacing w:line="276" w:lineRule="auto"/>
              <w:rPr>
                <w:sz w:val="22"/>
                <w:szCs w:val="22"/>
                <w:lang w:eastAsia="en-US"/>
              </w:rPr>
            </w:pPr>
          </w:p>
        </w:tc>
      </w:tr>
      <w:tr w:rsidR="0056022F" w:rsidRPr="00326249" w:rsidTr="0056022F">
        <w:trPr>
          <w:trHeight w:val="303"/>
        </w:trPr>
        <w:tc>
          <w:tcPr>
            <w:tcW w:w="9683" w:type="dxa"/>
            <w:gridSpan w:val="10"/>
            <w:tcBorders>
              <w:top w:val="nil"/>
              <w:left w:val="nil"/>
              <w:bottom w:val="single" w:sz="4" w:space="0" w:color="auto"/>
              <w:right w:val="nil"/>
            </w:tcBorders>
            <w:noWrap/>
            <w:vAlign w:val="bottom"/>
          </w:tcPr>
          <w:p w:rsidR="0056022F" w:rsidRPr="00326249" w:rsidRDefault="0056022F" w:rsidP="00875F86">
            <w:pPr>
              <w:spacing w:line="276" w:lineRule="auto"/>
              <w:rPr>
                <w:color w:val="000000"/>
                <w:lang w:eastAsia="en-US"/>
              </w:rPr>
            </w:pPr>
            <w:r w:rsidRPr="00326249">
              <w:rPr>
                <w:color w:val="000000"/>
                <w:lang w:eastAsia="en-US"/>
              </w:rPr>
              <w:t> </w:t>
            </w:r>
          </w:p>
        </w:tc>
      </w:tr>
      <w:tr w:rsidR="0056022F" w:rsidRPr="00326249" w:rsidTr="0056022F">
        <w:trPr>
          <w:trHeight w:val="303"/>
        </w:trPr>
        <w:tc>
          <w:tcPr>
            <w:tcW w:w="9683" w:type="dxa"/>
            <w:gridSpan w:val="10"/>
            <w:tcBorders>
              <w:top w:val="single" w:sz="4" w:space="0" w:color="auto"/>
              <w:left w:val="nil"/>
              <w:bottom w:val="nil"/>
              <w:right w:val="nil"/>
            </w:tcBorders>
            <w:noWrap/>
          </w:tcPr>
          <w:p w:rsidR="0056022F" w:rsidRPr="00326249" w:rsidRDefault="0056022F" w:rsidP="00875F86">
            <w:pPr>
              <w:spacing w:line="276" w:lineRule="auto"/>
              <w:jc w:val="center"/>
              <w:rPr>
                <w:color w:val="000000"/>
                <w:sz w:val="18"/>
                <w:szCs w:val="18"/>
                <w:lang w:eastAsia="en-US"/>
              </w:rPr>
            </w:pPr>
            <w:r w:rsidRPr="00326249">
              <w:rPr>
                <w:color w:val="000000"/>
                <w:sz w:val="18"/>
                <w:szCs w:val="18"/>
                <w:lang w:eastAsia="en-US"/>
              </w:rPr>
              <w:t>* документ, подтверждающий полномочия доверенного лица (наименование, дата, номер)</w:t>
            </w:r>
          </w:p>
        </w:tc>
      </w:tr>
      <w:tr w:rsidR="0056022F" w:rsidRPr="00326249" w:rsidTr="0056022F">
        <w:trPr>
          <w:trHeight w:val="106"/>
        </w:trPr>
        <w:tc>
          <w:tcPr>
            <w:tcW w:w="1582" w:type="dxa"/>
            <w:noWrap/>
          </w:tcPr>
          <w:p w:rsidR="0056022F" w:rsidRPr="00326249" w:rsidRDefault="0056022F" w:rsidP="00875F86">
            <w:pPr>
              <w:spacing w:line="276" w:lineRule="auto"/>
              <w:rPr>
                <w:sz w:val="22"/>
                <w:szCs w:val="22"/>
                <w:lang w:eastAsia="en-US"/>
              </w:rPr>
            </w:pPr>
          </w:p>
        </w:tc>
        <w:tc>
          <w:tcPr>
            <w:tcW w:w="913" w:type="dxa"/>
            <w:noWrap/>
          </w:tcPr>
          <w:p w:rsidR="0056022F" w:rsidRPr="00326249" w:rsidRDefault="0056022F" w:rsidP="00875F86">
            <w:pPr>
              <w:spacing w:line="276" w:lineRule="auto"/>
              <w:rPr>
                <w:sz w:val="22"/>
                <w:szCs w:val="22"/>
                <w:lang w:eastAsia="en-US"/>
              </w:rPr>
            </w:pPr>
          </w:p>
        </w:tc>
        <w:tc>
          <w:tcPr>
            <w:tcW w:w="719" w:type="dxa"/>
            <w:noWrap/>
          </w:tcPr>
          <w:p w:rsidR="0056022F" w:rsidRPr="00326249" w:rsidRDefault="0056022F" w:rsidP="00875F86">
            <w:pPr>
              <w:spacing w:line="276" w:lineRule="auto"/>
              <w:rPr>
                <w:sz w:val="22"/>
                <w:szCs w:val="22"/>
                <w:lang w:eastAsia="en-US"/>
              </w:rPr>
            </w:pPr>
          </w:p>
        </w:tc>
        <w:tc>
          <w:tcPr>
            <w:tcW w:w="932" w:type="dxa"/>
            <w:noWrap/>
          </w:tcPr>
          <w:p w:rsidR="0056022F" w:rsidRPr="00326249" w:rsidRDefault="0056022F" w:rsidP="00875F86">
            <w:pPr>
              <w:spacing w:line="276" w:lineRule="auto"/>
              <w:rPr>
                <w:sz w:val="22"/>
                <w:szCs w:val="22"/>
                <w:lang w:eastAsia="en-US"/>
              </w:rPr>
            </w:pPr>
          </w:p>
        </w:tc>
        <w:tc>
          <w:tcPr>
            <w:tcW w:w="719" w:type="dxa"/>
            <w:noWrap/>
          </w:tcPr>
          <w:p w:rsidR="0056022F" w:rsidRPr="00326249" w:rsidRDefault="0056022F" w:rsidP="00875F86">
            <w:pPr>
              <w:spacing w:line="276" w:lineRule="auto"/>
              <w:rPr>
                <w:sz w:val="22"/>
                <w:szCs w:val="22"/>
                <w:lang w:eastAsia="en-US"/>
              </w:rPr>
            </w:pPr>
          </w:p>
        </w:tc>
        <w:tc>
          <w:tcPr>
            <w:tcW w:w="932" w:type="dxa"/>
            <w:noWrap/>
          </w:tcPr>
          <w:p w:rsidR="0056022F" w:rsidRPr="00326249" w:rsidRDefault="0056022F" w:rsidP="00875F86">
            <w:pPr>
              <w:spacing w:line="276" w:lineRule="auto"/>
              <w:rPr>
                <w:sz w:val="22"/>
                <w:szCs w:val="22"/>
                <w:lang w:eastAsia="en-US"/>
              </w:rPr>
            </w:pPr>
          </w:p>
        </w:tc>
        <w:tc>
          <w:tcPr>
            <w:tcW w:w="758" w:type="dxa"/>
            <w:noWrap/>
          </w:tcPr>
          <w:p w:rsidR="0056022F" w:rsidRPr="00326249" w:rsidRDefault="0056022F" w:rsidP="00875F86">
            <w:pPr>
              <w:spacing w:line="276" w:lineRule="auto"/>
              <w:rPr>
                <w:sz w:val="22"/>
                <w:szCs w:val="22"/>
                <w:lang w:eastAsia="en-US"/>
              </w:rPr>
            </w:pPr>
          </w:p>
        </w:tc>
        <w:tc>
          <w:tcPr>
            <w:tcW w:w="932" w:type="dxa"/>
            <w:noWrap/>
          </w:tcPr>
          <w:p w:rsidR="0056022F" w:rsidRPr="00326249" w:rsidRDefault="0056022F" w:rsidP="00875F86">
            <w:pPr>
              <w:spacing w:line="276" w:lineRule="auto"/>
              <w:rPr>
                <w:sz w:val="22"/>
                <w:szCs w:val="22"/>
                <w:lang w:eastAsia="en-US"/>
              </w:rPr>
            </w:pPr>
          </w:p>
        </w:tc>
        <w:tc>
          <w:tcPr>
            <w:tcW w:w="641" w:type="dxa"/>
            <w:noWrap/>
          </w:tcPr>
          <w:p w:rsidR="0056022F" w:rsidRPr="00326249" w:rsidRDefault="0056022F" w:rsidP="00875F86">
            <w:pPr>
              <w:spacing w:line="276" w:lineRule="auto"/>
              <w:rPr>
                <w:sz w:val="22"/>
                <w:szCs w:val="22"/>
                <w:lang w:eastAsia="en-US"/>
              </w:rPr>
            </w:pPr>
          </w:p>
        </w:tc>
        <w:tc>
          <w:tcPr>
            <w:tcW w:w="1554" w:type="dxa"/>
            <w:noWrap/>
          </w:tcPr>
          <w:p w:rsidR="0056022F" w:rsidRPr="00326249" w:rsidRDefault="0056022F" w:rsidP="00875F86">
            <w:pPr>
              <w:spacing w:line="276" w:lineRule="auto"/>
              <w:rPr>
                <w:sz w:val="22"/>
                <w:szCs w:val="22"/>
                <w:lang w:eastAsia="en-US"/>
              </w:rPr>
            </w:pPr>
          </w:p>
        </w:tc>
      </w:tr>
      <w:tr w:rsidR="0056022F" w:rsidRPr="00326249" w:rsidTr="0056022F">
        <w:trPr>
          <w:trHeight w:val="303"/>
        </w:trPr>
        <w:tc>
          <w:tcPr>
            <w:tcW w:w="9683" w:type="dxa"/>
            <w:gridSpan w:val="10"/>
            <w:tcBorders>
              <w:top w:val="single" w:sz="4" w:space="0" w:color="auto"/>
              <w:left w:val="nil"/>
              <w:bottom w:val="single" w:sz="4" w:space="0" w:color="auto"/>
              <w:right w:val="nil"/>
            </w:tcBorders>
            <w:noWrap/>
          </w:tcPr>
          <w:p w:rsidR="0056022F" w:rsidRPr="00326249" w:rsidRDefault="0056022F" w:rsidP="00875F86">
            <w:pPr>
              <w:spacing w:line="276" w:lineRule="auto"/>
              <w:jc w:val="center"/>
              <w:rPr>
                <w:color w:val="000000"/>
                <w:sz w:val="18"/>
                <w:szCs w:val="18"/>
                <w:lang w:eastAsia="en-US"/>
              </w:rPr>
            </w:pPr>
            <w:r w:rsidRPr="00326249">
              <w:rPr>
                <w:color w:val="000000"/>
                <w:sz w:val="18"/>
                <w:szCs w:val="18"/>
                <w:lang w:eastAsia="en-US"/>
              </w:rPr>
              <w:t>почтовый адрес, адрес места нахождения или проживания заявителя</w:t>
            </w:r>
          </w:p>
        </w:tc>
      </w:tr>
      <w:tr w:rsidR="0056022F" w:rsidRPr="00326249" w:rsidTr="0056022F">
        <w:trPr>
          <w:trHeight w:val="303"/>
        </w:trPr>
        <w:tc>
          <w:tcPr>
            <w:tcW w:w="9683" w:type="dxa"/>
            <w:gridSpan w:val="10"/>
            <w:tcBorders>
              <w:top w:val="single" w:sz="4" w:space="0" w:color="auto"/>
              <w:left w:val="nil"/>
              <w:bottom w:val="single" w:sz="4" w:space="0" w:color="auto"/>
              <w:right w:val="nil"/>
            </w:tcBorders>
            <w:noWrap/>
          </w:tcPr>
          <w:p w:rsidR="0056022F" w:rsidRPr="00326249" w:rsidRDefault="0056022F" w:rsidP="00875F86">
            <w:pPr>
              <w:spacing w:line="276" w:lineRule="auto"/>
              <w:rPr>
                <w:sz w:val="22"/>
                <w:szCs w:val="22"/>
                <w:lang w:eastAsia="en-US"/>
              </w:rPr>
            </w:pPr>
          </w:p>
        </w:tc>
      </w:tr>
    </w:tbl>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rsidRPr="00326249">
        <w:rPr>
          <w:color w:val="000000"/>
          <w:sz w:val="18"/>
          <w:szCs w:val="18"/>
        </w:rPr>
        <w:t>контактный телефон заявителя</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10"/>
          <w:szCs w:val="10"/>
        </w:rPr>
      </w:pP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6249">
        <w:t>Прошу предоставить ________________________</w:t>
      </w:r>
      <w:r>
        <w:t>________________________</w:t>
      </w:r>
      <w:r w:rsidRPr="00326249">
        <w:t>_</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326249">
        <w:rPr>
          <w:sz w:val="16"/>
          <w:szCs w:val="16"/>
        </w:rPr>
        <w:t xml:space="preserve">                                                               (полное наименование юридического лица,  либо Ф.И.О физического лица, в том числе </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326249">
        <w:rPr>
          <w:sz w:val="16"/>
          <w:szCs w:val="16"/>
        </w:rPr>
        <w:t xml:space="preserve">                                                                           индивидуального предпринимателя) </w:t>
      </w:r>
    </w:p>
    <w:p w:rsidR="0056022F" w:rsidRPr="00326249" w:rsidRDefault="0056022F" w:rsidP="00753AA1">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rsidRPr="00326249">
        <w:t>в ____________________________________________</w:t>
      </w:r>
      <w:r>
        <w:t>_______________________</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326249">
        <w:rPr>
          <w:sz w:val="16"/>
          <w:szCs w:val="16"/>
        </w:rPr>
        <w:t>(аренду, безвозмездное пользование)</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6249">
        <w:t>_____________________________________________</w:t>
      </w:r>
      <w:r>
        <w:t>______________________</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326249">
        <w:rPr>
          <w:sz w:val="16"/>
          <w:szCs w:val="16"/>
        </w:rPr>
        <w:t>(наименование имущества, его адрес, местонахождение, техническая характеристика, перечень движимого имущества)</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6249">
        <w:t>на ______________________</w:t>
      </w:r>
      <w:r w:rsidRPr="00326249">
        <w:rPr>
          <w:sz w:val="16"/>
          <w:szCs w:val="16"/>
        </w:rPr>
        <w:t xml:space="preserve">  </w:t>
      </w:r>
      <w:r w:rsidRPr="00326249">
        <w:t>для использования</w:t>
      </w:r>
      <w:r w:rsidRPr="00326249">
        <w:rPr>
          <w:sz w:val="16"/>
          <w:szCs w:val="16"/>
        </w:rPr>
        <w:t xml:space="preserve"> </w:t>
      </w:r>
      <w:r w:rsidRPr="00326249">
        <w:t>____</w:t>
      </w:r>
      <w:r>
        <w:t>_______________________</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26249">
        <w:rPr>
          <w:sz w:val="16"/>
          <w:szCs w:val="16"/>
        </w:rPr>
        <w:t xml:space="preserve">           (срок предоставления имущества )                                                                                                (целевое назначение)</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326249">
        <w:t>Специальные разрешения (лицензии и т.п.), подтверждающие право  на осуществление указанных видов деятельности⃰  __________________</w:t>
      </w:r>
      <w:r>
        <w:t>____</w:t>
      </w:r>
      <w:r w:rsidRPr="00326249">
        <w:t>_____</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26249">
        <w:rPr>
          <w:sz w:val="16"/>
          <w:szCs w:val="16"/>
        </w:rPr>
        <w:tab/>
      </w:r>
      <w:r w:rsidRPr="00326249">
        <w:rPr>
          <w:sz w:val="16"/>
          <w:szCs w:val="16"/>
        </w:rPr>
        <w:tab/>
        <w:t xml:space="preserve">                                                        (указывается наименование документа и органа, выдавшего его)</w:t>
      </w:r>
      <w:r w:rsidRPr="00326249">
        <w:rPr>
          <w:sz w:val="16"/>
          <w:szCs w:val="16"/>
        </w:rPr>
        <w:tab/>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6249">
        <w:tab/>
        <w:t xml:space="preserve">⃰ - информация представляется в случае, если в соответствии с законодательством Российской Федерации данные документы требуются. </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26249">
        <w:rPr>
          <w:sz w:val="16"/>
          <w:szCs w:val="16"/>
        </w:rPr>
        <w:tab/>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6249">
        <w:t>Приложение:</w:t>
      </w:r>
    </w:p>
    <w:p w:rsidR="0056022F" w:rsidRPr="00326249" w:rsidRDefault="0056022F" w:rsidP="00753AA1">
      <w:pPr>
        <w:pStyle w:val="Pre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6249">
        <w:rPr>
          <w:rFonts w:ascii="Times New Roman" w:hAnsi="Times New Roman" w:cs="Times New Roman"/>
          <w:sz w:val="24"/>
          <w:szCs w:val="24"/>
        </w:rPr>
        <w:t>[</w:t>
      </w:r>
      <w:r w:rsidRPr="00326249">
        <w:rPr>
          <w:rFonts w:ascii="Times New Roman" w:hAnsi="Times New Roman" w:cs="Times New Roman"/>
          <w:i/>
          <w:iCs/>
          <w:sz w:val="24"/>
          <w:szCs w:val="24"/>
        </w:rPr>
        <w:t>наименование документа</w:t>
      </w:r>
      <w:r w:rsidRPr="00326249">
        <w:rPr>
          <w:rFonts w:ascii="Times New Roman" w:hAnsi="Times New Roman" w:cs="Times New Roman"/>
          <w:sz w:val="24"/>
          <w:szCs w:val="24"/>
        </w:rPr>
        <w:t>] – на ___ л. в 1 экз.</w:t>
      </w:r>
    </w:p>
    <w:p w:rsidR="0056022F" w:rsidRPr="00326249" w:rsidRDefault="0056022F" w:rsidP="00753AA1">
      <w:pPr>
        <w:pStyle w:val="Pre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6249">
        <w:rPr>
          <w:rFonts w:ascii="Times New Roman" w:hAnsi="Times New Roman" w:cs="Times New Roman"/>
          <w:sz w:val="24"/>
          <w:szCs w:val="24"/>
        </w:rPr>
        <w:t>[</w:t>
      </w:r>
      <w:r w:rsidRPr="00326249">
        <w:rPr>
          <w:rFonts w:ascii="Times New Roman" w:hAnsi="Times New Roman" w:cs="Times New Roman"/>
          <w:i/>
          <w:iCs/>
          <w:sz w:val="24"/>
          <w:szCs w:val="24"/>
        </w:rPr>
        <w:t>наименование документа</w:t>
      </w:r>
      <w:r w:rsidRPr="00326249">
        <w:rPr>
          <w:rFonts w:ascii="Times New Roman" w:hAnsi="Times New Roman" w:cs="Times New Roman"/>
          <w:sz w:val="24"/>
          <w:szCs w:val="24"/>
        </w:rPr>
        <w:t>] – на ___ л. в 1 экз.</w:t>
      </w:r>
    </w:p>
    <w:p w:rsidR="0056022F" w:rsidRPr="00326249" w:rsidRDefault="0056022F" w:rsidP="00753AA1">
      <w:pPr>
        <w:pStyle w:val="Pre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6249">
        <w:rPr>
          <w:rFonts w:ascii="Times New Roman" w:hAnsi="Times New Roman" w:cs="Times New Roman"/>
          <w:sz w:val="24"/>
          <w:szCs w:val="24"/>
        </w:rPr>
        <w:t>[</w:t>
      </w:r>
      <w:r w:rsidRPr="00326249">
        <w:rPr>
          <w:rFonts w:ascii="Times New Roman" w:hAnsi="Times New Roman" w:cs="Times New Roman"/>
          <w:i/>
          <w:iCs/>
          <w:sz w:val="24"/>
          <w:szCs w:val="24"/>
        </w:rPr>
        <w:t>наименование документа</w:t>
      </w:r>
      <w:r w:rsidRPr="00326249">
        <w:rPr>
          <w:rFonts w:ascii="Times New Roman" w:hAnsi="Times New Roman" w:cs="Times New Roman"/>
          <w:sz w:val="24"/>
          <w:szCs w:val="24"/>
        </w:rPr>
        <w:t xml:space="preserve">] – на ___ л. в 1 экз. </w:t>
      </w:r>
    </w:p>
    <w:p w:rsidR="0056022F" w:rsidRPr="00326249" w:rsidRDefault="0056022F" w:rsidP="0056022F">
      <w:pPr>
        <w:pStyle w:val="Pre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22F" w:rsidRPr="00326249" w:rsidRDefault="0056022F" w:rsidP="00753AA1">
      <w:pPr>
        <w:pStyle w:val="Pre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6249">
        <w:rPr>
          <w:rFonts w:ascii="Times New Roman" w:hAnsi="Times New Roman" w:cs="Times New Roman"/>
          <w:b/>
          <w:bCs/>
          <w:sz w:val="24"/>
          <w:szCs w:val="24"/>
        </w:rPr>
        <w:t>ВСЕГО</w:t>
      </w:r>
      <w:r w:rsidRPr="00326249">
        <w:rPr>
          <w:rFonts w:ascii="Times New Roman" w:hAnsi="Times New Roman" w:cs="Times New Roman"/>
          <w:sz w:val="24"/>
          <w:szCs w:val="24"/>
        </w:rPr>
        <w:t>: ___ документов на _____ л.</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6022F" w:rsidRPr="00326249" w:rsidRDefault="0056022F" w:rsidP="0056022F">
      <w:pPr>
        <w:tabs>
          <w:tab w:val="left" w:pos="0"/>
        </w:tabs>
      </w:pPr>
      <w:r w:rsidRPr="00326249">
        <w:t>______________                  ____________                                _________________</w:t>
      </w:r>
    </w:p>
    <w:p w:rsidR="0056022F" w:rsidRPr="00326249" w:rsidRDefault="0056022F" w:rsidP="0056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iCs/>
          <w:sz w:val="16"/>
          <w:szCs w:val="16"/>
        </w:rPr>
      </w:pPr>
      <w:r w:rsidRPr="00326249">
        <w:rPr>
          <w:sz w:val="16"/>
          <w:szCs w:val="16"/>
        </w:rPr>
        <w:t xml:space="preserve">                                                   (подпись, расшифровка подписи, м.п.) </w:t>
      </w:r>
      <w:r w:rsidRPr="00326249">
        <w:rPr>
          <w:i/>
          <w:iCs/>
          <w:sz w:val="16"/>
          <w:szCs w:val="16"/>
        </w:rPr>
        <w:t>(для юридических лиц)</w:t>
      </w:r>
    </w:p>
    <w:p w:rsidR="00753AA1" w:rsidRDefault="0056022F" w:rsidP="00753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16"/>
          <w:szCs w:val="16"/>
        </w:rPr>
      </w:pPr>
      <w:r w:rsidRPr="00326249">
        <w:t>ФИО   ________________</w:t>
      </w:r>
      <w:r w:rsidR="00753AA1">
        <w:t>__________________________________</w:t>
      </w:r>
      <w:r w:rsidRPr="00326249">
        <w:t>____________</w:t>
      </w:r>
      <w:r w:rsidRPr="00326249">
        <w:rPr>
          <w:i/>
          <w:iCs/>
          <w:sz w:val="16"/>
          <w:szCs w:val="16"/>
        </w:rPr>
        <w:t xml:space="preserve">                                                    </w:t>
      </w:r>
    </w:p>
    <w:p w:rsidR="0056022F" w:rsidRPr="00326249" w:rsidRDefault="00753AA1" w:rsidP="00753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i/>
          <w:iCs/>
          <w:sz w:val="16"/>
          <w:szCs w:val="16"/>
        </w:rPr>
        <w:t xml:space="preserve">                                                                  </w:t>
      </w:r>
      <w:r w:rsidR="0056022F" w:rsidRPr="00326249">
        <w:rPr>
          <w:i/>
          <w:iCs/>
          <w:sz w:val="16"/>
          <w:szCs w:val="16"/>
        </w:rPr>
        <w:t xml:space="preserve"> (для  физических лиц</w:t>
      </w:r>
      <w:r w:rsidR="0056022F" w:rsidRPr="00326249">
        <w:rPr>
          <w:sz w:val="16"/>
          <w:szCs w:val="16"/>
        </w:rPr>
        <w:t>)</w:t>
      </w:r>
    </w:p>
    <w:p w:rsidR="0056022F" w:rsidRPr="00326249" w:rsidRDefault="0056022F" w:rsidP="0056022F">
      <w:pPr>
        <w:spacing w:line="288" w:lineRule="auto"/>
        <w:jc w:val="center"/>
        <w:rPr>
          <w:b/>
          <w:bCs/>
        </w:rPr>
      </w:pPr>
    </w:p>
    <w:p w:rsidR="000F5B67" w:rsidRPr="00D477B3" w:rsidRDefault="000F5B67" w:rsidP="000F5B67">
      <w:pPr>
        <w:pStyle w:val="ConsPlusNormal"/>
        <w:jc w:val="right"/>
        <w:outlineLvl w:val="1"/>
        <w:sectPr w:rsidR="000F5B67" w:rsidRPr="00D477B3" w:rsidSect="00753AA1">
          <w:headerReference w:type="default" r:id="rId26"/>
          <w:pgSz w:w="11906" w:h="16838" w:code="9"/>
          <w:pgMar w:top="567" w:right="851" w:bottom="1134" w:left="1418" w:header="720" w:footer="357" w:gutter="0"/>
          <w:cols w:space="720"/>
          <w:titlePg/>
          <w:docGrid w:linePitch="381"/>
        </w:sectPr>
      </w:pPr>
    </w:p>
    <w:p w:rsidR="000F5B67" w:rsidRPr="00F359F1" w:rsidRDefault="000F5B67" w:rsidP="000F5B67">
      <w:pPr>
        <w:pStyle w:val="ConsPlusNormal"/>
        <w:jc w:val="right"/>
        <w:outlineLvl w:val="1"/>
        <w:rPr>
          <w:b w:val="0"/>
        </w:rPr>
      </w:pPr>
      <w:r w:rsidRPr="00F359F1">
        <w:rPr>
          <w:b w:val="0"/>
        </w:rPr>
        <w:lastRenderedPageBreak/>
        <w:t xml:space="preserve">Приложение № 2 </w:t>
      </w:r>
    </w:p>
    <w:p w:rsidR="000F5B67" w:rsidRPr="00F359F1" w:rsidRDefault="000F5B67" w:rsidP="000F5B67">
      <w:pPr>
        <w:pStyle w:val="ConsPlusNormal"/>
        <w:jc w:val="right"/>
        <w:outlineLvl w:val="1"/>
        <w:rPr>
          <w:b w:val="0"/>
        </w:rPr>
      </w:pPr>
      <w:r w:rsidRPr="00F359F1">
        <w:rPr>
          <w:b w:val="0"/>
        </w:rPr>
        <w:t>к административному регламенту</w:t>
      </w:r>
    </w:p>
    <w:p w:rsidR="000F5B67" w:rsidRPr="00F359F1" w:rsidRDefault="000F5B67" w:rsidP="000F5B67">
      <w:pPr>
        <w:pStyle w:val="ConsPlusNormal"/>
        <w:jc w:val="center"/>
        <w:rPr>
          <w:b w:val="0"/>
        </w:rPr>
      </w:pPr>
    </w:p>
    <w:p w:rsidR="000F5B67" w:rsidRPr="00D477B3" w:rsidRDefault="000F5B67" w:rsidP="000F5B67">
      <w:pPr>
        <w:pStyle w:val="ConsPlusNormal"/>
        <w:jc w:val="center"/>
      </w:pPr>
    </w:p>
    <w:p w:rsidR="00753AA1" w:rsidRPr="00753AA1" w:rsidRDefault="00753AA1" w:rsidP="00753AA1">
      <w:pPr>
        <w:pStyle w:val="afff1"/>
        <w:jc w:val="center"/>
        <w:rPr>
          <w:rFonts w:ascii="Times New Roman" w:hAnsi="Times New Roman"/>
          <w:bCs/>
          <w:sz w:val="28"/>
          <w:szCs w:val="28"/>
        </w:rPr>
      </w:pPr>
      <w:r w:rsidRPr="00753AA1">
        <w:rPr>
          <w:rFonts w:ascii="Times New Roman" w:hAnsi="Times New Roman"/>
          <w:bCs/>
          <w:sz w:val="28"/>
          <w:szCs w:val="28"/>
        </w:rPr>
        <w:t>БЛОК-СХЕМА</w:t>
      </w:r>
    </w:p>
    <w:p w:rsidR="00753AA1" w:rsidRPr="00753AA1" w:rsidRDefault="00753AA1" w:rsidP="00753AA1">
      <w:pPr>
        <w:pStyle w:val="afff1"/>
        <w:jc w:val="center"/>
        <w:rPr>
          <w:rFonts w:ascii="Times New Roman" w:hAnsi="Times New Roman"/>
          <w:sz w:val="28"/>
          <w:szCs w:val="28"/>
        </w:rPr>
      </w:pPr>
      <w:r w:rsidRPr="00753AA1">
        <w:rPr>
          <w:rFonts w:ascii="Times New Roman" w:hAnsi="Times New Roman"/>
          <w:sz w:val="28"/>
          <w:szCs w:val="28"/>
        </w:rPr>
        <w:t xml:space="preserve">последовательности административных процедур </w:t>
      </w:r>
    </w:p>
    <w:p w:rsidR="00753AA1" w:rsidRPr="00753AA1" w:rsidRDefault="00753AA1" w:rsidP="00753AA1">
      <w:pPr>
        <w:pStyle w:val="afff1"/>
        <w:jc w:val="center"/>
        <w:rPr>
          <w:rFonts w:ascii="Times New Roman" w:hAnsi="Times New Roman"/>
          <w:sz w:val="28"/>
          <w:szCs w:val="28"/>
        </w:rPr>
      </w:pPr>
      <w:r w:rsidRPr="00753AA1">
        <w:rPr>
          <w:rFonts w:ascii="Times New Roman" w:hAnsi="Times New Roman"/>
          <w:sz w:val="28"/>
          <w:szCs w:val="28"/>
        </w:rPr>
        <w:t xml:space="preserve">при предоставлении муниципальной услуги </w:t>
      </w:r>
    </w:p>
    <w:p w:rsidR="00753AA1" w:rsidRPr="00A6184B" w:rsidRDefault="00753AA1" w:rsidP="00753AA1">
      <w:pPr>
        <w:pStyle w:val="afff1"/>
        <w:jc w:val="center"/>
        <w:rPr>
          <w:rFonts w:ascii="Times New Roman" w:hAnsi="Times New Roman"/>
          <w:sz w:val="28"/>
          <w:szCs w:val="28"/>
        </w:rPr>
      </w:pPr>
    </w:p>
    <w:p w:rsidR="00753AA1" w:rsidRPr="00326249" w:rsidRDefault="00BF7BA8" w:rsidP="00753AA1">
      <w:pPr>
        <w:pStyle w:val="ConsPlusNormal"/>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67945</wp:posOffset>
                </wp:positionV>
                <wp:extent cx="5600700" cy="1774190"/>
                <wp:effectExtent l="9525" t="10795" r="9525" b="571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774190"/>
                        </a:xfrm>
                        <a:prstGeom prst="rect">
                          <a:avLst/>
                        </a:prstGeom>
                        <a:solidFill>
                          <a:srgbClr val="FFFFFF"/>
                        </a:solidFill>
                        <a:ln w="9525">
                          <a:solidFill>
                            <a:srgbClr val="000000"/>
                          </a:solidFill>
                          <a:miter lim="800000"/>
                          <a:headEnd/>
                          <a:tailEnd/>
                        </a:ln>
                      </wps:spPr>
                      <wps:txbx>
                        <w:txbxContent>
                          <w:p w:rsidR="00753AA1" w:rsidRPr="00753AA1" w:rsidRDefault="00753AA1" w:rsidP="00753AA1">
                            <w:pPr>
                              <w:pStyle w:val="ConsPlusNormal"/>
                              <w:suppressAutoHyphens/>
                              <w:ind w:firstLine="709"/>
                              <w:jc w:val="center"/>
                              <w:rPr>
                                <w:b w:val="0"/>
                              </w:rPr>
                            </w:pPr>
                            <w:r w:rsidRPr="00753AA1">
                              <w:rPr>
                                <w:b w:val="0"/>
                              </w:rPr>
                              <w:t>Прием и регистрация заявления о предоставлении муниципальной услуги</w:t>
                            </w:r>
                          </w:p>
                          <w:p w:rsidR="00753AA1" w:rsidRPr="00753AA1" w:rsidRDefault="00753AA1" w:rsidP="00753AA1">
                            <w:pPr>
                              <w:pStyle w:val="ConsPlusNormal"/>
                              <w:suppressAutoHyphens/>
                              <w:ind w:firstLine="709"/>
                              <w:jc w:val="center"/>
                              <w:rPr>
                                <w:b w:val="0"/>
                              </w:rPr>
                            </w:pPr>
                            <w:r w:rsidRPr="00753AA1">
                              <w:rPr>
                                <w:b w:val="0"/>
                              </w:rPr>
                              <w:t>(п.п. 3.</w:t>
                            </w:r>
                            <w:r>
                              <w:rPr>
                                <w:b w:val="0"/>
                              </w:rPr>
                              <w:t>3</w:t>
                            </w:r>
                            <w:r w:rsidRPr="00753AA1">
                              <w:rPr>
                                <w:b w:val="0"/>
                              </w:rPr>
                              <w:t>.4 п. 3.</w:t>
                            </w:r>
                            <w:r>
                              <w:rPr>
                                <w:b w:val="0"/>
                              </w:rPr>
                              <w:t>3</w:t>
                            </w:r>
                            <w:r w:rsidRPr="00753AA1">
                              <w:rPr>
                                <w:b w:val="0"/>
                              </w:rPr>
                              <w:t xml:space="preserve">  настоящего административного регламента - 1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53AA1" w:rsidRDefault="00753AA1" w:rsidP="00753AA1">
                            <w:pPr>
                              <w:jc w:val="center"/>
                            </w:pPr>
                          </w:p>
                          <w:p w:rsidR="00753AA1" w:rsidRPr="002E4E71" w:rsidRDefault="00753AA1" w:rsidP="00753A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0;margin-top:5.35pt;width:441pt;height:1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">
                <v:textbox>
                  <w:txbxContent>
                    <w:p w:rsidR="00753AA1" w:rsidRPr="00753AA1" w:rsidRDefault="00753AA1" w:rsidP="00753AA1">
                      <w:pPr>
                        <w:pStyle w:val="ConsPlusNormal"/>
                        <w:suppressAutoHyphens/>
                        <w:ind w:firstLine="709"/>
                        <w:jc w:val="center"/>
                        <w:rPr>
                          <w:b w:val="0"/>
                        </w:rPr>
                      </w:pPr>
                      <w:r w:rsidRPr="00753AA1">
                        <w:rPr>
                          <w:b w:val="0"/>
                        </w:rPr>
                        <w:t>Прием и регистрация заявления о предоставлении муниципальной услуги</w:t>
                      </w:r>
                    </w:p>
                    <w:p w:rsidR="00753AA1" w:rsidRPr="00753AA1" w:rsidRDefault="00753AA1" w:rsidP="00753AA1">
                      <w:pPr>
                        <w:pStyle w:val="ConsPlusNormal"/>
                        <w:suppressAutoHyphens/>
                        <w:ind w:firstLine="709"/>
                        <w:jc w:val="center"/>
                        <w:rPr>
                          <w:b w:val="0"/>
                        </w:rPr>
                      </w:pPr>
                      <w:r w:rsidRPr="00753AA1">
                        <w:rPr>
                          <w:b w:val="0"/>
                        </w:rPr>
                        <w:t>(п.п. 3.</w:t>
                      </w:r>
                      <w:r>
                        <w:rPr>
                          <w:b w:val="0"/>
                        </w:rPr>
                        <w:t>3</w:t>
                      </w:r>
                      <w:r w:rsidRPr="00753AA1">
                        <w:rPr>
                          <w:b w:val="0"/>
                        </w:rPr>
                        <w:t>.4 п. 3.</w:t>
                      </w:r>
                      <w:r>
                        <w:rPr>
                          <w:b w:val="0"/>
                        </w:rPr>
                        <w:t>3</w:t>
                      </w:r>
                      <w:r w:rsidRPr="00753AA1">
                        <w:rPr>
                          <w:b w:val="0"/>
                        </w:rPr>
                        <w:t xml:space="preserve">  настоящего административного регламента - 1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53AA1" w:rsidRDefault="00753AA1" w:rsidP="00753AA1">
                      <w:pPr>
                        <w:jc w:val="center"/>
                      </w:pPr>
                    </w:p>
                    <w:p w:rsidR="00753AA1" w:rsidRPr="002E4E71" w:rsidRDefault="00753AA1" w:rsidP="00753AA1">
                      <w:pPr>
                        <w:jc w:val="center"/>
                      </w:pPr>
                    </w:p>
                  </w:txbxContent>
                </v:textbox>
              </v:rect>
            </w:pict>
          </mc:Fallback>
        </mc:AlternateContent>
      </w:r>
    </w:p>
    <w:p w:rsidR="00753AA1" w:rsidRPr="00326249" w:rsidRDefault="00753AA1" w:rsidP="00753AA1">
      <w:pPr>
        <w:tabs>
          <w:tab w:val="left" w:pos="5245"/>
        </w:tabs>
        <w:jc w:val="center"/>
      </w:pPr>
    </w:p>
    <w:p w:rsidR="00753AA1" w:rsidRPr="00326249" w:rsidRDefault="00753AA1" w:rsidP="00753AA1">
      <w:pPr>
        <w:tabs>
          <w:tab w:val="left" w:pos="5245"/>
        </w:tabs>
        <w:jc w:val="center"/>
        <w:rPr>
          <w:caps/>
        </w:rPr>
      </w:pPr>
    </w:p>
    <w:p w:rsidR="00753AA1" w:rsidRPr="00326249" w:rsidRDefault="00753AA1" w:rsidP="00753AA1">
      <w:pPr>
        <w:jc w:val="center"/>
      </w:pPr>
    </w:p>
    <w:p w:rsidR="00753AA1" w:rsidRPr="00326249" w:rsidRDefault="00BF7BA8" w:rsidP="00753AA1">
      <w:pPr>
        <w:ind w:left="3544" w:right="-283"/>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102235</wp:posOffset>
                </wp:positionV>
                <wp:extent cx="0" cy="281940"/>
                <wp:effectExtent l="57150" t="6985" r="57150" b="15875"/>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05pt" to="2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HjBTp&#10;oEVboTh6mAVpeuMK8KjUzobi6Fk9m62m3xxSumqJOvBI8eViIC4LEcmbkLBxBhLs+0+agQ85eh11&#10;Oje2C5CgADrHdlzu7eBnj+hwSOF0Ms8Wee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">
                <v:stroke endarrow="block"/>
              </v:line>
            </w:pict>
          </mc:Fallback>
        </mc:AlternateContent>
      </w:r>
      <w:r w:rsidR="00753AA1" w:rsidRPr="00326249">
        <w:tab/>
      </w:r>
      <w:r w:rsidR="00753AA1" w:rsidRPr="00326249">
        <w:tab/>
      </w:r>
      <w:r w:rsidR="00753AA1" w:rsidRPr="00326249">
        <w:tab/>
      </w:r>
      <w:r w:rsidR="00753AA1" w:rsidRPr="00326249">
        <w:tab/>
      </w:r>
      <w:r w:rsidR="00753AA1" w:rsidRPr="00326249">
        <w:tab/>
      </w:r>
      <w:r w:rsidR="00753AA1" w:rsidRPr="00326249">
        <w:tab/>
      </w:r>
      <w:r w:rsidR="00753AA1" w:rsidRPr="00326249">
        <w:tab/>
      </w:r>
    </w:p>
    <w:p w:rsidR="00753AA1" w:rsidRPr="00326249" w:rsidRDefault="00753AA1" w:rsidP="00753AA1">
      <w:pPr>
        <w:pStyle w:val="ConsPlusNormal"/>
        <w:spacing w:line="288" w:lineRule="auto"/>
        <w:ind w:firstLine="708"/>
        <w:jc w:val="center"/>
      </w:pPr>
      <w:r w:rsidRPr="00326249">
        <w:tab/>
      </w:r>
    </w:p>
    <w:p w:rsidR="00753AA1" w:rsidRPr="00326249" w:rsidRDefault="00753AA1" w:rsidP="00753AA1">
      <w:pPr>
        <w:pStyle w:val="ConsPlusNormal"/>
        <w:spacing w:line="288" w:lineRule="auto"/>
        <w:ind w:firstLine="708"/>
        <w:jc w:val="center"/>
      </w:pPr>
    </w:p>
    <w:p w:rsidR="00753AA1" w:rsidRPr="00326249" w:rsidRDefault="00753AA1" w:rsidP="00753AA1">
      <w:pPr>
        <w:pStyle w:val="ConsPlusNormal"/>
        <w:spacing w:line="288" w:lineRule="auto"/>
        <w:ind w:firstLine="708"/>
        <w:jc w:val="center"/>
      </w:pPr>
    </w:p>
    <w:p w:rsidR="00753AA1" w:rsidRPr="00326249" w:rsidRDefault="00BF7BA8" w:rsidP="00753AA1">
      <w:pPr>
        <w:pStyle w:val="ConsPlusNormal"/>
        <w:spacing w:line="288" w:lineRule="auto"/>
        <w:ind w:firstLine="708"/>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2787015</wp:posOffset>
                </wp:positionH>
                <wp:positionV relativeFrom="paragraph">
                  <wp:posOffset>62230</wp:posOffset>
                </wp:positionV>
                <wp:extent cx="635" cy="424180"/>
                <wp:effectExtent l="53340" t="5080" r="60325" b="18415"/>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4" o:spid="_x0000_s1026" type="#_x0000_t32" style="position:absolute;margin-left:219.45pt;margin-top:4.9pt;width:.05pt;height:3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">
                <v:stroke endarrow="block"/>
              </v:shape>
            </w:pict>
          </mc:Fallback>
        </mc:AlternateContent>
      </w:r>
    </w:p>
    <w:p w:rsidR="00753AA1" w:rsidRPr="00326249" w:rsidRDefault="00753AA1" w:rsidP="00753AA1">
      <w:pPr>
        <w:pStyle w:val="ConsPlusNormal"/>
        <w:spacing w:line="288" w:lineRule="auto"/>
        <w:ind w:firstLine="708"/>
      </w:pPr>
      <w:r w:rsidRPr="00326249">
        <w:tab/>
      </w:r>
    </w:p>
    <w:p w:rsidR="00753AA1" w:rsidRPr="00BB2FD1" w:rsidRDefault="00BF7BA8" w:rsidP="00753AA1">
      <w:pPr>
        <w:pStyle w:val="ConsPlusNormal"/>
        <w:spacing w:line="288" w:lineRule="auto"/>
        <w:ind w:firstLine="708"/>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wp:posOffset>
                </wp:positionV>
                <wp:extent cx="5610225" cy="1418590"/>
                <wp:effectExtent l="9525" t="5715" r="9525" b="1397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418590"/>
                        </a:xfrm>
                        <a:prstGeom prst="rect">
                          <a:avLst/>
                        </a:prstGeom>
                        <a:solidFill>
                          <a:srgbClr val="FFFFFF"/>
                        </a:solidFill>
                        <a:ln w="9525">
                          <a:solidFill>
                            <a:srgbClr val="000000"/>
                          </a:solidFill>
                          <a:miter lim="800000"/>
                          <a:headEnd/>
                          <a:tailEnd/>
                        </a:ln>
                      </wps:spPr>
                      <wps:txbx>
                        <w:txbxContent>
                          <w:p w:rsidR="00753AA1" w:rsidRPr="004A1993" w:rsidRDefault="00753AA1" w:rsidP="00753AA1">
                            <w:pPr>
                              <w:jc w:val="center"/>
                            </w:pPr>
                            <w:r w:rsidRPr="004A1993">
                              <w:rPr>
                                <w:szCs w:val="28"/>
                              </w:rPr>
                              <w:t xml:space="preserve">Рассмотрение заявления и представленных документов, принятие решения о предоставлении муниципальной услуги (об отказе в предоставлении муниципальной услуги) </w:t>
                            </w:r>
                          </w:p>
                          <w:p w:rsidR="00753AA1" w:rsidRPr="004A1993" w:rsidRDefault="00753AA1" w:rsidP="00753AA1">
                            <w:pPr>
                              <w:jc w:val="center"/>
                            </w:pPr>
                            <w:r w:rsidRPr="004A1993">
                              <w:rPr>
                                <w:szCs w:val="28"/>
                              </w:rPr>
                              <w:t>(п.</w:t>
                            </w:r>
                            <w:r w:rsidRPr="004A1993">
                              <w:t>п. 3.</w:t>
                            </w:r>
                            <w:r>
                              <w:t>4</w:t>
                            </w:r>
                            <w:r w:rsidRPr="004A1993">
                              <w:t>.5  п .3.</w:t>
                            </w:r>
                            <w:r>
                              <w:t>4</w:t>
                            </w:r>
                            <w:r w:rsidRPr="004A1993">
                              <w:t xml:space="preserve">. настоящего административного регламента - </w:t>
                            </w:r>
                            <w:r>
                              <w:t>30</w:t>
                            </w:r>
                            <w:r w:rsidRPr="004A1993">
                              <w:t xml:space="preserve"> календарных дней со дня регистрации заявления и приложенных документов в Уполномоченном органе)</w:t>
                            </w:r>
                          </w:p>
                          <w:p w:rsidR="00753AA1" w:rsidRPr="000F75BA" w:rsidRDefault="00753AA1" w:rsidP="00753AA1">
                            <w:pPr>
                              <w:jc w:val="center"/>
                              <w:rPr>
                                <w:sz w:val="26"/>
                                <w:szCs w:val="26"/>
                              </w:rPr>
                            </w:pPr>
                          </w:p>
                          <w:p w:rsidR="00753AA1" w:rsidRPr="002E4E71" w:rsidRDefault="00753AA1" w:rsidP="00753A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left:0;text-align:left;margin-left:0;margin-top:-.3pt;width:441.75pt;height:1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">
                <v:textbox>
                  <w:txbxContent>
                    <w:p w:rsidR="00753AA1" w:rsidRPr="004A1993" w:rsidRDefault="00753AA1" w:rsidP="00753AA1">
                      <w:pPr>
                        <w:jc w:val="center"/>
                      </w:pPr>
                      <w:r w:rsidRPr="004A1993">
                        <w:rPr>
                          <w:szCs w:val="28"/>
                        </w:rPr>
                        <w:t xml:space="preserve">Рассмотрение заявления и представленных документов, принятие решения о предоставлении муниципальной услуги (об отказе в предоставлении муниципальной услуги) </w:t>
                      </w:r>
                    </w:p>
                    <w:p w:rsidR="00753AA1" w:rsidRPr="004A1993" w:rsidRDefault="00753AA1" w:rsidP="00753AA1">
                      <w:pPr>
                        <w:jc w:val="center"/>
                      </w:pPr>
                      <w:r w:rsidRPr="004A1993">
                        <w:rPr>
                          <w:szCs w:val="28"/>
                        </w:rPr>
                        <w:t>(п.</w:t>
                      </w:r>
                      <w:r w:rsidRPr="004A1993">
                        <w:t>п. 3.</w:t>
                      </w:r>
                      <w:r>
                        <w:t>4</w:t>
                      </w:r>
                      <w:r w:rsidRPr="004A1993">
                        <w:t>.5  п .3.</w:t>
                      </w:r>
                      <w:r>
                        <w:t>4</w:t>
                      </w:r>
                      <w:r w:rsidRPr="004A1993">
                        <w:t xml:space="preserve">. настоящего административного регламента - </w:t>
                      </w:r>
                      <w:r>
                        <w:t>30</w:t>
                      </w:r>
                      <w:r w:rsidRPr="004A1993">
                        <w:t xml:space="preserve"> календарных дней со дня регистрации заявления и приложенных документов в Уполномоченном органе)</w:t>
                      </w:r>
                    </w:p>
                    <w:p w:rsidR="00753AA1" w:rsidRPr="000F75BA" w:rsidRDefault="00753AA1" w:rsidP="00753AA1">
                      <w:pPr>
                        <w:jc w:val="center"/>
                        <w:rPr>
                          <w:sz w:val="26"/>
                          <w:szCs w:val="26"/>
                        </w:rPr>
                      </w:pPr>
                    </w:p>
                    <w:p w:rsidR="00753AA1" w:rsidRPr="002E4E71" w:rsidRDefault="00753AA1" w:rsidP="00753AA1"/>
                  </w:txbxContent>
                </v:textbox>
              </v:rect>
            </w:pict>
          </mc:Fallback>
        </mc:AlternateContent>
      </w:r>
    </w:p>
    <w:p w:rsidR="00753AA1" w:rsidRPr="00BB2FD1" w:rsidRDefault="00753AA1" w:rsidP="00753AA1">
      <w:pPr>
        <w:pStyle w:val="ConsPlusNormal"/>
        <w:spacing w:line="288" w:lineRule="auto"/>
        <w:ind w:firstLine="708"/>
      </w:pPr>
    </w:p>
    <w:p w:rsidR="00753AA1" w:rsidRPr="00BB2FD1" w:rsidRDefault="00753AA1" w:rsidP="00753AA1">
      <w:pPr>
        <w:pStyle w:val="ConsPlusNormal"/>
        <w:spacing w:line="288" w:lineRule="auto"/>
        <w:ind w:firstLine="708"/>
      </w:pPr>
    </w:p>
    <w:p w:rsidR="00753AA1" w:rsidRPr="00BB2FD1" w:rsidRDefault="00753AA1" w:rsidP="00753AA1">
      <w:pPr>
        <w:pStyle w:val="ConsPlusNormal"/>
        <w:spacing w:line="288" w:lineRule="auto"/>
        <w:ind w:firstLine="708"/>
      </w:pPr>
    </w:p>
    <w:p w:rsidR="00753AA1" w:rsidRPr="00BB2FD1" w:rsidRDefault="00753AA1" w:rsidP="00753AA1">
      <w:pPr>
        <w:pStyle w:val="ConsPlusNormal"/>
        <w:spacing w:line="288" w:lineRule="auto"/>
        <w:ind w:firstLine="708"/>
      </w:pPr>
    </w:p>
    <w:p w:rsidR="00753AA1" w:rsidRPr="00BB2FD1" w:rsidRDefault="00BF7BA8" w:rsidP="00753AA1">
      <w:pPr>
        <w:pStyle w:val="ConsPlusNormal"/>
        <w:spacing w:line="288" w:lineRule="auto"/>
        <w:ind w:firstLine="708"/>
      </w:pPr>
      <w:r>
        <w:rPr>
          <w:noProof/>
        </w:rPr>
        <mc:AlternateContent>
          <mc:Choice Requires="wps">
            <w:drawing>
              <wp:anchor distT="0" distB="0" distL="114300" distR="114300" simplePos="0" relativeHeight="251666432" behindDoc="0" locked="0" layoutInCell="1" allowOverlap="1">
                <wp:simplePos x="0" y="0"/>
                <wp:positionH relativeFrom="column">
                  <wp:posOffset>1306830</wp:posOffset>
                </wp:positionH>
                <wp:positionV relativeFrom="paragraph">
                  <wp:posOffset>187960</wp:posOffset>
                </wp:positionV>
                <wp:extent cx="635" cy="424180"/>
                <wp:effectExtent l="59055" t="6985" r="54610" b="16510"/>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02.9pt;margin-top:14.8pt;width:.05pt;height:3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A4NwIAAF8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4392930</wp:posOffset>
                </wp:positionH>
                <wp:positionV relativeFrom="paragraph">
                  <wp:posOffset>187960</wp:posOffset>
                </wp:positionV>
                <wp:extent cx="635" cy="424180"/>
                <wp:effectExtent l="59055" t="6985" r="54610" b="1651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45.9pt;margin-top:14.8pt;width:.05pt;height:3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as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5NPAzGFeAW6V2NnRIT+rZPGn6zSGlq46olkfvl7OB4CxEJG9CwsYZqLIfPmkGPgQK&#10;RLJOje1DSqABneJMzveZ8JNHFA7n0xlGFM7zSZ4t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">
                <v:stroke endarrow="block"/>
              </v:shape>
            </w:pict>
          </mc:Fallback>
        </mc:AlternateContent>
      </w:r>
    </w:p>
    <w:p w:rsidR="00753AA1" w:rsidRPr="00BB2FD1" w:rsidRDefault="00753AA1" w:rsidP="00753AA1">
      <w:pPr>
        <w:pStyle w:val="ConsPlusNormal"/>
        <w:spacing w:line="288" w:lineRule="auto"/>
        <w:ind w:firstLine="708"/>
      </w:pPr>
    </w:p>
    <w:p w:rsidR="00753AA1" w:rsidRPr="00BB2FD1" w:rsidRDefault="00BF7BA8" w:rsidP="00753AA1">
      <w:pPr>
        <w:pStyle w:val="ConsPlusNormal"/>
        <w:spacing w:line="288" w:lineRule="auto"/>
        <w:ind w:firstLine="708"/>
      </w:pPr>
      <w:r>
        <w:rPr>
          <w:noProof/>
        </w:rPr>
        <mc:AlternateContent>
          <mc:Choice Requires="wps">
            <w:drawing>
              <wp:anchor distT="0" distB="0" distL="114300" distR="114300" simplePos="0" relativeHeight="251664384" behindDoc="0" locked="0" layoutInCell="1" allowOverlap="1">
                <wp:simplePos x="0" y="0"/>
                <wp:positionH relativeFrom="column">
                  <wp:posOffset>2849880</wp:posOffset>
                </wp:positionH>
                <wp:positionV relativeFrom="paragraph">
                  <wp:posOffset>213995</wp:posOffset>
                </wp:positionV>
                <wp:extent cx="2747645" cy="3467735"/>
                <wp:effectExtent l="11430" t="13970" r="12700" b="1397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645" cy="3467735"/>
                        </a:xfrm>
                        <a:prstGeom prst="rect">
                          <a:avLst/>
                        </a:prstGeom>
                        <a:solidFill>
                          <a:srgbClr val="FFFFFF"/>
                        </a:solidFill>
                        <a:ln w="9525">
                          <a:solidFill>
                            <a:srgbClr val="000000"/>
                          </a:solidFill>
                          <a:miter lim="800000"/>
                          <a:headEnd/>
                          <a:tailEnd/>
                        </a:ln>
                      </wps:spPr>
                      <wps:txbx>
                        <w:txbxContent>
                          <w:p w:rsidR="00753AA1" w:rsidRPr="004A1993" w:rsidRDefault="00753AA1" w:rsidP="00753AA1">
                            <w:pPr>
                              <w:jc w:val="center"/>
                              <w:rPr>
                                <w:i/>
                                <w:iCs/>
                                <w:color w:val="FF0000"/>
                              </w:rPr>
                            </w:pPr>
                            <w:r w:rsidRPr="004A1993">
                              <w:rPr>
                                <w:szCs w:val="28"/>
                              </w:rPr>
                              <w:t xml:space="preserve">Подготовка и выдача (направление) заявителю </w:t>
                            </w:r>
                          </w:p>
                          <w:p w:rsidR="00753AA1" w:rsidRPr="004A1993" w:rsidRDefault="00753AA1" w:rsidP="00753AA1">
                            <w:pPr>
                              <w:autoSpaceDE w:val="0"/>
                              <w:autoSpaceDN w:val="0"/>
                              <w:adjustRightInd w:val="0"/>
                              <w:ind w:firstLine="540"/>
                              <w:jc w:val="center"/>
                            </w:pPr>
                            <w:r w:rsidRPr="004A1993">
                              <w:t>решения об отказе в предоставлении муниципального имущества в аренду, безвозмездное пользование без проведения торгов, с указанием оснований для отказа (п.п. 3.</w:t>
                            </w:r>
                            <w:r w:rsidR="00BC3AE2">
                              <w:t>5</w:t>
                            </w:r>
                            <w:r w:rsidRPr="004A1993">
                              <w:t>.2 п. 3.</w:t>
                            </w:r>
                            <w:r w:rsidR="00BC3AE2">
                              <w:t>5</w:t>
                            </w:r>
                            <w:r w:rsidRPr="004A1993">
                              <w:t xml:space="preserve"> настоящего административного регламента в течение трех рабочих дней с  даты принятия решения)</w:t>
                            </w:r>
                          </w:p>
                          <w:p w:rsidR="00753AA1" w:rsidRPr="002E4E71" w:rsidRDefault="00753AA1" w:rsidP="00753A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9" style="position:absolute;left:0;text-align:left;margin-left:224.4pt;margin-top:16.85pt;width:216.35pt;height:27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">
                <v:textbox>
                  <w:txbxContent>
                    <w:p w:rsidR="00753AA1" w:rsidRPr="004A1993" w:rsidRDefault="00753AA1" w:rsidP="00753AA1">
                      <w:pPr>
                        <w:jc w:val="center"/>
                        <w:rPr>
                          <w:i/>
                          <w:iCs/>
                          <w:color w:val="FF0000"/>
                        </w:rPr>
                      </w:pPr>
                      <w:r w:rsidRPr="004A1993">
                        <w:rPr>
                          <w:szCs w:val="28"/>
                        </w:rPr>
                        <w:t xml:space="preserve">Подготовка и выдача (направление) заявителю </w:t>
                      </w:r>
                    </w:p>
                    <w:p w:rsidR="00753AA1" w:rsidRPr="004A1993" w:rsidRDefault="00753AA1" w:rsidP="00753AA1">
                      <w:pPr>
                        <w:autoSpaceDE w:val="0"/>
                        <w:autoSpaceDN w:val="0"/>
                        <w:adjustRightInd w:val="0"/>
                        <w:ind w:firstLine="540"/>
                        <w:jc w:val="center"/>
                      </w:pPr>
                      <w:r w:rsidRPr="004A1993">
                        <w:t>решения об отказе в предоставлении муниципального имущества в аренду, безвозмездное пользование без проведения торгов, с указанием оснований для отказа (п.п. 3.</w:t>
                      </w:r>
                      <w:r w:rsidR="00BC3AE2">
                        <w:t>5</w:t>
                      </w:r>
                      <w:r w:rsidRPr="004A1993">
                        <w:t>.2 п. 3.</w:t>
                      </w:r>
                      <w:r w:rsidR="00BC3AE2">
                        <w:t>5</w:t>
                      </w:r>
                      <w:r w:rsidRPr="004A1993">
                        <w:t xml:space="preserve"> настоящего административного регламента в течение трех рабочих дней с  даты принятия решения)</w:t>
                      </w:r>
                    </w:p>
                    <w:p w:rsidR="00753AA1" w:rsidRPr="002E4E71" w:rsidRDefault="00753AA1" w:rsidP="00753AA1">
                      <w:pPr>
                        <w:jc w:val="center"/>
                      </w:pP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213995</wp:posOffset>
                </wp:positionV>
                <wp:extent cx="2643505" cy="3467735"/>
                <wp:effectExtent l="9525" t="13970" r="13970" b="1397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3505" cy="3467735"/>
                        </a:xfrm>
                        <a:prstGeom prst="rect">
                          <a:avLst/>
                        </a:prstGeom>
                        <a:solidFill>
                          <a:srgbClr val="FFFFFF"/>
                        </a:solidFill>
                        <a:ln w="9525">
                          <a:solidFill>
                            <a:srgbClr val="000000"/>
                          </a:solidFill>
                          <a:miter lim="800000"/>
                          <a:headEnd/>
                          <a:tailEnd/>
                        </a:ln>
                      </wps:spPr>
                      <wps:txbx>
                        <w:txbxContent>
                          <w:p w:rsidR="00753AA1" w:rsidRPr="004A1993" w:rsidRDefault="00753AA1" w:rsidP="00753AA1">
                            <w:pPr>
                              <w:jc w:val="center"/>
                              <w:rPr>
                                <w:i/>
                                <w:iCs/>
                                <w:color w:val="FF0000"/>
                              </w:rPr>
                            </w:pPr>
                            <w:r w:rsidRPr="004A1993">
                              <w:rPr>
                                <w:szCs w:val="28"/>
                              </w:rPr>
                              <w:t xml:space="preserve">Подготовка и выдача (направление) заявителю </w:t>
                            </w:r>
                            <w:r w:rsidRPr="004A1993">
                              <w:t>проекта договора о предоставлении муниципального имущества в аренду, безвозмездное пользование без проведения торгов</w:t>
                            </w:r>
                            <w:r w:rsidRPr="004A1993">
                              <w:rPr>
                                <w:i/>
                                <w:iCs/>
                                <w:color w:val="FF0000"/>
                              </w:rPr>
                              <w:t xml:space="preserve"> </w:t>
                            </w:r>
                            <w:r w:rsidRPr="004A1993">
                              <w:t>(п.п. 3.</w:t>
                            </w:r>
                            <w:r w:rsidR="00BC3AE2">
                              <w:t>5</w:t>
                            </w:r>
                            <w:r w:rsidRPr="004A1993">
                              <w:t>.3 п. 3.</w:t>
                            </w:r>
                            <w:r w:rsidR="00BC3AE2">
                              <w:t>5</w:t>
                            </w:r>
                            <w:r w:rsidRPr="004A1993">
                              <w:t xml:space="preserve"> настоящего административного регламента -  не более 30 календарных дней со дня принятия решения о предоставлении муниципального имущества в арену (безвозмездное пользование)</w:t>
                            </w:r>
                          </w:p>
                          <w:p w:rsidR="00753AA1" w:rsidRPr="002E4E71" w:rsidRDefault="00753AA1" w:rsidP="00753A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0" style="position:absolute;left:0;text-align:left;margin-left:0;margin-top:16.85pt;width:208.15pt;height:27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">
                <v:textbox>
                  <w:txbxContent>
                    <w:p w:rsidR="00753AA1" w:rsidRPr="004A1993" w:rsidRDefault="00753AA1" w:rsidP="00753AA1">
                      <w:pPr>
                        <w:jc w:val="center"/>
                        <w:rPr>
                          <w:i/>
                          <w:iCs/>
                          <w:color w:val="FF0000"/>
                        </w:rPr>
                      </w:pPr>
                      <w:r w:rsidRPr="004A1993">
                        <w:rPr>
                          <w:szCs w:val="28"/>
                        </w:rPr>
                        <w:t xml:space="preserve">Подготовка и выдача (направление) заявителю </w:t>
                      </w:r>
                      <w:r w:rsidRPr="004A1993">
                        <w:t>проекта договора о предоставлении муниципального имущества в аренду, безвозмездное пользование без проведения торгов</w:t>
                      </w:r>
                      <w:r w:rsidRPr="004A1993">
                        <w:rPr>
                          <w:i/>
                          <w:iCs/>
                          <w:color w:val="FF0000"/>
                        </w:rPr>
                        <w:t xml:space="preserve"> </w:t>
                      </w:r>
                      <w:r w:rsidRPr="004A1993">
                        <w:t>(п.п. 3.</w:t>
                      </w:r>
                      <w:r w:rsidR="00BC3AE2">
                        <w:t>5</w:t>
                      </w:r>
                      <w:r w:rsidRPr="004A1993">
                        <w:t>.3 п. 3.</w:t>
                      </w:r>
                      <w:r w:rsidR="00BC3AE2">
                        <w:t>5</w:t>
                      </w:r>
                      <w:r w:rsidRPr="004A1993">
                        <w:t xml:space="preserve"> настоящего административного регламента -  не более 30 календарных дней со дня принятия решения о предоставлении муниципального имущества в арену (безвозмездное пользование)</w:t>
                      </w:r>
                    </w:p>
                    <w:p w:rsidR="00753AA1" w:rsidRPr="002E4E71" w:rsidRDefault="00753AA1" w:rsidP="00753AA1"/>
                  </w:txbxContent>
                </v:textbox>
              </v:rect>
            </w:pict>
          </mc:Fallback>
        </mc:AlternateContent>
      </w:r>
    </w:p>
    <w:p w:rsidR="00753AA1" w:rsidRPr="00BB2FD1" w:rsidRDefault="00753AA1" w:rsidP="00753AA1">
      <w:pPr>
        <w:pStyle w:val="ConsPlusNormal"/>
        <w:spacing w:line="288" w:lineRule="auto"/>
        <w:ind w:firstLine="708"/>
      </w:pPr>
    </w:p>
    <w:p w:rsidR="00753AA1" w:rsidRPr="00BB2FD1" w:rsidRDefault="00753AA1" w:rsidP="00753AA1">
      <w:pPr>
        <w:pStyle w:val="ConsPlusNormal"/>
        <w:spacing w:line="288" w:lineRule="auto"/>
        <w:ind w:firstLine="708"/>
      </w:pPr>
    </w:p>
    <w:p w:rsidR="00753AA1" w:rsidRDefault="00753AA1" w:rsidP="00753AA1">
      <w:pPr>
        <w:shd w:val="clear" w:color="auto" w:fill="FFFFFF"/>
        <w:jc w:val="right"/>
      </w:pPr>
    </w:p>
    <w:p w:rsidR="00753AA1" w:rsidRDefault="00753AA1" w:rsidP="00753AA1">
      <w:pPr>
        <w:shd w:val="clear" w:color="auto" w:fill="FFFFFF"/>
        <w:jc w:val="right"/>
      </w:pPr>
    </w:p>
    <w:p w:rsidR="00753AA1" w:rsidRDefault="00753AA1" w:rsidP="00753AA1">
      <w:pPr>
        <w:shd w:val="clear" w:color="auto" w:fill="FFFFFF"/>
        <w:jc w:val="right"/>
      </w:pPr>
      <w:r>
        <w:t xml:space="preserve">  </w:t>
      </w:r>
    </w:p>
    <w:p w:rsidR="00753AA1" w:rsidRDefault="00753AA1" w:rsidP="00753AA1">
      <w:pPr>
        <w:shd w:val="clear" w:color="auto" w:fill="FFFFFF"/>
        <w:jc w:val="right"/>
      </w:pPr>
    </w:p>
    <w:p w:rsidR="009846F0" w:rsidRPr="00E8491C" w:rsidRDefault="009846F0" w:rsidP="00F359F1">
      <w:pPr>
        <w:tabs>
          <w:tab w:val="left" w:pos="993"/>
        </w:tabs>
        <w:rPr>
          <w:szCs w:val="28"/>
        </w:rPr>
      </w:pPr>
    </w:p>
    <w:sectPr w:rsidR="009846F0" w:rsidRPr="00E8491C" w:rsidSect="006A5675">
      <w:footerReference w:type="default" r:id="rId27"/>
      <w:footnotePr>
        <w:pos w:val="beneathText"/>
      </w:footnotePr>
      <w:pgSz w:w="11905" w:h="16837"/>
      <w:pgMar w:top="1140" w:right="567" w:bottom="567" w:left="1985" w:header="454" w:footer="720" w:gutter="0"/>
      <w:pgNumType w:start="1"/>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78D" w:rsidRDefault="001E478D">
      <w:r>
        <w:separator/>
      </w:r>
    </w:p>
  </w:endnote>
  <w:endnote w:type="continuationSeparator" w:id="0">
    <w:p w:rsidR="001E478D" w:rsidRDefault="001E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B9" w:rsidRDefault="00D725B9" w:rsidP="00D725B9">
    <w:pPr>
      <w:pStyle w:val="ac"/>
      <w:framePr w:wrap="auto" w:vAnchor="text" w:hAnchor="margin" w:xAlign="right" w:y="1"/>
      <w:rPr>
        <w:rStyle w:val="a3"/>
      </w:rPr>
    </w:pPr>
  </w:p>
  <w:p w:rsidR="00D725B9" w:rsidRDefault="00D725B9" w:rsidP="00D725B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78D" w:rsidRDefault="001E478D">
      <w:r>
        <w:separator/>
      </w:r>
    </w:p>
  </w:footnote>
  <w:footnote w:type="continuationSeparator" w:id="0">
    <w:p w:rsidR="001E478D" w:rsidRDefault="001E4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88962"/>
      <w:docPartObj>
        <w:docPartGallery w:val="Page Numbers (Top of Page)"/>
        <w:docPartUnique/>
      </w:docPartObj>
    </w:sdtPr>
    <w:sdtEndPr/>
    <w:sdtContent>
      <w:p w:rsidR="00D725B9" w:rsidRDefault="001E478D">
        <w:pPr>
          <w:pStyle w:val="aa"/>
          <w:jc w:val="center"/>
        </w:pPr>
        <w:r>
          <w:fldChar w:fldCharType="begin"/>
        </w:r>
        <w:r>
          <w:instrText xml:space="preserve"> PAGE   \* MERGEFORMAT </w:instrText>
        </w:r>
        <w:r>
          <w:fldChar w:fldCharType="separate"/>
        </w:r>
        <w:r w:rsidR="00BF7BA8">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21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60F0EE8"/>
    <w:multiLevelType w:val="multilevel"/>
    <w:tmpl w:val="76BC6850"/>
    <w:lvl w:ilvl="0">
      <w:start w:val="1"/>
      <w:numFmt w:val="decimal"/>
      <w:pStyle w:val="lst"/>
      <w:lvlText w:val="%1)"/>
      <w:lvlJc w:val="left"/>
      <w:pPr>
        <w:tabs>
          <w:tab w:val="num" w:pos="908"/>
        </w:tabs>
        <w:ind w:left="1"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4">
    <w:nsid w:val="76056C77"/>
    <w:multiLevelType w:val="hybridMultilevel"/>
    <w:tmpl w:val="68EE06FE"/>
    <w:lvl w:ilvl="0" w:tplc="517A4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defaultTabStop w:val="709"/>
  <w:autoHyphenation/>
  <w:hyphenationZone w:val="357"/>
  <w:drawingGridHorizontalSpacing w:val="14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04"/>
    <w:rsid w:val="00002575"/>
    <w:rsid w:val="00002954"/>
    <w:rsid w:val="00003150"/>
    <w:rsid w:val="00003DC8"/>
    <w:rsid w:val="00006337"/>
    <w:rsid w:val="00012D8F"/>
    <w:rsid w:val="00013A3F"/>
    <w:rsid w:val="0001662A"/>
    <w:rsid w:val="00017C41"/>
    <w:rsid w:val="00021249"/>
    <w:rsid w:val="000213E4"/>
    <w:rsid w:val="0002327F"/>
    <w:rsid w:val="00024950"/>
    <w:rsid w:val="000320E0"/>
    <w:rsid w:val="00033603"/>
    <w:rsid w:val="000342AE"/>
    <w:rsid w:val="00035263"/>
    <w:rsid w:val="000354AC"/>
    <w:rsid w:val="00036403"/>
    <w:rsid w:val="000368B5"/>
    <w:rsid w:val="00037850"/>
    <w:rsid w:val="00040194"/>
    <w:rsid w:val="0004320F"/>
    <w:rsid w:val="000436C3"/>
    <w:rsid w:val="00043B03"/>
    <w:rsid w:val="00044368"/>
    <w:rsid w:val="00047A7D"/>
    <w:rsid w:val="00050A6E"/>
    <w:rsid w:val="000516BC"/>
    <w:rsid w:val="00062938"/>
    <w:rsid w:val="00063342"/>
    <w:rsid w:val="0006372E"/>
    <w:rsid w:val="000668EB"/>
    <w:rsid w:val="000714AA"/>
    <w:rsid w:val="00075485"/>
    <w:rsid w:val="00076342"/>
    <w:rsid w:val="00090169"/>
    <w:rsid w:val="000914D4"/>
    <w:rsid w:val="00091FCB"/>
    <w:rsid w:val="000924D3"/>
    <w:rsid w:val="00092844"/>
    <w:rsid w:val="000933C1"/>
    <w:rsid w:val="00094270"/>
    <w:rsid w:val="00094DD2"/>
    <w:rsid w:val="00096C80"/>
    <w:rsid w:val="00097F27"/>
    <w:rsid w:val="000A0B60"/>
    <w:rsid w:val="000A12DB"/>
    <w:rsid w:val="000A2B9F"/>
    <w:rsid w:val="000A3391"/>
    <w:rsid w:val="000A476F"/>
    <w:rsid w:val="000A4CF8"/>
    <w:rsid w:val="000B38ED"/>
    <w:rsid w:val="000B4D06"/>
    <w:rsid w:val="000B52F7"/>
    <w:rsid w:val="000C1310"/>
    <w:rsid w:val="000C2EBE"/>
    <w:rsid w:val="000C5065"/>
    <w:rsid w:val="000D1B52"/>
    <w:rsid w:val="000D7BFF"/>
    <w:rsid w:val="000E07B9"/>
    <w:rsid w:val="000E0C9C"/>
    <w:rsid w:val="000E205E"/>
    <w:rsid w:val="000E30AE"/>
    <w:rsid w:val="000E34F3"/>
    <w:rsid w:val="000E417C"/>
    <w:rsid w:val="000E5716"/>
    <w:rsid w:val="000E5A69"/>
    <w:rsid w:val="000E6573"/>
    <w:rsid w:val="000F2E57"/>
    <w:rsid w:val="000F5B67"/>
    <w:rsid w:val="000F639A"/>
    <w:rsid w:val="000F7C37"/>
    <w:rsid w:val="001015B7"/>
    <w:rsid w:val="00103405"/>
    <w:rsid w:val="001053C3"/>
    <w:rsid w:val="00110F10"/>
    <w:rsid w:val="00113F41"/>
    <w:rsid w:val="00114F8B"/>
    <w:rsid w:val="00123816"/>
    <w:rsid w:val="001305C5"/>
    <w:rsid w:val="00131608"/>
    <w:rsid w:val="001348E6"/>
    <w:rsid w:val="00135968"/>
    <w:rsid w:val="00136AA2"/>
    <w:rsid w:val="00136B13"/>
    <w:rsid w:val="00137026"/>
    <w:rsid w:val="00137352"/>
    <w:rsid w:val="001375E6"/>
    <w:rsid w:val="00140091"/>
    <w:rsid w:val="00145301"/>
    <w:rsid w:val="001458FB"/>
    <w:rsid w:val="00150012"/>
    <w:rsid w:val="00152498"/>
    <w:rsid w:val="00155090"/>
    <w:rsid w:val="00156971"/>
    <w:rsid w:val="00156B67"/>
    <w:rsid w:val="001601C7"/>
    <w:rsid w:val="00160649"/>
    <w:rsid w:val="001668FF"/>
    <w:rsid w:val="00167AEA"/>
    <w:rsid w:val="00170F53"/>
    <w:rsid w:val="00172322"/>
    <w:rsid w:val="001737D1"/>
    <w:rsid w:val="0017702F"/>
    <w:rsid w:val="0018005C"/>
    <w:rsid w:val="001807B1"/>
    <w:rsid w:val="00181CD4"/>
    <w:rsid w:val="00195DEE"/>
    <w:rsid w:val="001969C1"/>
    <w:rsid w:val="00196E21"/>
    <w:rsid w:val="00197273"/>
    <w:rsid w:val="001A0D1E"/>
    <w:rsid w:val="001A0EAE"/>
    <w:rsid w:val="001A6437"/>
    <w:rsid w:val="001B3681"/>
    <w:rsid w:val="001B4777"/>
    <w:rsid w:val="001B4BCF"/>
    <w:rsid w:val="001B56F2"/>
    <w:rsid w:val="001B5BCF"/>
    <w:rsid w:val="001B62F4"/>
    <w:rsid w:val="001B740D"/>
    <w:rsid w:val="001B7434"/>
    <w:rsid w:val="001B7EE4"/>
    <w:rsid w:val="001C0474"/>
    <w:rsid w:val="001C0587"/>
    <w:rsid w:val="001C0DB1"/>
    <w:rsid w:val="001C3CAE"/>
    <w:rsid w:val="001C3DF5"/>
    <w:rsid w:val="001C6DEC"/>
    <w:rsid w:val="001D0D34"/>
    <w:rsid w:val="001D1672"/>
    <w:rsid w:val="001D75B6"/>
    <w:rsid w:val="001E478D"/>
    <w:rsid w:val="001F0DB8"/>
    <w:rsid w:val="001F131C"/>
    <w:rsid w:val="001F1788"/>
    <w:rsid w:val="001F2864"/>
    <w:rsid w:val="001F2A71"/>
    <w:rsid w:val="001F2CA9"/>
    <w:rsid w:val="001F4BB5"/>
    <w:rsid w:val="001F6433"/>
    <w:rsid w:val="00200CD2"/>
    <w:rsid w:val="002013AD"/>
    <w:rsid w:val="00203384"/>
    <w:rsid w:val="00203914"/>
    <w:rsid w:val="00204A57"/>
    <w:rsid w:val="002069BE"/>
    <w:rsid w:val="002100D7"/>
    <w:rsid w:val="002106F7"/>
    <w:rsid w:val="00212E1F"/>
    <w:rsid w:val="0021315F"/>
    <w:rsid w:val="002137F4"/>
    <w:rsid w:val="00215A14"/>
    <w:rsid w:val="00215A23"/>
    <w:rsid w:val="002218C0"/>
    <w:rsid w:val="0022206D"/>
    <w:rsid w:val="0022332E"/>
    <w:rsid w:val="0022608E"/>
    <w:rsid w:val="002275E8"/>
    <w:rsid w:val="00230EBE"/>
    <w:rsid w:val="002310F6"/>
    <w:rsid w:val="00232E9E"/>
    <w:rsid w:val="00240450"/>
    <w:rsid w:val="0024058B"/>
    <w:rsid w:val="0024206D"/>
    <w:rsid w:val="00244FEA"/>
    <w:rsid w:val="00251F21"/>
    <w:rsid w:val="00252F86"/>
    <w:rsid w:val="002530B8"/>
    <w:rsid w:val="00254DBF"/>
    <w:rsid w:val="00256101"/>
    <w:rsid w:val="00256332"/>
    <w:rsid w:val="002570DE"/>
    <w:rsid w:val="00260132"/>
    <w:rsid w:val="002633F7"/>
    <w:rsid w:val="00264599"/>
    <w:rsid w:val="00264CE7"/>
    <w:rsid w:val="00264E30"/>
    <w:rsid w:val="002654BA"/>
    <w:rsid w:val="00271848"/>
    <w:rsid w:val="00273032"/>
    <w:rsid w:val="00274046"/>
    <w:rsid w:val="00275BA6"/>
    <w:rsid w:val="00277DA9"/>
    <w:rsid w:val="00282624"/>
    <w:rsid w:val="0028447E"/>
    <w:rsid w:val="002854DD"/>
    <w:rsid w:val="00287494"/>
    <w:rsid w:val="00287803"/>
    <w:rsid w:val="002903AE"/>
    <w:rsid w:val="00291C25"/>
    <w:rsid w:val="00293EFA"/>
    <w:rsid w:val="002945E2"/>
    <w:rsid w:val="00294C99"/>
    <w:rsid w:val="00294F98"/>
    <w:rsid w:val="00295642"/>
    <w:rsid w:val="00296585"/>
    <w:rsid w:val="00296E92"/>
    <w:rsid w:val="002A0BE7"/>
    <w:rsid w:val="002A158C"/>
    <w:rsid w:val="002A17E5"/>
    <w:rsid w:val="002A3251"/>
    <w:rsid w:val="002A44A2"/>
    <w:rsid w:val="002A4FD6"/>
    <w:rsid w:val="002A6653"/>
    <w:rsid w:val="002A708B"/>
    <w:rsid w:val="002B2869"/>
    <w:rsid w:val="002B442A"/>
    <w:rsid w:val="002C0669"/>
    <w:rsid w:val="002C0F8F"/>
    <w:rsid w:val="002C1D9E"/>
    <w:rsid w:val="002C369F"/>
    <w:rsid w:val="002C3C6D"/>
    <w:rsid w:val="002C4923"/>
    <w:rsid w:val="002C4A76"/>
    <w:rsid w:val="002C53C3"/>
    <w:rsid w:val="002D24E1"/>
    <w:rsid w:val="002D27F2"/>
    <w:rsid w:val="002E2E58"/>
    <w:rsid w:val="002E396C"/>
    <w:rsid w:val="002E4504"/>
    <w:rsid w:val="002E7DA7"/>
    <w:rsid w:val="002F0EAE"/>
    <w:rsid w:val="002F17DC"/>
    <w:rsid w:val="002F2178"/>
    <w:rsid w:val="002F33DA"/>
    <w:rsid w:val="002F386C"/>
    <w:rsid w:val="002F4101"/>
    <w:rsid w:val="002F4E0E"/>
    <w:rsid w:val="002F61E2"/>
    <w:rsid w:val="002F6AE3"/>
    <w:rsid w:val="002F6EB7"/>
    <w:rsid w:val="003007D4"/>
    <w:rsid w:val="00303A24"/>
    <w:rsid w:val="003041FA"/>
    <w:rsid w:val="00304EA1"/>
    <w:rsid w:val="00305607"/>
    <w:rsid w:val="00306CD6"/>
    <w:rsid w:val="003121A4"/>
    <w:rsid w:val="003161C8"/>
    <w:rsid w:val="00321048"/>
    <w:rsid w:val="003211AE"/>
    <w:rsid w:val="00321D33"/>
    <w:rsid w:val="0032393F"/>
    <w:rsid w:val="00326898"/>
    <w:rsid w:val="003323D9"/>
    <w:rsid w:val="00334A9C"/>
    <w:rsid w:val="003366C1"/>
    <w:rsid w:val="003416AE"/>
    <w:rsid w:val="00343835"/>
    <w:rsid w:val="00344311"/>
    <w:rsid w:val="003454E5"/>
    <w:rsid w:val="0034652B"/>
    <w:rsid w:val="003476C5"/>
    <w:rsid w:val="00352D43"/>
    <w:rsid w:val="00352E7C"/>
    <w:rsid w:val="00353B82"/>
    <w:rsid w:val="00355649"/>
    <w:rsid w:val="003558C2"/>
    <w:rsid w:val="003559A8"/>
    <w:rsid w:val="00355EE0"/>
    <w:rsid w:val="00357964"/>
    <w:rsid w:val="00357A8B"/>
    <w:rsid w:val="00357F18"/>
    <w:rsid w:val="00362541"/>
    <w:rsid w:val="00362D5E"/>
    <w:rsid w:val="00362E98"/>
    <w:rsid w:val="0036603C"/>
    <w:rsid w:val="0036623B"/>
    <w:rsid w:val="00366E13"/>
    <w:rsid w:val="003721FA"/>
    <w:rsid w:val="003739FB"/>
    <w:rsid w:val="00374BD9"/>
    <w:rsid w:val="003755D6"/>
    <w:rsid w:val="0037597B"/>
    <w:rsid w:val="003761AD"/>
    <w:rsid w:val="00377AA4"/>
    <w:rsid w:val="00377ED7"/>
    <w:rsid w:val="003819E3"/>
    <w:rsid w:val="003821AD"/>
    <w:rsid w:val="00383765"/>
    <w:rsid w:val="00385CDC"/>
    <w:rsid w:val="00390D06"/>
    <w:rsid w:val="003916BA"/>
    <w:rsid w:val="00392909"/>
    <w:rsid w:val="003932BC"/>
    <w:rsid w:val="00393506"/>
    <w:rsid w:val="003A05CD"/>
    <w:rsid w:val="003A1381"/>
    <w:rsid w:val="003A1D34"/>
    <w:rsid w:val="003A2F1C"/>
    <w:rsid w:val="003A367D"/>
    <w:rsid w:val="003A370B"/>
    <w:rsid w:val="003A3C56"/>
    <w:rsid w:val="003A59CA"/>
    <w:rsid w:val="003B1A6A"/>
    <w:rsid w:val="003B28F2"/>
    <w:rsid w:val="003B348A"/>
    <w:rsid w:val="003B3D78"/>
    <w:rsid w:val="003B54A0"/>
    <w:rsid w:val="003B63B0"/>
    <w:rsid w:val="003C0EF1"/>
    <w:rsid w:val="003C22AC"/>
    <w:rsid w:val="003C2E04"/>
    <w:rsid w:val="003C67DA"/>
    <w:rsid w:val="003C7912"/>
    <w:rsid w:val="003D2261"/>
    <w:rsid w:val="003D4B19"/>
    <w:rsid w:val="003D5DEE"/>
    <w:rsid w:val="003D77E3"/>
    <w:rsid w:val="003D7EAC"/>
    <w:rsid w:val="003E0404"/>
    <w:rsid w:val="003E0697"/>
    <w:rsid w:val="003E17CA"/>
    <w:rsid w:val="003E30BF"/>
    <w:rsid w:val="003E3819"/>
    <w:rsid w:val="003E49BF"/>
    <w:rsid w:val="003E529D"/>
    <w:rsid w:val="003E5318"/>
    <w:rsid w:val="003E590D"/>
    <w:rsid w:val="003E65C2"/>
    <w:rsid w:val="003F11B0"/>
    <w:rsid w:val="003F202F"/>
    <w:rsid w:val="003F2A01"/>
    <w:rsid w:val="003F2D46"/>
    <w:rsid w:val="003F2F4C"/>
    <w:rsid w:val="003F524F"/>
    <w:rsid w:val="003F7F55"/>
    <w:rsid w:val="00402530"/>
    <w:rsid w:val="00403D3E"/>
    <w:rsid w:val="00404BAC"/>
    <w:rsid w:val="004075CE"/>
    <w:rsid w:val="00413A64"/>
    <w:rsid w:val="004160FC"/>
    <w:rsid w:val="00417860"/>
    <w:rsid w:val="00420773"/>
    <w:rsid w:val="0042429F"/>
    <w:rsid w:val="004252E9"/>
    <w:rsid w:val="004252FB"/>
    <w:rsid w:val="0043240C"/>
    <w:rsid w:val="0043418D"/>
    <w:rsid w:val="00435F96"/>
    <w:rsid w:val="00436B3F"/>
    <w:rsid w:val="00436E25"/>
    <w:rsid w:val="0044007C"/>
    <w:rsid w:val="004419A9"/>
    <w:rsid w:val="004500DA"/>
    <w:rsid w:val="00450E6C"/>
    <w:rsid w:val="00452F4E"/>
    <w:rsid w:val="004539C8"/>
    <w:rsid w:val="0045467D"/>
    <w:rsid w:val="0045650B"/>
    <w:rsid w:val="00460D78"/>
    <w:rsid w:val="00460E61"/>
    <w:rsid w:val="00460FCA"/>
    <w:rsid w:val="00463444"/>
    <w:rsid w:val="00465DD3"/>
    <w:rsid w:val="00466B90"/>
    <w:rsid w:val="00470673"/>
    <w:rsid w:val="00471300"/>
    <w:rsid w:val="0047179A"/>
    <w:rsid w:val="00473C6F"/>
    <w:rsid w:val="00474D7D"/>
    <w:rsid w:val="004757E8"/>
    <w:rsid w:val="00475EA7"/>
    <w:rsid w:val="004803A6"/>
    <w:rsid w:val="00480B58"/>
    <w:rsid w:val="00481831"/>
    <w:rsid w:val="0048325D"/>
    <w:rsid w:val="00484685"/>
    <w:rsid w:val="00485546"/>
    <w:rsid w:val="00485BCC"/>
    <w:rsid w:val="00486B63"/>
    <w:rsid w:val="0049074F"/>
    <w:rsid w:val="004920B2"/>
    <w:rsid w:val="0049331A"/>
    <w:rsid w:val="00493548"/>
    <w:rsid w:val="0049684F"/>
    <w:rsid w:val="0049754B"/>
    <w:rsid w:val="004975FF"/>
    <w:rsid w:val="00497D4D"/>
    <w:rsid w:val="004A1B6D"/>
    <w:rsid w:val="004A26CF"/>
    <w:rsid w:val="004A28BA"/>
    <w:rsid w:val="004A40DD"/>
    <w:rsid w:val="004A56DD"/>
    <w:rsid w:val="004A6047"/>
    <w:rsid w:val="004A6276"/>
    <w:rsid w:val="004A6C0D"/>
    <w:rsid w:val="004A782E"/>
    <w:rsid w:val="004B1329"/>
    <w:rsid w:val="004B1B18"/>
    <w:rsid w:val="004B2A12"/>
    <w:rsid w:val="004B35EA"/>
    <w:rsid w:val="004B4306"/>
    <w:rsid w:val="004B7460"/>
    <w:rsid w:val="004C0858"/>
    <w:rsid w:val="004C0B9E"/>
    <w:rsid w:val="004C1DC4"/>
    <w:rsid w:val="004C2318"/>
    <w:rsid w:val="004C2C1E"/>
    <w:rsid w:val="004C7DC5"/>
    <w:rsid w:val="004D3CA3"/>
    <w:rsid w:val="004D3CCC"/>
    <w:rsid w:val="004D4D36"/>
    <w:rsid w:val="004D5A56"/>
    <w:rsid w:val="004D6648"/>
    <w:rsid w:val="004E10B4"/>
    <w:rsid w:val="004E151C"/>
    <w:rsid w:val="004E19C2"/>
    <w:rsid w:val="004E4BB5"/>
    <w:rsid w:val="004E52C1"/>
    <w:rsid w:val="004E58BD"/>
    <w:rsid w:val="004F39D9"/>
    <w:rsid w:val="004F45A0"/>
    <w:rsid w:val="004F4894"/>
    <w:rsid w:val="004F622F"/>
    <w:rsid w:val="004F7694"/>
    <w:rsid w:val="0050535C"/>
    <w:rsid w:val="00505E5A"/>
    <w:rsid w:val="00507C06"/>
    <w:rsid w:val="005111F1"/>
    <w:rsid w:val="00511C7C"/>
    <w:rsid w:val="00512B4B"/>
    <w:rsid w:val="00516107"/>
    <w:rsid w:val="00516669"/>
    <w:rsid w:val="00520494"/>
    <w:rsid w:val="005204B8"/>
    <w:rsid w:val="005211FC"/>
    <w:rsid w:val="00521883"/>
    <w:rsid w:val="00523E79"/>
    <w:rsid w:val="00524846"/>
    <w:rsid w:val="0052694F"/>
    <w:rsid w:val="00526C32"/>
    <w:rsid w:val="0053039B"/>
    <w:rsid w:val="00535018"/>
    <w:rsid w:val="00536F36"/>
    <w:rsid w:val="005374A5"/>
    <w:rsid w:val="005420D9"/>
    <w:rsid w:val="0055080B"/>
    <w:rsid w:val="00551904"/>
    <w:rsid w:val="00553340"/>
    <w:rsid w:val="0055357D"/>
    <w:rsid w:val="00553D27"/>
    <w:rsid w:val="0055444A"/>
    <w:rsid w:val="00554EEF"/>
    <w:rsid w:val="00556CF9"/>
    <w:rsid w:val="0056022F"/>
    <w:rsid w:val="00560AF7"/>
    <w:rsid w:val="00560BE7"/>
    <w:rsid w:val="00561124"/>
    <w:rsid w:val="0056284C"/>
    <w:rsid w:val="00563F56"/>
    <w:rsid w:val="00565432"/>
    <w:rsid w:val="00570F4B"/>
    <w:rsid w:val="00573E7C"/>
    <w:rsid w:val="005765AE"/>
    <w:rsid w:val="0057709A"/>
    <w:rsid w:val="005776A7"/>
    <w:rsid w:val="0058057B"/>
    <w:rsid w:val="005841A0"/>
    <w:rsid w:val="00584D27"/>
    <w:rsid w:val="00585B7C"/>
    <w:rsid w:val="00585F9D"/>
    <w:rsid w:val="00590594"/>
    <w:rsid w:val="0059092E"/>
    <w:rsid w:val="00591F6C"/>
    <w:rsid w:val="0059692B"/>
    <w:rsid w:val="00596ABB"/>
    <w:rsid w:val="00596E7D"/>
    <w:rsid w:val="005A0D0A"/>
    <w:rsid w:val="005A21E1"/>
    <w:rsid w:val="005A237F"/>
    <w:rsid w:val="005A4C2E"/>
    <w:rsid w:val="005A5CE0"/>
    <w:rsid w:val="005A68C7"/>
    <w:rsid w:val="005A6FAE"/>
    <w:rsid w:val="005A72BC"/>
    <w:rsid w:val="005A7739"/>
    <w:rsid w:val="005B0E47"/>
    <w:rsid w:val="005B3C18"/>
    <w:rsid w:val="005B47CF"/>
    <w:rsid w:val="005B62F4"/>
    <w:rsid w:val="005C3627"/>
    <w:rsid w:val="005C4931"/>
    <w:rsid w:val="005C6DEF"/>
    <w:rsid w:val="005D0277"/>
    <w:rsid w:val="005D0557"/>
    <w:rsid w:val="005D2B2A"/>
    <w:rsid w:val="005D532E"/>
    <w:rsid w:val="005E3A48"/>
    <w:rsid w:val="005E4432"/>
    <w:rsid w:val="005E4E75"/>
    <w:rsid w:val="005E547D"/>
    <w:rsid w:val="005E796C"/>
    <w:rsid w:val="005F1204"/>
    <w:rsid w:val="005F3373"/>
    <w:rsid w:val="005F41F9"/>
    <w:rsid w:val="005F4636"/>
    <w:rsid w:val="005F5EF4"/>
    <w:rsid w:val="00601237"/>
    <w:rsid w:val="006017A7"/>
    <w:rsid w:val="00602502"/>
    <w:rsid w:val="006038B7"/>
    <w:rsid w:val="00604ED4"/>
    <w:rsid w:val="0060575F"/>
    <w:rsid w:val="0061107D"/>
    <w:rsid w:val="00612008"/>
    <w:rsid w:val="006131C2"/>
    <w:rsid w:val="00614009"/>
    <w:rsid w:val="0061451A"/>
    <w:rsid w:val="00614A9E"/>
    <w:rsid w:val="00615F73"/>
    <w:rsid w:val="00616B64"/>
    <w:rsid w:val="006223D5"/>
    <w:rsid w:val="006233CC"/>
    <w:rsid w:val="0062349B"/>
    <w:rsid w:val="0062370E"/>
    <w:rsid w:val="006261CC"/>
    <w:rsid w:val="006269C9"/>
    <w:rsid w:val="00627389"/>
    <w:rsid w:val="006274EF"/>
    <w:rsid w:val="006303A1"/>
    <w:rsid w:val="006303BA"/>
    <w:rsid w:val="006310AA"/>
    <w:rsid w:val="00633C0D"/>
    <w:rsid w:val="0063444C"/>
    <w:rsid w:val="00634968"/>
    <w:rsid w:val="0063764C"/>
    <w:rsid w:val="006415A8"/>
    <w:rsid w:val="00647970"/>
    <w:rsid w:val="00650144"/>
    <w:rsid w:val="0065039C"/>
    <w:rsid w:val="00653F74"/>
    <w:rsid w:val="0065457A"/>
    <w:rsid w:val="00654CA9"/>
    <w:rsid w:val="006556FD"/>
    <w:rsid w:val="0065777D"/>
    <w:rsid w:val="00657892"/>
    <w:rsid w:val="00657D14"/>
    <w:rsid w:val="00660692"/>
    <w:rsid w:val="00663DA1"/>
    <w:rsid w:val="00666E35"/>
    <w:rsid w:val="0067066A"/>
    <w:rsid w:val="006708AC"/>
    <w:rsid w:val="006723A9"/>
    <w:rsid w:val="0067324C"/>
    <w:rsid w:val="006758FE"/>
    <w:rsid w:val="00675989"/>
    <w:rsid w:val="00676D86"/>
    <w:rsid w:val="00681322"/>
    <w:rsid w:val="0068153D"/>
    <w:rsid w:val="00682AD9"/>
    <w:rsid w:val="006839A9"/>
    <w:rsid w:val="006911E5"/>
    <w:rsid w:val="00693C01"/>
    <w:rsid w:val="006944E3"/>
    <w:rsid w:val="00694DD0"/>
    <w:rsid w:val="00696EF0"/>
    <w:rsid w:val="006A0C68"/>
    <w:rsid w:val="006A38D8"/>
    <w:rsid w:val="006A3A2D"/>
    <w:rsid w:val="006A5675"/>
    <w:rsid w:val="006B02E0"/>
    <w:rsid w:val="006B07E0"/>
    <w:rsid w:val="006B26AE"/>
    <w:rsid w:val="006B3AC0"/>
    <w:rsid w:val="006B62AE"/>
    <w:rsid w:val="006B765D"/>
    <w:rsid w:val="006C1089"/>
    <w:rsid w:val="006C187A"/>
    <w:rsid w:val="006C2315"/>
    <w:rsid w:val="006C5FD3"/>
    <w:rsid w:val="006C787F"/>
    <w:rsid w:val="006D1699"/>
    <w:rsid w:val="006D2960"/>
    <w:rsid w:val="006D29D1"/>
    <w:rsid w:val="006D2DF9"/>
    <w:rsid w:val="006D4175"/>
    <w:rsid w:val="006D503F"/>
    <w:rsid w:val="006E2434"/>
    <w:rsid w:val="006E4E06"/>
    <w:rsid w:val="006E52A6"/>
    <w:rsid w:val="006F07AB"/>
    <w:rsid w:val="006F12DA"/>
    <w:rsid w:val="006F23B9"/>
    <w:rsid w:val="006F4E05"/>
    <w:rsid w:val="006F621F"/>
    <w:rsid w:val="00700744"/>
    <w:rsid w:val="00700ED0"/>
    <w:rsid w:val="007024D9"/>
    <w:rsid w:val="00702B7C"/>
    <w:rsid w:val="00702E2A"/>
    <w:rsid w:val="00703114"/>
    <w:rsid w:val="0071007A"/>
    <w:rsid w:val="007111DC"/>
    <w:rsid w:val="00713917"/>
    <w:rsid w:val="007164CF"/>
    <w:rsid w:val="007213A4"/>
    <w:rsid w:val="00722D12"/>
    <w:rsid w:val="007256AC"/>
    <w:rsid w:val="007275D1"/>
    <w:rsid w:val="00731B37"/>
    <w:rsid w:val="00732636"/>
    <w:rsid w:val="00733F0D"/>
    <w:rsid w:val="0073451A"/>
    <w:rsid w:val="00734773"/>
    <w:rsid w:val="0073703D"/>
    <w:rsid w:val="00740584"/>
    <w:rsid w:val="00741037"/>
    <w:rsid w:val="00741EE4"/>
    <w:rsid w:val="007430E0"/>
    <w:rsid w:val="00745850"/>
    <w:rsid w:val="007477EA"/>
    <w:rsid w:val="00751FC2"/>
    <w:rsid w:val="00753AA1"/>
    <w:rsid w:val="007576F0"/>
    <w:rsid w:val="007661C7"/>
    <w:rsid w:val="00767847"/>
    <w:rsid w:val="00770956"/>
    <w:rsid w:val="0077115F"/>
    <w:rsid w:val="007730D7"/>
    <w:rsid w:val="007760F0"/>
    <w:rsid w:val="00783973"/>
    <w:rsid w:val="00786A2C"/>
    <w:rsid w:val="007913F8"/>
    <w:rsid w:val="0079165F"/>
    <w:rsid w:val="00791DE4"/>
    <w:rsid w:val="00793B9B"/>
    <w:rsid w:val="007A164F"/>
    <w:rsid w:val="007A2E49"/>
    <w:rsid w:val="007A3F4F"/>
    <w:rsid w:val="007B0AE0"/>
    <w:rsid w:val="007B32F1"/>
    <w:rsid w:val="007B35F1"/>
    <w:rsid w:val="007B3AB3"/>
    <w:rsid w:val="007B5182"/>
    <w:rsid w:val="007C1295"/>
    <w:rsid w:val="007C6C70"/>
    <w:rsid w:val="007D00B3"/>
    <w:rsid w:val="007D4B17"/>
    <w:rsid w:val="007D54A6"/>
    <w:rsid w:val="007D6030"/>
    <w:rsid w:val="007D6265"/>
    <w:rsid w:val="007D7256"/>
    <w:rsid w:val="007D7922"/>
    <w:rsid w:val="007D7AD4"/>
    <w:rsid w:val="007F0B2F"/>
    <w:rsid w:val="007F0EF2"/>
    <w:rsid w:val="007F2084"/>
    <w:rsid w:val="007F239B"/>
    <w:rsid w:val="007F267D"/>
    <w:rsid w:val="007F3EC6"/>
    <w:rsid w:val="007F6F5C"/>
    <w:rsid w:val="007F758A"/>
    <w:rsid w:val="008058CB"/>
    <w:rsid w:val="00814B71"/>
    <w:rsid w:val="00817BEB"/>
    <w:rsid w:val="00820C87"/>
    <w:rsid w:val="008228B3"/>
    <w:rsid w:val="00822969"/>
    <w:rsid w:val="0082306C"/>
    <w:rsid w:val="008237B2"/>
    <w:rsid w:val="00823CE1"/>
    <w:rsid w:val="008240E0"/>
    <w:rsid w:val="0082686C"/>
    <w:rsid w:val="00836EA1"/>
    <w:rsid w:val="0083710C"/>
    <w:rsid w:val="0083784E"/>
    <w:rsid w:val="0084271A"/>
    <w:rsid w:val="00843830"/>
    <w:rsid w:val="00843BF5"/>
    <w:rsid w:val="00843CE6"/>
    <w:rsid w:val="00845CA9"/>
    <w:rsid w:val="00846905"/>
    <w:rsid w:val="00854B9C"/>
    <w:rsid w:val="00854D11"/>
    <w:rsid w:val="00856EBB"/>
    <w:rsid w:val="00857113"/>
    <w:rsid w:val="0086022C"/>
    <w:rsid w:val="00862CA5"/>
    <w:rsid w:val="008651E5"/>
    <w:rsid w:val="008662FD"/>
    <w:rsid w:val="00867916"/>
    <w:rsid w:val="00870D75"/>
    <w:rsid w:val="00874C55"/>
    <w:rsid w:val="008771A4"/>
    <w:rsid w:val="00877F7D"/>
    <w:rsid w:val="0088034F"/>
    <w:rsid w:val="0088099F"/>
    <w:rsid w:val="008814AF"/>
    <w:rsid w:val="00883C70"/>
    <w:rsid w:val="0089054F"/>
    <w:rsid w:val="00892E89"/>
    <w:rsid w:val="008957AE"/>
    <w:rsid w:val="00896D5E"/>
    <w:rsid w:val="008970F6"/>
    <w:rsid w:val="008A05C2"/>
    <w:rsid w:val="008A0D7A"/>
    <w:rsid w:val="008A15B6"/>
    <w:rsid w:val="008A2DE3"/>
    <w:rsid w:val="008B30C3"/>
    <w:rsid w:val="008B3C30"/>
    <w:rsid w:val="008B552D"/>
    <w:rsid w:val="008B6840"/>
    <w:rsid w:val="008B714E"/>
    <w:rsid w:val="008B7153"/>
    <w:rsid w:val="008C0BA2"/>
    <w:rsid w:val="008C11DA"/>
    <w:rsid w:val="008C267A"/>
    <w:rsid w:val="008C42AA"/>
    <w:rsid w:val="008C5445"/>
    <w:rsid w:val="008C5C41"/>
    <w:rsid w:val="008C63A2"/>
    <w:rsid w:val="008D0D2D"/>
    <w:rsid w:val="008D7B5A"/>
    <w:rsid w:val="008E09F4"/>
    <w:rsid w:val="008E195A"/>
    <w:rsid w:val="008E3862"/>
    <w:rsid w:val="008E48BC"/>
    <w:rsid w:val="008E7D6D"/>
    <w:rsid w:val="008F04C8"/>
    <w:rsid w:val="008F3850"/>
    <w:rsid w:val="008F3D98"/>
    <w:rsid w:val="008F3E1B"/>
    <w:rsid w:val="008F417F"/>
    <w:rsid w:val="008F4E85"/>
    <w:rsid w:val="008F7CC9"/>
    <w:rsid w:val="008F7E9F"/>
    <w:rsid w:val="009003EA"/>
    <w:rsid w:val="00901257"/>
    <w:rsid w:val="00901D5E"/>
    <w:rsid w:val="00902493"/>
    <w:rsid w:val="00910BD3"/>
    <w:rsid w:val="00912D3C"/>
    <w:rsid w:val="00914CF1"/>
    <w:rsid w:val="009160BB"/>
    <w:rsid w:val="0091639C"/>
    <w:rsid w:val="0091700E"/>
    <w:rsid w:val="0091720D"/>
    <w:rsid w:val="009174E2"/>
    <w:rsid w:val="0092189A"/>
    <w:rsid w:val="00924050"/>
    <w:rsid w:val="00926E09"/>
    <w:rsid w:val="00927E9E"/>
    <w:rsid w:val="009308A5"/>
    <w:rsid w:val="00930E65"/>
    <w:rsid w:val="00935910"/>
    <w:rsid w:val="00937A74"/>
    <w:rsid w:val="009434F7"/>
    <w:rsid w:val="0094713F"/>
    <w:rsid w:val="00947318"/>
    <w:rsid w:val="00950A0D"/>
    <w:rsid w:val="00952FE8"/>
    <w:rsid w:val="00954293"/>
    <w:rsid w:val="009552F2"/>
    <w:rsid w:val="009569E6"/>
    <w:rsid w:val="00956A5A"/>
    <w:rsid w:val="009619FE"/>
    <w:rsid w:val="0096357A"/>
    <w:rsid w:val="00966A9B"/>
    <w:rsid w:val="00973385"/>
    <w:rsid w:val="00975CF9"/>
    <w:rsid w:val="0098187A"/>
    <w:rsid w:val="00982FCB"/>
    <w:rsid w:val="009846F0"/>
    <w:rsid w:val="00985D3F"/>
    <w:rsid w:val="00987BFC"/>
    <w:rsid w:val="0099349D"/>
    <w:rsid w:val="00994178"/>
    <w:rsid w:val="0099460F"/>
    <w:rsid w:val="00997948"/>
    <w:rsid w:val="009A098B"/>
    <w:rsid w:val="009A1191"/>
    <w:rsid w:val="009A20FF"/>
    <w:rsid w:val="009A2508"/>
    <w:rsid w:val="009A325F"/>
    <w:rsid w:val="009B181A"/>
    <w:rsid w:val="009B256B"/>
    <w:rsid w:val="009B3736"/>
    <w:rsid w:val="009B50AB"/>
    <w:rsid w:val="009B6DBB"/>
    <w:rsid w:val="009B7F88"/>
    <w:rsid w:val="009C0332"/>
    <w:rsid w:val="009C6023"/>
    <w:rsid w:val="009D03E9"/>
    <w:rsid w:val="009D492C"/>
    <w:rsid w:val="009D5DA8"/>
    <w:rsid w:val="009E05BC"/>
    <w:rsid w:val="009E2A79"/>
    <w:rsid w:val="009E2AF0"/>
    <w:rsid w:val="009E7480"/>
    <w:rsid w:val="009F1537"/>
    <w:rsid w:val="009F27ED"/>
    <w:rsid w:val="009F2EF7"/>
    <w:rsid w:val="009F435F"/>
    <w:rsid w:val="009F4F7F"/>
    <w:rsid w:val="009F6C1F"/>
    <w:rsid w:val="00A02325"/>
    <w:rsid w:val="00A03826"/>
    <w:rsid w:val="00A06663"/>
    <w:rsid w:val="00A11CBF"/>
    <w:rsid w:val="00A11F8D"/>
    <w:rsid w:val="00A12280"/>
    <w:rsid w:val="00A137A9"/>
    <w:rsid w:val="00A143B5"/>
    <w:rsid w:val="00A20FB4"/>
    <w:rsid w:val="00A22BC9"/>
    <w:rsid w:val="00A24368"/>
    <w:rsid w:val="00A261EB"/>
    <w:rsid w:val="00A30415"/>
    <w:rsid w:val="00A3122A"/>
    <w:rsid w:val="00A33AD6"/>
    <w:rsid w:val="00A35BB9"/>
    <w:rsid w:val="00A36EB1"/>
    <w:rsid w:val="00A4269B"/>
    <w:rsid w:val="00A427E8"/>
    <w:rsid w:val="00A43913"/>
    <w:rsid w:val="00A47D73"/>
    <w:rsid w:val="00A50443"/>
    <w:rsid w:val="00A5270B"/>
    <w:rsid w:val="00A528CD"/>
    <w:rsid w:val="00A52CF1"/>
    <w:rsid w:val="00A5310D"/>
    <w:rsid w:val="00A54CC8"/>
    <w:rsid w:val="00A556E7"/>
    <w:rsid w:val="00A57A6F"/>
    <w:rsid w:val="00A655A1"/>
    <w:rsid w:val="00A664E9"/>
    <w:rsid w:val="00A70930"/>
    <w:rsid w:val="00A72881"/>
    <w:rsid w:val="00A7369B"/>
    <w:rsid w:val="00A741D4"/>
    <w:rsid w:val="00A74AD7"/>
    <w:rsid w:val="00A75285"/>
    <w:rsid w:val="00A7606F"/>
    <w:rsid w:val="00A77E24"/>
    <w:rsid w:val="00A77F0F"/>
    <w:rsid w:val="00A81F73"/>
    <w:rsid w:val="00A824FE"/>
    <w:rsid w:val="00A86968"/>
    <w:rsid w:val="00A92210"/>
    <w:rsid w:val="00A93DDB"/>
    <w:rsid w:val="00AA148D"/>
    <w:rsid w:val="00AA212A"/>
    <w:rsid w:val="00AA5A0E"/>
    <w:rsid w:val="00AB0D91"/>
    <w:rsid w:val="00AB1457"/>
    <w:rsid w:val="00AB2121"/>
    <w:rsid w:val="00AB2859"/>
    <w:rsid w:val="00AB329A"/>
    <w:rsid w:val="00AB6A31"/>
    <w:rsid w:val="00AB7A28"/>
    <w:rsid w:val="00AC1BF2"/>
    <w:rsid w:val="00AC59E9"/>
    <w:rsid w:val="00AC793F"/>
    <w:rsid w:val="00AC7BFD"/>
    <w:rsid w:val="00AD08B1"/>
    <w:rsid w:val="00AD1260"/>
    <w:rsid w:val="00AD34CE"/>
    <w:rsid w:val="00AD70C9"/>
    <w:rsid w:val="00AD7D39"/>
    <w:rsid w:val="00AD7E39"/>
    <w:rsid w:val="00AE0340"/>
    <w:rsid w:val="00AE2C5C"/>
    <w:rsid w:val="00AE50F3"/>
    <w:rsid w:val="00AE67E1"/>
    <w:rsid w:val="00AF448B"/>
    <w:rsid w:val="00AF4EBC"/>
    <w:rsid w:val="00AF795E"/>
    <w:rsid w:val="00B0646F"/>
    <w:rsid w:val="00B06E86"/>
    <w:rsid w:val="00B12D1F"/>
    <w:rsid w:val="00B139F0"/>
    <w:rsid w:val="00B1468C"/>
    <w:rsid w:val="00B15C24"/>
    <w:rsid w:val="00B15E7C"/>
    <w:rsid w:val="00B15FB8"/>
    <w:rsid w:val="00B16CAD"/>
    <w:rsid w:val="00B179B0"/>
    <w:rsid w:val="00B17E88"/>
    <w:rsid w:val="00B22AD4"/>
    <w:rsid w:val="00B23150"/>
    <w:rsid w:val="00B2368B"/>
    <w:rsid w:val="00B239C5"/>
    <w:rsid w:val="00B24701"/>
    <w:rsid w:val="00B24C19"/>
    <w:rsid w:val="00B323C4"/>
    <w:rsid w:val="00B3336E"/>
    <w:rsid w:val="00B37045"/>
    <w:rsid w:val="00B37211"/>
    <w:rsid w:val="00B37F50"/>
    <w:rsid w:val="00B4339B"/>
    <w:rsid w:val="00B469A8"/>
    <w:rsid w:val="00B46A4A"/>
    <w:rsid w:val="00B518A8"/>
    <w:rsid w:val="00B51DFB"/>
    <w:rsid w:val="00B52DEC"/>
    <w:rsid w:val="00B5560E"/>
    <w:rsid w:val="00B55B0C"/>
    <w:rsid w:val="00B56482"/>
    <w:rsid w:val="00B5662E"/>
    <w:rsid w:val="00B5669B"/>
    <w:rsid w:val="00B56F15"/>
    <w:rsid w:val="00B6342A"/>
    <w:rsid w:val="00B64742"/>
    <w:rsid w:val="00B65910"/>
    <w:rsid w:val="00B66FC8"/>
    <w:rsid w:val="00B70C0A"/>
    <w:rsid w:val="00B716EF"/>
    <w:rsid w:val="00B71F7A"/>
    <w:rsid w:val="00B7590A"/>
    <w:rsid w:val="00B81B04"/>
    <w:rsid w:val="00B822FC"/>
    <w:rsid w:val="00B82495"/>
    <w:rsid w:val="00B83E1A"/>
    <w:rsid w:val="00B86A25"/>
    <w:rsid w:val="00B87313"/>
    <w:rsid w:val="00B87864"/>
    <w:rsid w:val="00B900D0"/>
    <w:rsid w:val="00B908F9"/>
    <w:rsid w:val="00B921B1"/>
    <w:rsid w:val="00B9280F"/>
    <w:rsid w:val="00B947E9"/>
    <w:rsid w:val="00B9566A"/>
    <w:rsid w:val="00B95AF0"/>
    <w:rsid w:val="00B9706B"/>
    <w:rsid w:val="00BA2F75"/>
    <w:rsid w:val="00BA68D5"/>
    <w:rsid w:val="00BA7EB2"/>
    <w:rsid w:val="00BA7F58"/>
    <w:rsid w:val="00BB17C5"/>
    <w:rsid w:val="00BB21B0"/>
    <w:rsid w:val="00BB477A"/>
    <w:rsid w:val="00BC3302"/>
    <w:rsid w:val="00BC3791"/>
    <w:rsid w:val="00BC3AE2"/>
    <w:rsid w:val="00BC478D"/>
    <w:rsid w:val="00BC4B35"/>
    <w:rsid w:val="00BC5A95"/>
    <w:rsid w:val="00BD713D"/>
    <w:rsid w:val="00BD7CF1"/>
    <w:rsid w:val="00BD7E1A"/>
    <w:rsid w:val="00BE0314"/>
    <w:rsid w:val="00BE085F"/>
    <w:rsid w:val="00BE2F61"/>
    <w:rsid w:val="00BE4CA5"/>
    <w:rsid w:val="00BE5631"/>
    <w:rsid w:val="00BE6610"/>
    <w:rsid w:val="00BE6E0E"/>
    <w:rsid w:val="00BF1CFA"/>
    <w:rsid w:val="00BF234C"/>
    <w:rsid w:val="00BF2422"/>
    <w:rsid w:val="00BF2E32"/>
    <w:rsid w:val="00BF33BF"/>
    <w:rsid w:val="00BF4B84"/>
    <w:rsid w:val="00BF6AA0"/>
    <w:rsid w:val="00BF7BA8"/>
    <w:rsid w:val="00C0031B"/>
    <w:rsid w:val="00C00B47"/>
    <w:rsid w:val="00C0233B"/>
    <w:rsid w:val="00C053BC"/>
    <w:rsid w:val="00C05559"/>
    <w:rsid w:val="00C05796"/>
    <w:rsid w:val="00C07294"/>
    <w:rsid w:val="00C075B1"/>
    <w:rsid w:val="00C11263"/>
    <w:rsid w:val="00C12F8C"/>
    <w:rsid w:val="00C14E4B"/>
    <w:rsid w:val="00C242FE"/>
    <w:rsid w:val="00C24B79"/>
    <w:rsid w:val="00C24D23"/>
    <w:rsid w:val="00C26660"/>
    <w:rsid w:val="00C276D4"/>
    <w:rsid w:val="00C325A1"/>
    <w:rsid w:val="00C33617"/>
    <w:rsid w:val="00C33657"/>
    <w:rsid w:val="00C37172"/>
    <w:rsid w:val="00C372BE"/>
    <w:rsid w:val="00C410C4"/>
    <w:rsid w:val="00C41133"/>
    <w:rsid w:val="00C41529"/>
    <w:rsid w:val="00C52542"/>
    <w:rsid w:val="00C5489F"/>
    <w:rsid w:val="00C5656D"/>
    <w:rsid w:val="00C57F02"/>
    <w:rsid w:val="00C602DD"/>
    <w:rsid w:val="00C605A2"/>
    <w:rsid w:val="00C6491A"/>
    <w:rsid w:val="00C6569B"/>
    <w:rsid w:val="00C66594"/>
    <w:rsid w:val="00C668D6"/>
    <w:rsid w:val="00C71194"/>
    <w:rsid w:val="00C71CD2"/>
    <w:rsid w:val="00C7255C"/>
    <w:rsid w:val="00C738D9"/>
    <w:rsid w:val="00C74213"/>
    <w:rsid w:val="00C75DB0"/>
    <w:rsid w:val="00C7667D"/>
    <w:rsid w:val="00C8005E"/>
    <w:rsid w:val="00C80150"/>
    <w:rsid w:val="00C812AD"/>
    <w:rsid w:val="00C81625"/>
    <w:rsid w:val="00C81AA2"/>
    <w:rsid w:val="00C82227"/>
    <w:rsid w:val="00C848FC"/>
    <w:rsid w:val="00C85992"/>
    <w:rsid w:val="00C86D00"/>
    <w:rsid w:val="00C87B57"/>
    <w:rsid w:val="00C9196D"/>
    <w:rsid w:val="00C923DD"/>
    <w:rsid w:val="00C95CD2"/>
    <w:rsid w:val="00CA0DD8"/>
    <w:rsid w:val="00CA12A8"/>
    <w:rsid w:val="00CA3418"/>
    <w:rsid w:val="00CA3FB3"/>
    <w:rsid w:val="00CA74C8"/>
    <w:rsid w:val="00CB0437"/>
    <w:rsid w:val="00CB2B77"/>
    <w:rsid w:val="00CC0549"/>
    <w:rsid w:val="00CC20BB"/>
    <w:rsid w:val="00CC23B6"/>
    <w:rsid w:val="00CD08DF"/>
    <w:rsid w:val="00CD20C5"/>
    <w:rsid w:val="00CD23F4"/>
    <w:rsid w:val="00CD2476"/>
    <w:rsid w:val="00CD467D"/>
    <w:rsid w:val="00CD4E94"/>
    <w:rsid w:val="00CE06E6"/>
    <w:rsid w:val="00CE1BAD"/>
    <w:rsid w:val="00CE2C6C"/>
    <w:rsid w:val="00CE3037"/>
    <w:rsid w:val="00CE5860"/>
    <w:rsid w:val="00CE5DBE"/>
    <w:rsid w:val="00CE6378"/>
    <w:rsid w:val="00CF2A4C"/>
    <w:rsid w:val="00CF574B"/>
    <w:rsid w:val="00CF5D5F"/>
    <w:rsid w:val="00CF66E9"/>
    <w:rsid w:val="00CF670D"/>
    <w:rsid w:val="00CF7469"/>
    <w:rsid w:val="00CF7F2F"/>
    <w:rsid w:val="00D001EA"/>
    <w:rsid w:val="00D0196F"/>
    <w:rsid w:val="00D035C5"/>
    <w:rsid w:val="00D074F1"/>
    <w:rsid w:val="00D07AB9"/>
    <w:rsid w:val="00D104B9"/>
    <w:rsid w:val="00D14969"/>
    <w:rsid w:val="00D20981"/>
    <w:rsid w:val="00D20DA2"/>
    <w:rsid w:val="00D220E0"/>
    <w:rsid w:val="00D22A0E"/>
    <w:rsid w:val="00D25A4F"/>
    <w:rsid w:val="00D30EBA"/>
    <w:rsid w:val="00D31133"/>
    <w:rsid w:val="00D316E8"/>
    <w:rsid w:val="00D35BFA"/>
    <w:rsid w:val="00D364AC"/>
    <w:rsid w:val="00D43161"/>
    <w:rsid w:val="00D43501"/>
    <w:rsid w:val="00D43656"/>
    <w:rsid w:val="00D448AE"/>
    <w:rsid w:val="00D454F7"/>
    <w:rsid w:val="00D455EB"/>
    <w:rsid w:val="00D536DC"/>
    <w:rsid w:val="00D5752F"/>
    <w:rsid w:val="00D62748"/>
    <w:rsid w:val="00D725B9"/>
    <w:rsid w:val="00D75158"/>
    <w:rsid w:val="00D7549B"/>
    <w:rsid w:val="00D7582B"/>
    <w:rsid w:val="00D75BF4"/>
    <w:rsid w:val="00D76D51"/>
    <w:rsid w:val="00D778C9"/>
    <w:rsid w:val="00D803C0"/>
    <w:rsid w:val="00D809B7"/>
    <w:rsid w:val="00D810FD"/>
    <w:rsid w:val="00D81816"/>
    <w:rsid w:val="00D82B85"/>
    <w:rsid w:val="00D83396"/>
    <w:rsid w:val="00D8357A"/>
    <w:rsid w:val="00D838E8"/>
    <w:rsid w:val="00D86748"/>
    <w:rsid w:val="00D9082E"/>
    <w:rsid w:val="00D9194B"/>
    <w:rsid w:val="00D91EA8"/>
    <w:rsid w:val="00D9259F"/>
    <w:rsid w:val="00D9476F"/>
    <w:rsid w:val="00D94B8E"/>
    <w:rsid w:val="00D95E03"/>
    <w:rsid w:val="00D95FDB"/>
    <w:rsid w:val="00D963E3"/>
    <w:rsid w:val="00DA2C7F"/>
    <w:rsid w:val="00DA5DBA"/>
    <w:rsid w:val="00DA5E2F"/>
    <w:rsid w:val="00DB084D"/>
    <w:rsid w:val="00DB0B75"/>
    <w:rsid w:val="00DB104A"/>
    <w:rsid w:val="00DB201C"/>
    <w:rsid w:val="00DB342B"/>
    <w:rsid w:val="00DB37AB"/>
    <w:rsid w:val="00DB4FEB"/>
    <w:rsid w:val="00DB7EB5"/>
    <w:rsid w:val="00DC07B1"/>
    <w:rsid w:val="00DC0EEF"/>
    <w:rsid w:val="00DC1485"/>
    <w:rsid w:val="00DC1756"/>
    <w:rsid w:val="00DC2D59"/>
    <w:rsid w:val="00DC36AE"/>
    <w:rsid w:val="00DC3C45"/>
    <w:rsid w:val="00DC6270"/>
    <w:rsid w:val="00DC6A51"/>
    <w:rsid w:val="00DD07DC"/>
    <w:rsid w:val="00DD080C"/>
    <w:rsid w:val="00DD2690"/>
    <w:rsid w:val="00DD3566"/>
    <w:rsid w:val="00DD5A2D"/>
    <w:rsid w:val="00DD5B14"/>
    <w:rsid w:val="00DD69A0"/>
    <w:rsid w:val="00DE07D0"/>
    <w:rsid w:val="00DE543F"/>
    <w:rsid w:val="00DE5BF5"/>
    <w:rsid w:val="00DE7268"/>
    <w:rsid w:val="00DF007A"/>
    <w:rsid w:val="00DF03C6"/>
    <w:rsid w:val="00DF0551"/>
    <w:rsid w:val="00DF1FF3"/>
    <w:rsid w:val="00DF3461"/>
    <w:rsid w:val="00DF51AE"/>
    <w:rsid w:val="00DF555F"/>
    <w:rsid w:val="00DF7612"/>
    <w:rsid w:val="00E02897"/>
    <w:rsid w:val="00E0394A"/>
    <w:rsid w:val="00E07C01"/>
    <w:rsid w:val="00E07D12"/>
    <w:rsid w:val="00E149FA"/>
    <w:rsid w:val="00E200F9"/>
    <w:rsid w:val="00E21517"/>
    <w:rsid w:val="00E2317D"/>
    <w:rsid w:val="00E2490A"/>
    <w:rsid w:val="00E32A1F"/>
    <w:rsid w:val="00E32B24"/>
    <w:rsid w:val="00E33051"/>
    <w:rsid w:val="00E350C1"/>
    <w:rsid w:val="00E35A4C"/>
    <w:rsid w:val="00E37722"/>
    <w:rsid w:val="00E41597"/>
    <w:rsid w:val="00E429C9"/>
    <w:rsid w:val="00E42D41"/>
    <w:rsid w:val="00E42D76"/>
    <w:rsid w:val="00E45091"/>
    <w:rsid w:val="00E473A1"/>
    <w:rsid w:val="00E50D6E"/>
    <w:rsid w:val="00E51D0D"/>
    <w:rsid w:val="00E52A1F"/>
    <w:rsid w:val="00E563EF"/>
    <w:rsid w:val="00E60634"/>
    <w:rsid w:val="00E61B66"/>
    <w:rsid w:val="00E61D6E"/>
    <w:rsid w:val="00E632E9"/>
    <w:rsid w:val="00E6479A"/>
    <w:rsid w:val="00E6638C"/>
    <w:rsid w:val="00E664EA"/>
    <w:rsid w:val="00E7090B"/>
    <w:rsid w:val="00E72CAB"/>
    <w:rsid w:val="00E73393"/>
    <w:rsid w:val="00E73731"/>
    <w:rsid w:val="00E75D49"/>
    <w:rsid w:val="00E75DD4"/>
    <w:rsid w:val="00E877FE"/>
    <w:rsid w:val="00E87969"/>
    <w:rsid w:val="00E918EC"/>
    <w:rsid w:val="00E91E9A"/>
    <w:rsid w:val="00E93044"/>
    <w:rsid w:val="00EA09B9"/>
    <w:rsid w:val="00EA3535"/>
    <w:rsid w:val="00EB037F"/>
    <w:rsid w:val="00EB06AB"/>
    <w:rsid w:val="00EB1E1D"/>
    <w:rsid w:val="00EB2DC7"/>
    <w:rsid w:val="00EB5BA1"/>
    <w:rsid w:val="00EC3211"/>
    <w:rsid w:val="00EC47A9"/>
    <w:rsid w:val="00EC4CD1"/>
    <w:rsid w:val="00EC67C4"/>
    <w:rsid w:val="00EC7C75"/>
    <w:rsid w:val="00ED4173"/>
    <w:rsid w:val="00ED4466"/>
    <w:rsid w:val="00ED57DE"/>
    <w:rsid w:val="00ED5E26"/>
    <w:rsid w:val="00ED64EC"/>
    <w:rsid w:val="00ED6E4F"/>
    <w:rsid w:val="00ED7F0D"/>
    <w:rsid w:val="00EE0594"/>
    <w:rsid w:val="00EE0675"/>
    <w:rsid w:val="00EE201D"/>
    <w:rsid w:val="00EE2274"/>
    <w:rsid w:val="00EE3661"/>
    <w:rsid w:val="00EE3817"/>
    <w:rsid w:val="00EE44B5"/>
    <w:rsid w:val="00EE46CC"/>
    <w:rsid w:val="00EE65C5"/>
    <w:rsid w:val="00EE7091"/>
    <w:rsid w:val="00EF01CB"/>
    <w:rsid w:val="00EF05A6"/>
    <w:rsid w:val="00EF168D"/>
    <w:rsid w:val="00EF1E90"/>
    <w:rsid w:val="00EF3772"/>
    <w:rsid w:val="00EF50EC"/>
    <w:rsid w:val="00EF591C"/>
    <w:rsid w:val="00EF6FF8"/>
    <w:rsid w:val="00EF74C7"/>
    <w:rsid w:val="00F00930"/>
    <w:rsid w:val="00F02577"/>
    <w:rsid w:val="00F04F4E"/>
    <w:rsid w:val="00F06AA9"/>
    <w:rsid w:val="00F107B8"/>
    <w:rsid w:val="00F1131E"/>
    <w:rsid w:val="00F11E98"/>
    <w:rsid w:val="00F13307"/>
    <w:rsid w:val="00F1414A"/>
    <w:rsid w:val="00F15151"/>
    <w:rsid w:val="00F17982"/>
    <w:rsid w:val="00F17EF3"/>
    <w:rsid w:val="00F2080D"/>
    <w:rsid w:val="00F22268"/>
    <w:rsid w:val="00F259E0"/>
    <w:rsid w:val="00F26AFA"/>
    <w:rsid w:val="00F324D4"/>
    <w:rsid w:val="00F32DE4"/>
    <w:rsid w:val="00F3354F"/>
    <w:rsid w:val="00F33DFC"/>
    <w:rsid w:val="00F358CC"/>
    <w:rsid w:val="00F359F1"/>
    <w:rsid w:val="00F41A57"/>
    <w:rsid w:val="00F44916"/>
    <w:rsid w:val="00F47637"/>
    <w:rsid w:val="00F47787"/>
    <w:rsid w:val="00F50DAA"/>
    <w:rsid w:val="00F50DF1"/>
    <w:rsid w:val="00F525AE"/>
    <w:rsid w:val="00F57ED0"/>
    <w:rsid w:val="00F616B0"/>
    <w:rsid w:val="00F62261"/>
    <w:rsid w:val="00F636BB"/>
    <w:rsid w:val="00F64904"/>
    <w:rsid w:val="00F65D14"/>
    <w:rsid w:val="00F703B5"/>
    <w:rsid w:val="00F71874"/>
    <w:rsid w:val="00F752D3"/>
    <w:rsid w:val="00F75EDA"/>
    <w:rsid w:val="00F7620E"/>
    <w:rsid w:val="00F76BE7"/>
    <w:rsid w:val="00F7738F"/>
    <w:rsid w:val="00F80FA5"/>
    <w:rsid w:val="00F81B47"/>
    <w:rsid w:val="00F83064"/>
    <w:rsid w:val="00F83895"/>
    <w:rsid w:val="00F86578"/>
    <w:rsid w:val="00F92061"/>
    <w:rsid w:val="00F9388F"/>
    <w:rsid w:val="00F942B8"/>
    <w:rsid w:val="00F948A9"/>
    <w:rsid w:val="00FA0481"/>
    <w:rsid w:val="00FA0535"/>
    <w:rsid w:val="00FA3F25"/>
    <w:rsid w:val="00FA6811"/>
    <w:rsid w:val="00FB046A"/>
    <w:rsid w:val="00FB09D5"/>
    <w:rsid w:val="00FB13AA"/>
    <w:rsid w:val="00FB5596"/>
    <w:rsid w:val="00FB5FF9"/>
    <w:rsid w:val="00FC0025"/>
    <w:rsid w:val="00FC0979"/>
    <w:rsid w:val="00FC1E4E"/>
    <w:rsid w:val="00FC657C"/>
    <w:rsid w:val="00FC6E72"/>
    <w:rsid w:val="00FD0C7D"/>
    <w:rsid w:val="00FD2B08"/>
    <w:rsid w:val="00FD3142"/>
    <w:rsid w:val="00FD3224"/>
    <w:rsid w:val="00FD56AC"/>
    <w:rsid w:val="00FD6AD9"/>
    <w:rsid w:val="00FE3A49"/>
    <w:rsid w:val="00FE6FDB"/>
    <w:rsid w:val="00FE7975"/>
    <w:rsid w:val="00FE7A5C"/>
    <w:rsid w:val="00FE7C58"/>
    <w:rsid w:val="00FF10BE"/>
    <w:rsid w:val="00FF26F6"/>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675"/>
    <w:pPr>
      <w:suppressAutoHyphens/>
    </w:pPr>
    <w:rPr>
      <w:sz w:val="28"/>
      <w:szCs w:val="24"/>
      <w:lang w:eastAsia="ar-SA"/>
    </w:rPr>
  </w:style>
  <w:style w:type="paragraph" w:styleId="1">
    <w:name w:val="heading 1"/>
    <w:aliases w:val="Глава,Заголов,H1,1,(раздел)"/>
    <w:basedOn w:val="a"/>
    <w:next w:val="a"/>
    <w:link w:val="10"/>
    <w:qFormat/>
    <w:rsid w:val="006A5675"/>
    <w:pPr>
      <w:keepNext/>
      <w:tabs>
        <w:tab w:val="num" w:pos="0"/>
      </w:tabs>
      <w:jc w:val="center"/>
      <w:outlineLvl w:val="0"/>
    </w:pPr>
    <w:rPr>
      <w:b/>
      <w:bCs/>
      <w:sz w:val="36"/>
    </w:rPr>
  </w:style>
  <w:style w:type="paragraph" w:styleId="2">
    <w:name w:val="heading 2"/>
    <w:aliases w:val="Раздел,карт,H2,Numbered text 3,2 headline,h,headline,h2,2,(подраздел),Reset numbering"/>
    <w:basedOn w:val="a"/>
    <w:next w:val="a"/>
    <w:link w:val="20"/>
    <w:qFormat/>
    <w:rsid w:val="00A12280"/>
    <w:pPr>
      <w:keepNext/>
      <w:framePr w:hSpace="181" w:wrap="notBeside" w:vAnchor="page" w:hAnchor="page" w:x="1986" w:y="398"/>
      <w:suppressAutoHyphens w:val="0"/>
      <w:spacing w:before="120" w:after="120"/>
      <w:jc w:val="center"/>
      <w:outlineLvl w:val="1"/>
    </w:pPr>
    <w:rPr>
      <w:spacing w:val="60"/>
      <w:sz w:val="40"/>
    </w:rPr>
  </w:style>
  <w:style w:type="paragraph" w:styleId="3">
    <w:name w:val="heading 3"/>
    <w:basedOn w:val="a"/>
    <w:next w:val="a"/>
    <w:link w:val="30"/>
    <w:qFormat/>
    <w:rsid w:val="006A5675"/>
    <w:pPr>
      <w:keepNext/>
      <w:tabs>
        <w:tab w:val="num" w:pos="0"/>
      </w:tabs>
      <w:outlineLvl w:val="2"/>
    </w:pPr>
    <w:rPr>
      <w:szCs w:val="20"/>
    </w:rPr>
  </w:style>
  <w:style w:type="paragraph" w:styleId="4">
    <w:name w:val="heading 4"/>
    <w:basedOn w:val="a"/>
    <w:next w:val="a"/>
    <w:link w:val="40"/>
    <w:unhideWhenUsed/>
    <w:qFormat/>
    <w:rsid w:val="00A12280"/>
    <w:pPr>
      <w:keepNext/>
      <w:suppressAutoHyphens w:val="0"/>
      <w:spacing w:before="240" w:after="60"/>
      <w:outlineLvl w:val="3"/>
    </w:pPr>
    <w:rPr>
      <w:rFonts w:ascii="Calibri" w:hAnsi="Calibri"/>
      <w:b/>
      <w:bCs/>
      <w:szCs w:val="28"/>
      <w:lang w:eastAsia="ru-RU"/>
    </w:rPr>
  </w:style>
  <w:style w:type="paragraph" w:styleId="5">
    <w:name w:val="heading 5"/>
    <w:basedOn w:val="a"/>
    <w:next w:val="a"/>
    <w:link w:val="50"/>
    <w:qFormat/>
    <w:rsid w:val="00A12280"/>
    <w:pPr>
      <w:keepNext/>
      <w:suppressAutoHyphens w:val="0"/>
      <w:ind w:left="5060" w:right="-2"/>
      <w:jc w:val="both"/>
      <w:outlineLvl w:val="4"/>
    </w:pPr>
    <w:rPr>
      <w:noProof/>
      <w:sz w:val="26"/>
      <w:szCs w:val="26"/>
      <w:lang w:eastAsia="ru-RU"/>
    </w:rPr>
  </w:style>
  <w:style w:type="paragraph" w:styleId="6">
    <w:name w:val="heading 6"/>
    <w:basedOn w:val="a"/>
    <w:next w:val="a"/>
    <w:link w:val="60"/>
    <w:qFormat/>
    <w:rsid w:val="00A12280"/>
    <w:pPr>
      <w:keepNext/>
      <w:suppressAutoHyphens w:val="0"/>
      <w:ind w:left="5103"/>
      <w:jc w:val="right"/>
      <w:outlineLvl w:val="5"/>
    </w:pPr>
    <w:rPr>
      <w:sz w:val="26"/>
      <w:szCs w:val="26"/>
      <w:lang w:eastAsia="ru-RU"/>
    </w:rPr>
  </w:style>
  <w:style w:type="paragraph" w:styleId="7">
    <w:name w:val="heading 7"/>
    <w:basedOn w:val="a"/>
    <w:next w:val="a"/>
    <w:link w:val="70"/>
    <w:qFormat/>
    <w:rsid w:val="00A12280"/>
    <w:pPr>
      <w:keepNext/>
      <w:suppressAutoHyphens w:val="0"/>
      <w:ind w:left="5220"/>
      <w:jc w:val="both"/>
      <w:outlineLvl w:val="6"/>
    </w:pPr>
    <w:rPr>
      <w:sz w:val="26"/>
      <w:szCs w:val="26"/>
      <w:lang w:eastAsia="ru-RU"/>
    </w:rPr>
  </w:style>
  <w:style w:type="paragraph" w:styleId="8">
    <w:name w:val="heading 8"/>
    <w:basedOn w:val="a"/>
    <w:next w:val="a"/>
    <w:link w:val="80"/>
    <w:qFormat/>
    <w:rsid w:val="00A12280"/>
    <w:pPr>
      <w:keepNext/>
      <w:suppressAutoHyphens w:val="0"/>
      <w:jc w:val="center"/>
      <w:outlineLvl w:val="7"/>
    </w:pPr>
    <w:rPr>
      <w:sz w:val="26"/>
      <w:szCs w:val="26"/>
      <w:lang w:eastAsia="en-US"/>
    </w:rPr>
  </w:style>
  <w:style w:type="paragraph" w:styleId="9">
    <w:name w:val="heading 9"/>
    <w:basedOn w:val="a"/>
    <w:next w:val="a"/>
    <w:link w:val="90"/>
    <w:qFormat/>
    <w:rsid w:val="00A12280"/>
    <w:pPr>
      <w:keepNext/>
      <w:suppressAutoHyphens w:val="0"/>
      <w:ind w:left="5060" w:right="-2"/>
      <w:jc w:val="right"/>
      <w:outlineLvl w:val="8"/>
    </w:pPr>
    <w:rPr>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раздел) Знак1"/>
    <w:link w:val="1"/>
    <w:locked/>
    <w:rsid w:val="00A12280"/>
    <w:rPr>
      <w:b/>
      <w:bCs/>
      <w:sz w:val="36"/>
      <w:szCs w:val="24"/>
      <w:lang w:eastAsia="ar-SA"/>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A12280"/>
    <w:rPr>
      <w:spacing w:val="60"/>
      <w:sz w:val="40"/>
      <w:szCs w:val="24"/>
    </w:rPr>
  </w:style>
  <w:style w:type="character" w:customStyle="1" w:styleId="30">
    <w:name w:val="Заголовок 3 Знак"/>
    <w:link w:val="3"/>
    <w:rsid w:val="00A12280"/>
    <w:rPr>
      <w:sz w:val="28"/>
      <w:lang w:eastAsia="ar-SA"/>
    </w:rPr>
  </w:style>
  <w:style w:type="character" w:customStyle="1" w:styleId="40">
    <w:name w:val="Заголовок 4 Знак"/>
    <w:basedOn w:val="a0"/>
    <w:link w:val="4"/>
    <w:rsid w:val="00A12280"/>
    <w:rPr>
      <w:rFonts w:ascii="Calibri" w:hAnsi="Calibri"/>
      <w:b/>
      <w:bCs/>
      <w:sz w:val="28"/>
      <w:szCs w:val="28"/>
    </w:rPr>
  </w:style>
  <w:style w:type="character" w:customStyle="1" w:styleId="50">
    <w:name w:val="Заголовок 5 Знак"/>
    <w:basedOn w:val="a0"/>
    <w:link w:val="5"/>
    <w:rsid w:val="00A12280"/>
    <w:rPr>
      <w:noProof/>
      <w:sz w:val="26"/>
      <w:szCs w:val="26"/>
    </w:rPr>
  </w:style>
  <w:style w:type="character" w:customStyle="1" w:styleId="60">
    <w:name w:val="Заголовок 6 Знак"/>
    <w:basedOn w:val="a0"/>
    <w:link w:val="6"/>
    <w:rsid w:val="00A12280"/>
    <w:rPr>
      <w:sz w:val="26"/>
      <w:szCs w:val="26"/>
    </w:rPr>
  </w:style>
  <w:style w:type="character" w:customStyle="1" w:styleId="70">
    <w:name w:val="Заголовок 7 Знак"/>
    <w:basedOn w:val="a0"/>
    <w:link w:val="7"/>
    <w:rsid w:val="00A12280"/>
    <w:rPr>
      <w:sz w:val="26"/>
      <w:szCs w:val="26"/>
    </w:rPr>
  </w:style>
  <w:style w:type="character" w:customStyle="1" w:styleId="80">
    <w:name w:val="Заголовок 8 Знак"/>
    <w:basedOn w:val="a0"/>
    <w:link w:val="8"/>
    <w:rsid w:val="00A12280"/>
    <w:rPr>
      <w:sz w:val="26"/>
      <w:szCs w:val="26"/>
      <w:lang w:eastAsia="en-US"/>
    </w:rPr>
  </w:style>
  <w:style w:type="character" w:customStyle="1" w:styleId="90">
    <w:name w:val="Заголовок 9 Знак"/>
    <w:basedOn w:val="a0"/>
    <w:link w:val="9"/>
    <w:rsid w:val="00A12280"/>
    <w:rPr>
      <w:noProof/>
      <w:sz w:val="26"/>
      <w:szCs w:val="26"/>
    </w:rPr>
  </w:style>
  <w:style w:type="character" w:customStyle="1" w:styleId="Absatz-Standardschriftart">
    <w:name w:val="Absatz-Standardschriftart"/>
    <w:rsid w:val="006A5675"/>
  </w:style>
  <w:style w:type="character" w:customStyle="1" w:styleId="WW8Num4z0">
    <w:name w:val="WW8Num4z0"/>
    <w:rsid w:val="006A5675"/>
    <w:rPr>
      <w:rFonts w:ascii="Symbol" w:hAnsi="Symbol"/>
    </w:rPr>
  </w:style>
  <w:style w:type="character" w:customStyle="1" w:styleId="WW8Num4z1">
    <w:name w:val="WW8Num4z1"/>
    <w:rsid w:val="006A5675"/>
    <w:rPr>
      <w:rFonts w:ascii="Courier New" w:hAnsi="Courier New"/>
    </w:rPr>
  </w:style>
  <w:style w:type="character" w:customStyle="1" w:styleId="WW8Num4z2">
    <w:name w:val="WW8Num4z2"/>
    <w:rsid w:val="006A5675"/>
    <w:rPr>
      <w:rFonts w:ascii="Wingdings" w:hAnsi="Wingdings"/>
    </w:rPr>
  </w:style>
  <w:style w:type="character" w:customStyle="1" w:styleId="WW8Num5z0">
    <w:name w:val="WW8Num5z0"/>
    <w:rsid w:val="006A5675"/>
    <w:rPr>
      <w:rFonts w:ascii="Times New Roman" w:eastAsia="Times New Roman" w:hAnsi="Times New Roman" w:cs="Times New Roman"/>
    </w:rPr>
  </w:style>
  <w:style w:type="character" w:customStyle="1" w:styleId="WW8Num5z1">
    <w:name w:val="WW8Num5z1"/>
    <w:rsid w:val="006A5675"/>
    <w:rPr>
      <w:rFonts w:ascii="Courier New" w:hAnsi="Courier New"/>
    </w:rPr>
  </w:style>
  <w:style w:type="character" w:customStyle="1" w:styleId="WW8Num5z2">
    <w:name w:val="WW8Num5z2"/>
    <w:rsid w:val="006A5675"/>
    <w:rPr>
      <w:rFonts w:ascii="Wingdings" w:hAnsi="Wingdings"/>
    </w:rPr>
  </w:style>
  <w:style w:type="character" w:customStyle="1" w:styleId="WW8Num5z3">
    <w:name w:val="WW8Num5z3"/>
    <w:rsid w:val="006A5675"/>
    <w:rPr>
      <w:rFonts w:ascii="Symbol" w:hAnsi="Symbol"/>
    </w:rPr>
  </w:style>
  <w:style w:type="character" w:customStyle="1" w:styleId="11">
    <w:name w:val="Основной шрифт абзаца1"/>
    <w:rsid w:val="006A5675"/>
  </w:style>
  <w:style w:type="character" w:styleId="a3">
    <w:name w:val="page number"/>
    <w:basedOn w:val="11"/>
    <w:rsid w:val="006A5675"/>
  </w:style>
  <w:style w:type="character" w:styleId="a4">
    <w:name w:val="Hyperlink"/>
    <w:basedOn w:val="11"/>
    <w:uiPriority w:val="99"/>
    <w:rsid w:val="006A5675"/>
    <w:rPr>
      <w:color w:val="0000FF"/>
      <w:u w:val="single"/>
    </w:rPr>
  </w:style>
  <w:style w:type="character" w:customStyle="1" w:styleId="a5">
    <w:name w:val="Маркеры списка"/>
    <w:rsid w:val="006A5675"/>
    <w:rPr>
      <w:rFonts w:ascii="StarSymbol" w:eastAsia="StarSymbol" w:hAnsi="StarSymbol" w:cs="StarSymbol"/>
      <w:sz w:val="18"/>
      <w:szCs w:val="18"/>
    </w:rPr>
  </w:style>
  <w:style w:type="paragraph" w:customStyle="1" w:styleId="a6">
    <w:name w:val="Заголовок"/>
    <w:basedOn w:val="a"/>
    <w:next w:val="a7"/>
    <w:rsid w:val="006A5675"/>
    <w:pPr>
      <w:keepNext/>
      <w:spacing w:before="240" w:after="120"/>
    </w:pPr>
    <w:rPr>
      <w:rFonts w:ascii="Arial" w:eastAsia="MS Mincho" w:hAnsi="Arial" w:cs="Tahoma"/>
      <w:szCs w:val="28"/>
    </w:rPr>
  </w:style>
  <w:style w:type="paragraph" w:styleId="a7">
    <w:name w:val="Body Text"/>
    <w:basedOn w:val="a"/>
    <w:link w:val="a8"/>
    <w:rsid w:val="006A5675"/>
    <w:pPr>
      <w:jc w:val="both"/>
    </w:pPr>
  </w:style>
  <w:style w:type="character" w:customStyle="1" w:styleId="a8">
    <w:name w:val="Основной текст Знак"/>
    <w:link w:val="a7"/>
    <w:locked/>
    <w:rsid w:val="00A12280"/>
    <w:rPr>
      <w:sz w:val="28"/>
      <w:szCs w:val="24"/>
      <w:lang w:eastAsia="ar-SA"/>
    </w:rPr>
  </w:style>
  <w:style w:type="paragraph" w:styleId="a9">
    <w:name w:val="List"/>
    <w:basedOn w:val="a7"/>
    <w:semiHidden/>
    <w:rsid w:val="006A5675"/>
    <w:rPr>
      <w:rFonts w:ascii="Arial" w:hAnsi="Arial" w:cs="Tahoma"/>
    </w:rPr>
  </w:style>
  <w:style w:type="paragraph" w:customStyle="1" w:styleId="12">
    <w:name w:val="Название1"/>
    <w:basedOn w:val="a"/>
    <w:rsid w:val="006A5675"/>
    <w:pPr>
      <w:suppressLineNumbers/>
      <w:spacing w:before="120" w:after="120"/>
    </w:pPr>
    <w:rPr>
      <w:rFonts w:ascii="Arial" w:hAnsi="Arial" w:cs="Tahoma"/>
      <w:i/>
      <w:iCs/>
      <w:sz w:val="20"/>
    </w:rPr>
  </w:style>
  <w:style w:type="paragraph" w:customStyle="1" w:styleId="13">
    <w:name w:val="Указатель1"/>
    <w:basedOn w:val="a"/>
    <w:rsid w:val="006A5675"/>
    <w:pPr>
      <w:suppressLineNumbers/>
    </w:pPr>
    <w:rPr>
      <w:rFonts w:ascii="Arial" w:hAnsi="Arial" w:cs="Tahoma"/>
    </w:rPr>
  </w:style>
  <w:style w:type="paragraph" w:styleId="aa">
    <w:name w:val="header"/>
    <w:basedOn w:val="a"/>
    <w:link w:val="ab"/>
    <w:uiPriority w:val="99"/>
    <w:rsid w:val="006A5675"/>
    <w:pPr>
      <w:tabs>
        <w:tab w:val="center" w:pos="4677"/>
        <w:tab w:val="right" w:pos="9355"/>
      </w:tabs>
    </w:pPr>
  </w:style>
  <w:style w:type="character" w:customStyle="1" w:styleId="ab">
    <w:name w:val="Верхний колонтитул Знак"/>
    <w:basedOn w:val="a0"/>
    <w:link w:val="aa"/>
    <w:uiPriority w:val="99"/>
    <w:rsid w:val="003C22AC"/>
    <w:rPr>
      <w:sz w:val="28"/>
      <w:szCs w:val="24"/>
      <w:lang w:eastAsia="ar-SA"/>
    </w:rPr>
  </w:style>
  <w:style w:type="paragraph" w:styleId="ac">
    <w:name w:val="footer"/>
    <w:basedOn w:val="a"/>
    <w:link w:val="ad"/>
    <w:uiPriority w:val="99"/>
    <w:rsid w:val="006A5675"/>
    <w:pPr>
      <w:tabs>
        <w:tab w:val="center" w:pos="4677"/>
        <w:tab w:val="right" w:pos="9355"/>
      </w:tabs>
    </w:pPr>
  </w:style>
  <w:style w:type="character" w:customStyle="1" w:styleId="ad">
    <w:name w:val="Нижний колонтитул Знак"/>
    <w:link w:val="ac"/>
    <w:uiPriority w:val="99"/>
    <w:locked/>
    <w:rsid w:val="00A12280"/>
    <w:rPr>
      <w:sz w:val="28"/>
      <w:szCs w:val="24"/>
      <w:lang w:eastAsia="ar-SA"/>
    </w:rPr>
  </w:style>
  <w:style w:type="paragraph" w:styleId="ae">
    <w:name w:val="Body Text Indent"/>
    <w:basedOn w:val="a"/>
    <w:link w:val="af"/>
    <w:rsid w:val="006A5675"/>
    <w:pPr>
      <w:ind w:firstLine="748"/>
      <w:jc w:val="both"/>
    </w:pPr>
  </w:style>
  <w:style w:type="character" w:customStyle="1" w:styleId="af">
    <w:name w:val="Основной текст с отступом Знак"/>
    <w:link w:val="ae"/>
    <w:rsid w:val="00A12280"/>
    <w:rPr>
      <w:sz w:val="28"/>
      <w:szCs w:val="24"/>
      <w:lang w:eastAsia="ar-SA"/>
    </w:rPr>
  </w:style>
  <w:style w:type="paragraph" w:customStyle="1" w:styleId="21">
    <w:name w:val="Основной текст с отступом 21"/>
    <w:basedOn w:val="a"/>
    <w:rsid w:val="006A5675"/>
    <w:pPr>
      <w:ind w:left="567"/>
      <w:jc w:val="both"/>
    </w:pPr>
  </w:style>
  <w:style w:type="paragraph" w:customStyle="1" w:styleId="af0">
    <w:name w:val="Содержимое врезки"/>
    <w:basedOn w:val="a7"/>
    <w:rsid w:val="006A5675"/>
  </w:style>
  <w:style w:type="paragraph" w:customStyle="1" w:styleId="af1">
    <w:name w:val="Содержимое таблицы"/>
    <w:basedOn w:val="a"/>
    <w:rsid w:val="006A5675"/>
    <w:pPr>
      <w:suppressLineNumbers/>
    </w:pPr>
  </w:style>
  <w:style w:type="paragraph" w:customStyle="1" w:styleId="af2">
    <w:name w:val="Заголовок таблицы"/>
    <w:basedOn w:val="af1"/>
    <w:rsid w:val="006A5675"/>
    <w:pPr>
      <w:jc w:val="center"/>
    </w:pPr>
    <w:rPr>
      <w:b/>
      <w:bCs/>
    </w:rPr>
  </w:style>
  <w:style w:type="paragraph" w:styleId="af3">
    <w:name w:val="Title"/>
    <w:basedOn w:val="a"/>
    <w:next w:val="af4"/>
    <w:link w:val="af5"/>
    <w:qFormat/>
    <w:rsid w:val="00DE5BF5"/>
    <w:pPr>
      <w:jc w:val="center"/>
    </w:pPr>
    <w:rPr>
      <w:szCs w:val="20"/>
    </w:rPr>
  </w:style>
  <w:style w:type="paragraph" w:styleId="af4">
    <w:name w:val="Subtitle"/>
    <w:basedOn w:val="a"/>
    <w:qFormat/>
    <w:rsid w:val="00DE5BF5"/>
    <w:pPr>
      <w:spacing w:after="60"/>
      <w:jc w:val="center"/>
      <w:outlineLvl w:val="1"/>
    </w:pPr>
    <w:rPr>
      <w:rFonts w:ascii="Arial" w:hAnsi="Arial" w:cs="Arial"/>
      <w:sz w:val="24"/>
    </w:rPr>
  </w:style>
  <w:style w:type="character" w:customStyle="1" w:styleId="af5">
    <w:name w:val="Название Знак"/>
    <w:link w:val="af3"/>
    <w:rsid w:val="00A12280"/>
    <w:rPr>
      <w:sz w:val="28"/>
      <w:lang w:eastAsia="ar-SA"/>
    </w:rPr>
  </w:style>
  <w:style w:type="paragraph" w:customStyle="1" w:styleId="af6">
    <w:name w:val="Знак Знак Знак Знак"/>
    <w:basedOn w:val="a"/>
    <w:rsid w:val="00F33DFC"/>
    <w:pPr>
      <w:suppressAutoHyphens w:val="0"/>
      <w:spacing w:after="160" w:line="240" w:lineRule="exact"/>
    </w:pPr>
    <w:rPr>
      <w:rFonts w:ascii="Verdana" w:hAnsi="Verdana"/>
      <w:sz w:val="20"/>
      <w:szCs w:val="20"/>
      <w:lang w:val="en-US" w:eastAsia="en-US"/>
    </w:rPr>
  </w:style>
  <w:style w:type="paragraph" w:styleId="af7">
    <w:name w:val="Balloon Text"/>
    <w:basedOn w:val="a"/>
    <w:link w:val="af8"/>
    <w:semiHidden/>
    <w:unhideWhenUsed/>
    <w:rsid w:val="00C71194"/>
    <w:rPr>
      <w:rFonts w:ascii="Tahoma" w:hAnsi="Tahoma" w:cs="Tahoma"/>
      <w:sz w:val="16"/>
      <w:szCs w:val="16"/>
    </w:rPr>
  </w:style>
  <w:style w:type="character" w:customStyle="1" w:styleId="af8">
    <w:name w:val="Текст выноски Знак"/>
    <w:basedOn w:val="a0"/>
    <w:link w:val="af7"/>
    <w:semiHidden/>
    <w:rsid w:val="00C71194"/>
    <w:rPr>
      <w:rFonts w:ascii="Tahoma" w:hAnsi="Tahoma" w:cs="Tahoma"/>
      <w:sz w:val="16"/>
      <w:szCs w:val="16"/>
      <w:lang w:eastAsia="ar-SA"/>
    </w:rPr>
  </w:style>
  <w:style w:type="paragraph" w:styleId="af9">
    <w:name w:val="List Paragraph"/>
    <w:basedOn w:val="a"/>
    <w:uiPriority w:val="34"/>
    <w:qFormat/>
    <w:rsid w:val="00F47787"/>
    <w:pPr>
      <w:ind w:left="720"/>
      <w:contextualSpacing/>
    </w:pPr>
  </w:style>
  <w:style w:type="paragraph" w:customStyle="1" w:styleId="ConsPlusNonformat">
    <w:name w:val="ConsPlusNonformat"/>
    <w:uiPriority w:val="99"/>
    <w:rsid w:val="00A12280"/>
    <w:pPr>
      <w:autoSpaceDE w:val="0"/>
      <w:autoSpaceDN w:val="0"/>
      <w:adjustRightInd w:val="0"/>
    </w:pPr>
    <w:rPr>
      <w:rFonts w:ascii="Courier New" w:hAnsi="Courier New" w:cs="Courier New"/>
    </w:rPr>
  </w:style>
  <w:style w:type="paragraph" w:customStyle="1" w:styleId="ConsPlusTitle">
    <w:name w:val="ConsPlusTitle"/>
    <w:rsid w:val="00A12280"/>
    <w:pPr>
      <w:widowControl w:val="0"/>
      <w:autoSpaceDE w:val="0"/>
      <w:autoSpaceDN w:val="0"/>
      <w:adjustRightInd w:val="0"/>
    </w:pPr>
    <w:rPr>
      <w:b/>
      <w:bCs/>
      <w:sz w:val="24"/>
      <w:szCs w:val="24"/>
    </w:rPr>
  </w:style>
  <w:style w:type="paragraph" w:customStyle="1" w:styleId="ConsPlusNormal">
    <w:name w:val="ConsPlusNormal"/>
    <w:link w:val="ConsPlusNormal0"/>
    <w:uiPriority w:val="99"/>
    <w:rsid w:val="00A12280"/>
    <w:pPr>
      <w:autoSpaceDE w:val="0"/>
      <w:autoSpaceDN w:val="0"/>
      <w:adjustRightInd w:val="0"/>
    </w:pPr>
    <w:rPr>
      <w:b/>
      <w:bCs/>
      <w:sz w:val="28"/>
      <w:szCs w:val="28"/>
    </w:rPr>
  </w:style>
  <w:style w:type="character" w:customStyle="1" w:styleId="ConsPlusNormal0">
    <w:name w:val="ConsPlusNormal Знак"/>
    <w:link w:val="ConsPlusNormal"/>
    <w:uiPriority w:val="99"/>
    <w:locked/>
    <w:rsid w:val="00A12280"/>
    <w:rPr>
      <w:b/>
      <w:bCs/>
      <w:sz w:val="28"/>
      <w:szCs w:val="28"/>
    </w:rPr>
  </w:style>
  <w:style w:type="paragraph" w:styleId="afa">
    <w:name w:val="Normal (Web)"/>
    <w:basedOn w:val="a"/>
    <w:link w:val="afb"/>
    <w:uiPriority w:val="99"/>
    <w:rsid w:val="00A12280"/>
    <w:pPr>
      <w:suppressAutoHyphens w:val="0"/>
      <w:spacing w:before="280" w:after="119"/>
    </w:pPr>
  </w:style>
  <w:style w:type="character" w:customStyle="1" w:styleId="afb">
    <w:name w:val="Обычный (веб) Знак"/>
    <w:link w:val="afa"/>
    <w:locked/>
    <w:rsid w:val="00A12280"/>
    <w:rPr>
      <w:sz w:val="28"/>
      <w:szCs w:val="24"/>
      <w:lang w:eastAsia="ar-SA"/>
    </w:rPr>
  </w:style>
  <w:style w:type="character" w:customStyle="1" w:styleId="afc">
    <w:name w:val="Цветовое выделение"/>
    <w:rsid w:val="00A12280"/>
    <w:rPr>
      <w:b/>
      <w:color w:val="26282F"/>
    </w:rPr>
  </w:style>
  <w:style w:type="character" w:customStyle="1" w:styleId="afd">
    <w:name w:val="Гипертекстовая ссылка"/>
    <w:uiPriority w:val="99"/>
    <w:rsid w:val="00A12280"/>
    <w:rPr>
      <w:rFonts w:cs="Times New Roman"/>
      <w:b/>
      <w:color w:val="106BBE"/>
    </w:rPr>
  </w:style>
  <w:style w:type="paragraph" w:styleId="afe">
    <w:name w:val="Plain Text"/>
    <w:basedOn w:val="a"/>
    <w:link w:val="aff"/>
    <w:rsid w:val="00A12280"/>
    <w:pPr>
      <w:suppressAutoHyphens w:val="0"/>
    </w:pPr>
    <w:rPr>
      <w:rFonts w:ascii="Courier New" w:hAnsi="Courier New"/>
      <w:sz w:val="20"/>
      <w:szCs w:val="20"/>
      <w:lang w:eastAsia="ru-RU"/>
    </w:rPr>
  </w:style>
  <w:style w:type="character" w:customStyle="1" w:styleId="aff">
    <w:name w:val="Текст Знак"/>
    <w:basedOn w:val="a0"/>
    <w:link w:val="afe"/>
    <w:rsid w:val="00A12280"/>
    <w:rPr>
      <w:rFonts w:ascii="Courier New" w:hAnsi="Courier New"/>
    </w:rPr>
  </w:style>
  <w:style w:type="paragraph" w:styleId="HTML">
    <w:name w:val="HTML Preformatted"/>
    <w:basedOn w:val="a"/>
    <w:link w:val="HTML0"/>
    <w:rsid w:val="00A12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rsid w:val="00A12280"/>
    <w:rPr>
      <w:rFonts w:ascii="Courier New" w:eastAsia="Calibri" w:hAnsi="Courier New"/>
    </w:rPr>
  </w:style>
  <w:style w:type="paragraph" w:customStyle="1" w:styleId="14">
    <w:name w:val="Абзац списка1"/>
    <w:basedOn w:val="a"/>
    <w:link w:val="ListParagraphChar"/>
    <w:rsid w:val="00A12280"/>
    <w:pPr>
      <w:widowControl w:val="0"/>
      <w:suppressAutoHyphens w:val="0"/>
      <w:autoSpaceDE w:val="0"/>
      <w:autoSpaceDN w:val="0"/>
      <w:adjustRightInd w:val="0"/>
      <w:ind w:left="720"/>
    </w:pPr>
    <w:rPr>
      <w:rFonts w:eastAsia="Calibri"/>
      <w:sz w:val="20"/>
      <w:szCs w:val="20"/>
      <w:lang w:eastAsia="ru-RU"/>
    </w:rPr>
  </w:style>
  <w:style w:type="character" w:customStyle="1" w:styleId="ListParagraphChar">
    <w:name w:val="List Paragraph Char"/>
    <w:link w:val="14"/>
    <w:locked/>
    <w:rsid w:val="00A12280"/>
    <w:rPr>
      <w:rFonts w:eastAsia="Calibri"/>
    </w:rPr>
  </w:style>
  <w:style w:type="paragraph" w:customStyle="1" w:styleId="TableParagraph">
    <w:name w:val="Table Paragraph"/>
    <w:basedOn w:val="a"/>
    <w:qFormat/>
    <w:rsid w:val="00A12280"/>
    <w:pPr>
      <w:widowControl w:val="0"/>
      <w:suppressAutoHyphens w:val="0"/>
    </w:pPr>
    <w:rPr>
      <w:sz w:val="22"/>
      <w:szCs w:val="22"/>
      <w:lang w:val="en-US" w:eastAsia="en-US"/>
    </w:rPr>
  </w:style>
  <w:style w:type="paragraph" w:customStyle="1" w:styleId="2TimesNewRoman">
    <w:name w:val="Заголовок 2 + Times New Roman"/>
    <w:aliases w:val="20 пт,не курсив,По центру"/>
    <w:basedOn w:val="2"/>
    <w:rsid w:val="00A12280"/>
    <w:pPr>
      <w:framePr w:wrap="around" w:x="1702" w:y="993"/>
      <w:widowControl w:val="0"/>
      <w:suppressAutoHyphens/>
      <w:spacing w:before="240" w:after="60"/>
    </w:pPr>
    <w:rPr>
      <w:b/>
      <w:iCs/>
      <w:color w:val="000000"/>
      <w:spacing w:val="0"/>
      <w:szCs w:val="40"/>
      <w:lang w:eastAsia="en-US" w:bidi="en-US"/>
    </w:rPr>
  </w:style>
  <w:style w:type="paragraph" w:customStyle="1" w:styleId="ConsPlusCell">
    <w:name w:val="ConsPlusCell"/>
    <w:rsid w:val="00A12280"/>
    <w:pPr>
      <w:widowControl w:val="0"/>
      <w:suppressAutoHyphens/>
      <w:autoSpaceDE w:val="0"/>
    </w:pPr>
    <w:rPr>
      <w:rFonts w:ascii="Arial" w:eastAsia="Arial" w:hAnsi="Arial" w:cs="Arial"/>
      <w:lang w:eastAsia="ar-SA"/>
    </w:rPr>
  </w:style>
  <w:style w:type="paragraph" w:customStyle="1" w:styleId="110">
    <w:name w:val="Заголовок 11"/>
    <w:basedOn w:val="a"/>
    <w:qFormat/>
    <w:rsid w:val="00A12280"/>
    <w:pPr>
      <w:widowControl w:val="0"/>
      <w:suppressAutoHyphens w:val="0"/>
      <w:spacing w:before="1"/>
      <w:ind w:left="2682" w:hanging="240"/>
      <w:outlineLvl w:val="1"/>
    </w:pPr>
    <w:rPr>
      <w:b/>
      <w:bCs/>
      <w:sz w:val="24"/>
      <w:lang w:val="en-US" w:eastAsia="en-US"/>
    </w:rPr>
  </w:style>
  <w:style w:type="paragraph" w:styleId="22">
    <w:name w:val="Body Text 2"/>
    <w:basedOn w:val="a"/>
    <w:link w:val="23"/>
    <w:rsid w:val="00A12280"/>
    <w:pPr>
      <w:suppressAutoHyphens w:val="0"/>
      <w:spacing w:after="120" w:line="480" w:lineRule="auto"/>
    </w:pPr>
    <w:rPr>
      <w:lang w:eastAsia="ru-RU"/>
    </w:rPr>
  </w:style>
  <w:style w:type="character" w:customStyle="1" w:styleId="23">
    <w:name w:val="Основной текст 2 Знак"/>
    <w:basedOn w:val="a0"/>
    <w:link w:val="22"/>
    <w:rsid w:val="00A12280"/>
    <w:rPr>
      <w:sz w:val="28"/>
      <w:szCs w:val="24"/>
    </w:rPr>
  </w:style>
  <w:style w:type="paragraph" w:styleId="24">
    <w:name w:val="Body Text Indent 2"/>
    <w:basedOn w:val="a"/>
    <w:link w:val="25"/>
    <w:rsid w:val="00A12280"/>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A12280"/>
    <w:rPr>
      <w:sz w:val="28"/>
      <w:szCs w:val="24"/>
    </w:rPr>
  </w:style>
  <w:style w:type="paragraph" w:styleId="31">
    <w:name w:val="Body Text Indent 3"/>
    <w:basedOn w:val="a"/>
    <w:link w:val="32"/>
    <w:rsid w:val="00A12280"/>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A12280"/>
    <w:rPr>
      <w:sz w:val="16"/>
      <w:szCs w:val="16"/>
    </w:rPr>
  </w:style>
  <w:style w:type="character" w:styleId="aff0">
    <w:name w:val="FollowedHyperlink"/>
    <w:rsid w:val="00A12280"/>
    <w:rPr>
      <w:rFonts w:cs="Times New Roman"/>
      <w:color w:val="800080"/>
      <w:u w:val="single"/>
    </w:rPr>
  </w:style>
  <w:style w:type="character" w:customStyle="1" w:styleId="111">
    <w:name w:val="Заголовок 1 Знак1"/>
    <w:aliases w:val="Глава Знак,Заголов Знак,H1 Знак,(раздел) Знак"/>
    <w:rsid w:val="00A12280"/>
    <w:rPr>
      <w:rFonts w:ascii="Cambria" w:hAnsi="Cambria" w:cs="Times New Roman"/>
      <w:b/>
      <w:bCs/>
      <w:color w:val="365F91"/>
      <w:sz w:val="28"/>
      <w:szCs w:val="28"/>
    </w:rPr>
  </w:style>
  <w:style w:type="paragraph" w:styleId="aff1">
    <w:name w:val="footnote text"/>
    <w:basedOn w:val="a"/>
    <w:link w:val="aff2"/>
    <w:uiPriority w:val="99"/>
    <w:rsid w:val="00A12280"/>
    <w:pPr>
      <w:suppressAutoHyphens w:val="0"/>
    </w:pPr>
    <w:rPr>
      <w:rFonts w:eastAsia="Calibri"/>
      <w:sz w:val="20"/>
      <w:szCs w:val="20"/>
      <w:lang w:eastAsia="ru-RU"/>
    </w:rPr>
  </w:style>
  <w:style w:type="character" w:customStyle="1" w:styleId="aff2">
    <w:name w:val="Текст сноски Знак"/>
    <w:basedOn w:val="a0"/>
    <w:link w:val="aff1"/>
    <w:uiPriority w:val="99"/>
    <w:rsid w:val="00A12280"/>
    <w:rPr>
      <w:rFonts w:eastAsia="Calibri"/>
    </w:rPr>
  </w:style>
  <w:style w:type="paragraph" w:styleId="aff3">
    <w:name w:val="annotation text"/>
    <w:basedOn w:val="a"/>
    <w:link w:val="aff4"/>
    <w:uiPriority w:val="99"/>
    <w:rsid w:val="00A12280"/>
    <w:pPr>
      <w:suppressAutoHyphens w:val="0"/>
    </w:pPr>
    <w:rPr>
      <w:rFonts w:eastAsia="Calibri"/>
      <w:sz w:val="20"/>
      <w:szCs w:val="20"/>
      <w:lang w:eastAsia="ru-RU"/>
    </w:rPr>
  </w:style>
  <w:style w:type="character" w:customStyle="1" w:styleId="aff4">
    <w:name w:val="Текст примечания Знак"/>
    <w:basedOn w:val="a0"/>
    <w:link w:val="aff3"/>
    <w:uiPriority w:val="99"/>
    <w:rsid w:val="00A12280"/>
    <w:rPr>
      <w:rFonts w:eastAsia="Calibri"/>
    </w:rPr>
  </w:style>
  <w:style w:type="paragraph" w:styleId="33">
    <w:name w:val="Body Text 3"/>
    <w:basedOn w:val="a"/>
    <w:link w:val="34"/>
    <w:rsid w:val="00A12280"/>
    <w:pPr>
      <w:suppressAutoHyphens w:val="0"/>
    </w:pPr>
    <w:rPr>
      <w:rFonts w:eastAsia="Calibri"/>
      <w:sz w:val="24"/>
      <w:lang w:eastAsia="en-US"/>
    </w:rPr>
  </w:style>
  <w:style w:type="character" w:customStyle="1" w:styleId="34">
    <w:name w:val="Основной текст 3 Знак"/>
    <w:basedOn w:val="a0"/>
    <w:link w:val="33"/>
    <w:rsid w:val="00A12280"/>
    <w:rPr>
      <w:rFonts w:eastAsia="Calibri"/>
      <w:sz w:val="24"/>
      <w:szCs w:val="24"/>
      <w:lang w:eastAsia="en-US"/>
    </w:rPr>
  </w:style>
  <w:style w:type="paragraph" w:customStyle="1" w:styleId="15">
    <w:name w:val="Абзац списка1"/>
    <w:basedOn w:val="a"/>
    <w:rsid w:val="00A12280"/>
    <w:pPr>
      <w:suppressAutoHyphens w:val="0"/>
      <w:spacing w:after="200" w:line="276" w:lineRule="auto"/>
      <w:ind w:left="720"/>
    </w:pPr>
    <w:rPr>
      <w:rFonts w:ascii="Calibri" w:hAnsi="Calibri"/>
      <w:sz w:val="22"/>
      <w:szCs w:val="22"/>
      <w:lang w:eastAsia="en-US"/>
    </w:rPr>
  </w:style>
  <w:style w:type="paragraph" w:customStyle="1" w:styleId="26">
    <w:name w:val="Îñíîâíîé òåêñò 2"/>
    <w:basedOn w:val="a"/>
    <w:rsid w:val="00A12280"/>
    <w:pPr>
      <w:suppressAutoHyphens w:val="0"/>
      <w:autoSpaceDE w:val="0"/>
      <w:autoSpaceDN w:val="0"/>
      <w:adjustRightInd w:val="0"/>
      <w:ind w:firstLine="567"/>
    </w:pPr>
    <w:rPr>
      <w:rFonts w:eastAsia="Calibri"/>
      <w:sz w:val="20"/>
      <w:lang w:eastAsia="ru-RU"/>
    </w:rPr>
  </w:style>
  <w:style w:type="paragraph" w:customStyle="1" w:styleId="Normal">
    <w:name w:val="Normal Знак Знак Знак"/>
    <w:rsid w:val="00A12280"/>
    <w:pPr>
      <w:snapToGrid w:val="0"/>
    </w:pPr>
    <w:rPr>
      <w:rFonts w:eastAsia="Calibri"/>
      <w:sz w:val="24"/>
      <w:szCs w:val="24"/>
    </w:rPr>
  </w:style>
  <w:style w:type="paragraph" w:customStyle="1" w:styleId="16">
    <w:name w:val="Обычный1"/>
    <w:rsid w:val="00A12280"/>
    <w:pPr>
      <w:snapToGrid w:val="0"/>
    </w:pPr>
    <w:rPr>
      <w:rFonts w:eastAsia="Calibri"/>
      <w:sz w:val="24"/>
      <w:szCs w:val="24"/>
    </w:rPr>
  </w:style>
  <w:style w:type="paragraph" w:customStyle="1" w:styleId="Normal0">
    <w:name w:val="Normal Знак Знак"/>
    <w:rsid w:val="00A12280"/>
    <w:pPr>
      <w:snapToGrid w:val="0"/>
    </w:pPr>
    <w:rPr>
      <w:rFonts w:eastAsia="Calibri"/>
      <w:sz w:val="24"/>
    </w:rPr>
  </w:style>
  <w:style w:type="paragraph" w:customStyle="1" w:styleId="consplusnormal1">
    <w:name w:val="consplusnormal"/>
    <w:basedOn w:val="a"/>
    <w:rsid w:val="00A12280"/>
    <w:pPr>
      <w:suppressAutoHyphens w:val="0"/>
      <w:spacing w:before="100" w:beforeAutospacing="1" w:after="100" w:afterAutospacing="1"/>
    </w:pPr>
    <w:rPr>
      <w:rFonts w:eastAsia="Calibri"/>
      <w:sz w:val="24"/>
      <w:lang w:eastAsia="ru-RU"/>
    </w:rPr>
  </w:style>
  <w:style w:type="paragraph" w:customStyle="1" w:styleId="aff5">
    <w:name w:val="Знак Знак Знак"/>
    <w:basedOn w:val="a"/>
    <w:rsid w:val="00A12280"/>
    <w:pPr>
      <w:suppressAutoHyphens w:val="0"/>
      <w:spacing w:before="100" w:beforeAutospacing="1" w:after="100" w:afterAutospacing="1"/>
    </w:pPr>
    <w:rPr>
      <w:rFonts w:ascii="Tahoma" w:eastAsia="Calibri" w:hAnsi="Tahoma" w:cs="Tahoma"/>
      <w:sz w:val="20"/>
      <w:szCs w:val="20"/>
      <w:lang w:val="en-US" w:eastAsia="en-US"/>
    </w:rPr>
  </w:style>
  <w:style w:type="character" w:styleId="aff6">
    <w:name w:val="footnote reference"/>
    <w:uiPriority w:val="99"/>
    <w:rsid w:val="00A12280"/>
    <w:rPr>
      <w:rFonts w:cs="Times New Roman"/>
      <w:vertAlign w:val="superscript"/>
    </w:rPr>
  </w:style>
  <w:style w:type="character" w:styleId="aff7">
    <w:name w:val="annotation reference"/>
    <w:uiPriority w:val="99"/>
    <w:rsid w:val="00A12280"/>
    <w:rPr>
      <w:sz w:val="16"/>
    </w:rPr>
  </w:style>
  <w:style w:type="character" w:customStyle="1" w:styleId="Normal1">
    <w:name w:val="Normal Знак Знак Знак Знак"/>
    <w:rsid w:val="00A12280"/>
    <w:rPr>
      <w:rFonts w:cs="Times New Roman"/>
      <w:sz w:val="24"/>
      <w:lang w:val="ru-RU" w:eastAsia="ru-RU" w:bidi="ar-SA"/>
    </w:rPr>
  </w:style>
  <w:style w:type="character" w:customStyle="1" w:styleId="Normal2">
    <w:name w:val="Normal Знак"/>
    <w:rsid w:val="00A12280"/>
    <w:rPr>
      <w:rFonts w:cs="Times New Roman"/>
      <w:sz w:val="24"/>
      <w:lang w:val="ru-RU" w:eastAsia="ru-RU" w:bidi="ar-SA"/>
    </w:rPr>
  </w:style>
  <w:style w:type="character" w:styleId="aff8">
    <w:name w:val="Strong"/>
    <w:qFormat/>
    <w:rsid w:val="00A12280"/>
    <w:rPr>
      <w:rFonts w:cs="Times New Roman"/>
      <w:b/>
      <w:bCs/>
    </w:rPr>
  </w:style>
  <w:style w:type="paragraph" w:styleId="aff9">
    <w:name w:val="caption"/>
    <w:basedOn w:val="a"/>
    <w:next w:val="a"/>
    <w:qFormat/>
    <w:rsid w:val="00A12280"/>
    <w:pPr>
      <w:suppressAutoHyphens w:val="0"/>
      <w:spacing w:line="300" w:lineRule="exact"/>
      <w:jc w:val="center"/>
    </w:pPr>
    <w:rPr>
      <w:b/>
      <w:bCs/>
      <w:spacing w:val="14"/>
      <w:sz w:val="20"/>
      <w:szCs w:val="20"/>
      <w:lang w:eastAsia="ru-RU"/>
    </w:rPr>
  </w:style>
  <w:style w:type="paragraph" w:customStyle="1" w:styleId="27">
    <w:name w:val="Обычный2"/>
    <w:rsid w:val="00A12280"/>
    <w:pPr>
      <w:snapToGrid w:val="0"/>
    </w:pPr>
    <w:rPr>
      <w:sz w:val="24"/>
      <w:szCs w:val="24"/>
    </w:rPr>
  </w:style>
  <w:style w:type="character" w:styleId="affa">
    <w:name w:val="Emphasis"/>
    <w:qFormat/>
    <w:rsid w:val="00A12280"/>
    <w:rPr>
      <w:i/>
      <w:iCs/>
    </w:rPr>
  </w:style>
  <w:style w:type="paragraph" w:styleId="affb">
    <w:name w:val="List Bullet"/>
    <w:basedOn w:val="a"/>
    <w:rsid w:val="00A12280"/>
    <w:pPr>
      <w:suppressAutoHyphens w:val="0"/>
    </w:pPr>
    <w:rPr>
      <w:sz w:val="24"/>
      <w:lang w:eastAsia="ru-RU"/>
    </w:rPr>
  </w:style>
  <w:style w:type="paragraph" w:styleId="affc">
    <w:name w:val="annotation subject"/>
    <w:basedOn w:val="aff3"/>
    <w:next w:val="aff3"/>
    <w:link w:val="affd"/>
    <w:rsid w:val="00A12280"/>
    <w:pPr>
      <w:spacing w:after="200" w:line="276" w:lineRule="auto"/>
    </w:pPr>
    <w:rPr>
      <w:rFonts w:eastAsia="Times New Roman"/>
      <w:b/>
      <w:bCs/>
      <w:lang w:eastAsia="en-US"/>
    </w:rPr>
  </w:style>
  <w:style w:type="character" w:customStyle="1" w:styleId="affd">
    <w:name w:val="Тема примечания Знак"/>
    <w:basedOn w:val="aff4"/>
    <w:link w:val="affc"/>
    <w:rsid w:val="00A12280"/>
    <w:rPr>
      <w:rFonts w:eastAsia="Calibri"/>
      <w:b/>
      <w:bCs/>
      <w:lang w:eastAsia="en-US"/>
    </w:rPr>
  </w:style>
  <w:style w:type="paragraph" w:customStyle="1" w:styleId="affe">
    <w:name w:val="Комментарий"/>
    <w:basedOn w:val="a"/>
    <w:next w:val="a"/>
    <w:uiPriority w:val="99"/>
    <w:rsid w:val="00A12280"/>
    <w:pPr>
      <w:widowControl w:val="0"/>
      <w:suppressAutoHyphens w:val="0"/>
      <w:autoSpaceDE w:val="0"/>
      <w:autoSpaceDN w:val="0"/>
      <w:adjustRightInd w:val="0"/>
      <w:spacing w:before="75"/>
      <w:ind w:left="170"/>
      <w:jc w:val="both"/>
    </w:pPr>
    <w:rPr>
      <w:rFonts w:ascii="Arial" w:hAnsi="Arial" w:cs="Arial"/>
      <w:color w:val="353842"/>
      <w:sz w:val="24"/>
      <w:shd w:val="clear" w:color="auto" w:fill="F0F0F0"/>
      <w:lang w:eastAsia="ru-RU"/>
    </w:rPr>
  </w:style>
  <w:style w:type="paragraph" w:customStyle="1" w:styleId="afff">
    <w:name w:val="Информация об изменениях документа"/>
    <w:basedOn w:val="affe"/>
    <w:next w:val="a"/>
    <w:uiPriority w:val="99"/>
    <w:rsid w:val="00A12280"/>
    <w:rPr>
      <w:i/>
      <w:iCs/>
    </w:rPr>
  </w:style>
  <w:style w:type="paragraph" w:customStyle="1" w:styleId="17">
    <w:name w:val="Основной текст с отступом1"/>
    <w:basedOn w:val="a"/>
    <w:link w:val="BodyTextIndentChar"/>
    <w:rsid w:val="00A12280"/>
    <w:pPr>
      <w:suppressAutoHyphens w:val="0"/>
      <w:spacing w:after="120" w:line="480" w:lineRule="auto"/>
    </w:pPr>
    <w:rPr>
      <w:sz w:val="24"/>
      <w:lang w:eastAsia="ru-RU"/>
    </w:rPr>
  </w:style>
  <w:style w:type="character" w:customStyle="1" w:styleId="BodyTextIndentChar">
    <w:name w:val="Body Text Indent Char"/>
    <w:link w:val="17"/>
    <w:rsid w:val="00A12280"/>
    <w:rPr>
      <w:sz w:val="24"/>
      <w:szCs w:val="24"/>
    </w:rPr>
  </w:style>
  <w:style w:type="character" w:customStyle="1" w:styleId="afff0">
    <w:name w:val="Знак"/>
    <w:rsid w:val="00A12280"/>
    <w:rPr>
      <w:rFonts w:cs="Times New Roman"/>
      <w:sz w:val="16"/>
      <w:szCs w:val="16"/>
      <w:lang w:val="ru-RU" w:eastAsia="ru-RU"/>
    </w:rPr>
  </w:style>
  <w:style w:type="paragraph" w:styleId="afff1">
    <w:name w:val="No Spacing"/>
    <w:uiPriority w:val="99"/>
    <w:qFormat/>
    <w:rsid w:val="00A12280"/>
    <w:rPr>
      <w:rFonts w:ascii="Calibri" w:eastAsia="Calibri" w:hAnsi="Calibri"/>
      <w:sz w:val="22"/>
      <w:szCs w:val="22"/>
      <w:lang w:eastAsia="en-US"/>
    </w:rPr>
  </w:style>
  <w:style w:type="character" w:customStyle="1" w:styleId="28">
    <w:name w:val="Основной текст2"/>
    <w:rsid w:val="00A122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styleId="afff2">
    <w:name w:val="line number"/>
    <w:basedOn w:val="a0"/>
    <w:rsid w:val="00A12280"/>
  </w:style>
  <w:style w:type="character" w:customStyle="1" w:styleId="blk">
    <w:name w:val="blk"/>
    <w:basedOn w:val="a0"/>
    <w:rsid w:val="00DB37AB"/>
  </w:style>
  <w:style w:type="table" w:styleId="afff3">
    <w:name w:val="Table Grid"/>
    <w:basedOn w:val="a1"/>
    <w:uiPriority w:val="99"/>
    <w:rsid w:val="009846F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Стиль"/>
    <w:basedOn w:val="a"/>
    <w:uiPriority w:val="99"/>
    <w:rsid w:val="00846905"/>
    <w:pPr>
      <w:suppressAutoHyphens w:val="0"/>
      <w:spacing w:after="160" w:line="240" w:lineRule="exact"/>
    </w:pPr>
    <w:rPr>
      <w:rFonts w:ascii="Verdana" w:hAnsi="Verdana" w:cs="Verdana"/>
      <w:sz w:val="20"/>
      <w:szCs w:val="20"/>
      <w:lang w:val="en-US" w:eastAsia="en-US"/>
    </w:rPr>
  </w:style>
  <w:style w:type="paragraph" w:customStyle="1" w:styleId="lst">
    <w:name w:val="lst"/>
    <w:basedOn w:val="a"/>
    <w:uiPriority w:val="99"/>
    <w:rsid w:val="00693C01"/>
    <w:pPr>
      <w:numPr>
        <w:numId w:val="5"/>
      </w:numPr>
      <w:suppressAutoHyphens w:val="0"/>
      <w:autoSpaceDE w:val="0"/>
      <w:autoSpaceDN w:val="0"/>
      <w:adjustRightInd w:val="0"/>
      <w:spacing w:line="360" w:lineRule="auto"/>
      <w:jc w:val="both"/>
    </w:pPr>
    <w:rPr>
      <w:sz w:val="26"/>
      <w:szCs w:val="26"/>
      <w:lang w:eastAsia="ru-RU"/>
    </w:rPr>
  </w:style>
  <w:style w:type="paragraph" w:customStyle="1" w:styleId="Preformat">
    <w:name w:val="Preformat"/>
    <w:uiPriority w:val="99"/>
    <w:rsid w:val="0056022F"/>
    <w:pPr>
      <w:widowControl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675"/>
    <w:pPr>
      <w:suppressAutoHyphens/>
    </w:pPr>
    <w:rPr>
      <w:sz w:val="28"/>
      <w:szCs w:val="24"/>
      <w:lang w:eastAsia="ar-SA"/>
    </w:rPr>
  </w:style>
  <w:style w:type="paragraph" w:styleId="1">
    <w:name w:val="heading 1"/>
    <w:aliases w:val="Глава,Заголов,H1,1,(раздел)"/>
    <w:basedOn w:val="a"/>
    <w:next w:val="a"/>
    <w:link w:val="10"/>
    <w:qFormat/>
    <w:rsid w:val="006A5675"/>
    <w:pPr>
      <w:keepNext/>
      <w:tabs>
        <w:tab w:val="num" w:pos="0"/>
      </w:tabs>
      <w:jc w:val="center"/>
      <w:outlineLvl w:val="0"/>
    </w:pPr>
    <w:rPr>
      <w:b/>
      <w:bCs/>
      <w:sz w:val="36"/>
    </w:rPr>
  </w:style>
  <w:style w:type="paragraph" w:styleId="2">
    <w:name w:val="heading 2"/>
    <w:aliases w:val="Раздел,карт,H2,Numbered text 3,2 headline,h,headline,h2,2,(подраздел),Reset numbering"/>
    <w:basedOn w:val="a"/>
    <w:next w:val="a"/>
    <w:link w:val="20"/>
    <w:qFormat/>
    <w:rsid w:val="00A12280"/>
    <w:pPr>
      <w:keepNext/>
      <w:framePr w:hSpace="181" w:wrap="notBeside" w:vAnchor="page" w:hAnchor="page" w:x="1986" w:y="398"/>
      <w:suppressAutoHyphens w:val="0"/>
      <w:spacing w:before="120" w:after="120"/>
      <w:jc w:val="center"/>
      <w:outlineLvl w:val="1"/>
    </w:pPr>
    <w:rPr>
      <w:spacing w:val="60"/>
      <w:sz w:val="40"/>
    </w:rPr>
  </w:style>
  <w:style w:type="paragraph" w:styleId="3">
    <w:name w:val="heading 3"/>
    <w:basedOn w:val="a"/>
    <w:next w:val="a"/>
    <w:link w:val="30"/>
    <w:qFormat/>
    <w:rsid w:val="006A5675"/>
    <w:pPr>
      <w:keepNext/>
      <w:tabs>
        <w:tab w:val="num" w:pos="0"/>
      </w:tabs>
      <w:outlineLvl w:val="2"/>
    </w:pPr>
    <w:rPr>
      <w:szCs w:val="20"/>
    </w:rPr>
  </w:style>
  <w:style w:type="paragraph" w:styleId="4">
    <w:name w:val="heading 4"/>
    <w:basedOn w:val="a"/>
    <w:next w:val="a"/>
    <w:link w:val="40"/>
    <w:unhideWhenUsed/>
    <w:qFormat/>
    <w:rsid w:val="00A12280"/>
    <w:pPr>
      <w:keepNext/>
      <w:suppressAutoHyphens w:val="0"/>
      <w:spacing w:before="240" w:after="60"/>
      <w:outlineLvl w:val="3"/>
    </w:pPr>
    <w:rPr>
      <w:rFonts w:ascii="Calibri" w:hAnsi="Calibri"/>
      <w:b/>
      <w:bCs/>
      <w:szCs w:val="28"/>
      <w:lang w:eastAsia="ru-RU"/>
    </w:rPr>
  </w:style>
  <w:style w:type="paragraph" w:styleId="5">
    <w:name w:val="heading 5"/>
    <w:basedOn w:val="a"/>
    <w:next w:val="a"/>
    <w:link w:val="50"/>
    <w:qFormat/>
    <w:rsid w:val="00A12280"/>
    <w:pPr>
      <w:keepNext/>
      <w:suppressAutoHyphens w:val="0"/>
      <w:ind w:left="5060" w:right="-2"/>
      <w:jc w:val="both"/>
      <w:outlineLvl w:val="4"/>
    </w:pPr>
    <w:rPr>
      <w:noProof/>
      <w:sz w:val="26"/>
      <w:szCs w:val="26"/>
      <w:lang w:eastAsia="ru-RU"/>
    </w:rPr>
  </w:style>
  <w:style w:type="paragraph" w:styleId="6">
    <w:name w:val="heading 6"/>
    <w:basedOn w:val="a"/>
    <w:next w:val="a"/>
    <w:link w:val="60"/>
    <w:qFormat/>
    <w:rsid w:val="00A12280"/>
    <w:pPr>
      <w:keepNext/>
      <w:suppressAutoHyphens w:val="0"/>
      <w:ind w:left="5103"/>
      <w:jc w:val="right"/>
      <w:outlineLvl w:val="5"/>
    </w:pPr>
    <w:rPr>
      <w:sz w:val="26"/>
      <w:szCs w:val="26"/>
      <w:lang w:eastAsia="ru-RU"/>
    </w:rPr>
  </w:style>
  <w:style w:type="paragraph" w:styleId="7">
    <w:name w:val="heading 7"/>
    <w:basedOn w:val="a"/>
    <w:next w:val="a"/>
    <w:link w:val="70"/>
    <w:qFormat/>
    <w:rsid w:val="00A12280"/>
    <w:pPr>
      <w:keepNext/>
      <w:suppressAutoHyphens w:val="0"/>
      <w:ind w:left="5220"/>
      <w:jc w:val="both"/>
      <w:outlineLvl w:val="6"/>
    </w:pPr>
    <w:rPr>
      <w:sz w:val="26"/>
      <w:szCs w:val="26"/>
      <w:lang w:eastAsia="ru-RU"/>
    </w:rPr>
  </w:style>
  <w:style w:type="paragraph" w:styleId="8">
    <w:name w:val="heading 8"/>
    <w:basedOn w:val="a"/>
    <w:next w:val="a"/>
    <w:link w:val="80"/>
    <w:qFormat/>
    <w:rsid w:val="00A12280"/>
    <w:pPr>
      <w:keepNext/>
      <w:suppressAutoHyphens w:val="0"/>
      <w:jc w:val="center"/>
      <w:outlineLvl w:val="7"/>
    </w:pPr>
    <w:rPr>
      <w:sz w:val="26"/>
      <w:szCs w:val="26"/>
      <w:lang w:eastAsia="en-US"/>
    </w:rPr>
  </w:style>
  <w:style w:type="paragraph" w:styleId="9">
    <w:name w:val="heading 9"/>
    <w:basedOn w:val="a"/>
    <w:next w:val="a"/>
    <w:link w:val="90"/>
    <w:qFormat/>
    <w:rsid w:val="00A12280"/>
    <w:pPr>
      <w:keepNext/>
      <w:suppressAutoHyphens w:val="0"/>
      <w:ind w:left="5060" w:right="-2"/>
      <w:jc w:val="right"/>
      <w:outlineLvl w:val="8"/>
    </w:pPr>
    <w:rPr>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раздел) Знак1"/>
    <w:link w:val="1"/>
    <w:locked/>
    <w:rsid w:val="00A12280"/>
    <w:rPr>
      <w:b/>
      <w:bCs/>
      <w:sz w:val="36"/>
      <w:szCs w:val="24"/>
      <w:lang w:eastAsia="ar-SA"/>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A12280"/>
    <w:rPr>
      <w:spacing w:val="60"/>
      <w:sz w:val="40"/>
      <w:szCs w:val="24"/>
    </w:rPr>
  </w:style>
  <w:style w:type="character" w:customStyle="1" w:styleId="30">
    <w:name w:val="Заголовок 3 Знак"/>
    <w:link w:val="3"/>
    <w:rsid w:val="00A12280"/>
    <w:rPr>
      <w:sz w:val="28"/>
      <w:lang w:eastAsia="ar-SA"/>
    </w:rPr>
  </w:style>
  <w:style w:type="character" w:customStyle="1" w:styleId="40">
    <w:name w:val="Заголовок 4 Знак"/>
    <w:basedOn w:val="a0"/>
    <w:link w:val="4"/>
    <w:rsid w:val="00A12280"/>
    <w:rPr>
      <w:rFonts w:ascii="Calibri" w:hAnsi="Calibri"/>
      <w:b/>
      <w:bCs/>
      <w:sz w:val="28"/>
      <w:szCs w:val="28"/>
    </w:rPr>
  </w:style>
  <w:style w:type="character" w:customStyle="1" w:styleId="50">
    <w:name w:val="Заголовок 5 Знак"/>
    <w:basedOn w:val="a0"/>
    <w:link w:val="5"/>
    <w:rsid w:val="00A12280"/>
    <w:rPr>
      <w:noProof/>
      <w:sz w:val="26"/>
      <w:szCs w:val="26"/>
    </w:rPr>
  </w:style>
  <w:style w:type="character" w:customStyle="1" w:styleId="60">
    <w:name w:val="Заголовок 6 Знак"/>
    <w:basedOn w:val="a0"/>
    <w:link w:val="6"/>
    <w:rsid w:val="00A12280"/>
    <w:rPr>
      <w:sz w:val="26"/>
      <w:szCs w:val="26"/>
    </w:rPr>
  </w:style>
  <w:style w:type="character" w:customStyle="1" w:styleId="70">
    <w:name w:val="Заголовок 7 Знак"/>
    <w:basedOn w:val="a0"/>
    <w:link w:val="7"/>
    <w:rsid w:val="00A12280"/>
    <w:rPr>
      <w:sz w:val="26"/>
      <w:szCs w:val="26"/>
    </w:rPr>
  </w:style>
  <w:style w:type="character" w:customStyle="1" w:styleId="80">
    <w:name w:val="Заголовок 8 Знак"/>
    <w:basedOn w:val="a0"/>
    <w:link w:val="8"/>
    <w:rsid w:val="00A12280"/>
    <w:rPr>
      <w:sz w:val="26"/>
      <w:szCs w:val="26"/>
      <w:lang w:eastAsia="en-US"/>
    </w:rPr>
  </w:style>
  <w:style w:type="character" w:customStyle="1" w:styleId="90">
    <w:name w:val="Заголовок 9 Знак"/>
    <w:basedOn w:val="a0"/>
    <w:link w:val="9"/>
    <w:rsid w:val="00A12280"/>
    <w:rPr>
      <w:noProof/>
      <w:sz w:val="26"/>
      <w:szCs w:val="26"/>
    </w:rPr>
  </w:style>
  <w:style w:type="character" w:customStyle="1" w:styleId="Absatz-Standardschriftart">
    <w:name w:val="Absatz-Standardschriftart"/>
    <w:rsid w:val="006A5675"/>
  </w:style>
  <w:style w:type="character" w:customStyle="1" w:styleId="WW8Num4z0">
    <w:name w:val="WW8Num4z0"/>
    <w:rsid w:val="006A5675"/>
    <w:rPr>
      <w:rFonts w:ascii="Symbol" w:hAnsi="Symbol"/>
    </w:rPr>
  </w:style>
  <w:style w:type="character" w:customStyle="1" w:styleId="WW8Num4z1">
    <w:name w:val="WW8Num4z1"/>
    <w:rsid w:val="006A5675"/>
    <w:rPr>
      <w:rFonts w:ascii="Courier New" w:hAnsi="Courier New"/>
    </w:rPr>
  </w:style>
  <w:style w:type="character" w:customStyle="1" w:styleId="WW8Num4z2">
    <w:name w:val="WW8Num4z2"/>
    <w:rsid w:val="006A5675"/>
    <w:rPr>
      <w:rFonts w:ascii="Wingdings" w:hAnsi="Wingdings"/>
    </w:rPr>
  </w:style>
  <w:style w:type="character" w:customStyle="1" w:styleId="WW8Num5z0">
    <w:name w:val="WW8Num5z0"/>
    <w:rsid w:val="006A5675"/>
    <w:rPr>
      <w:rFonts w:ascii="Times New Roman" w:eastAsia="Times New Roman" w:hAnsi="Times New Roman" w:cs="Times New Roman"/>
    </w:rPr>
  </w:style>
  <w:style w:type="character" w:customStyle="1" w:styleId="WW8Num5z1">
    <w:name w:val="WW8Num5z1"/>
    <w:rsid w:val="006A5675"/>
    <w:rPr>
      <w:rFonts w:ascii="Courier New" w:hAnsi="Courier New"/>
    </w:rPr>
  </w:style>
  <w:style w:type="character" w:customStyle="1" w:styleId="WW8Num5z2">
    <w:name w:val="WW8Num5z2"/>
    <w:rsid w:val="006A5675"/>
    <w:rPr>
      <w:rFonts w:ascii="Wingdings" w:hAnsi="Wingdings"/>
    </w:rPr>
  </w:style>
  <w:style w:type="character" w:customStyle="1" w:styleId="WW8Num5z3">
    <w:name w:val="WW8Num5z3"/>
    <w:rsid w:val="006A5675"/>
    <w:rPr>
      <w:rFonts w:ascii="Symbol" w:hAnsi="Symbol"/>
    </w:rPr>
  </w:style>
  <w:style w:type="character" w:customStyle="1" w:styleId="11">
    <w:name w:val="Основной шрифт абзаца1"/>
    <w:rsid w:val="006A5675"/>
  </w:style>
  <w:style w:type="character" w:styleId="a3">
    <w:name w:val="page number"/>
    <w:basedOn w:val="11"/>
    <w:rsid w:val="006A5675"/>
  </w:style>
  <w:style w:type="character" w:styleId="a4">
    <w:name w:val="Hyperlink"/>
    <w:basedOn w:val="11"/>
    <w:uiPriority w:val="99"/>
    <w:rsid w:val="006A5675"/>
    <w:rPr>
      <w:color w:val="0000FF"/>
      <w:u w:val="single"/>
    </w:rPr>
  </w:style>
  <w:style w:type="character" w:customStyle="1" w:styleId="a5">
    <w:name w:val="Маркеры списка"/>
    <w:rsid w:val="006A5675"/>
    <w:rPr>
      <w:rFonts w:ascii="StarSymbol" w:eastAsia="StarSymbol" w:hAnsi="StarSymbol" w:cs="StarSymbol"/>
      <w:sz w:val="18"/>
      <w:szCs w:val="18"/>
    </w:rPr>
  </w:style>
  <w:style w:type="paragraph" w:customStyle="1" w:styleId="a6">
    <w:name w:val="Заголовок"/>
    <w:basedOn w:val="a"/>
    <w:next w:val="a7"/>
    <w:rsid w:val="006A5675"/>
    <w:pPr>
      <w:keepNext/>
      <w:spacing w:before="240" w:after="120"/>
    </w:pPr>
    <w:rPr>
      <w:rFonts w:ascii="Arial" w:eastAsia="MS Mincho" w:hAnsi="Arial" w:cs="Tahoma"/>
      <w:szCs w:val="28"/>
    </w:rPr>
  </w:style>
  <w:style w:type="paragraph" w:styleId="a7">
    <w:name w:val="Body Text"/>
    <w:basedOn w:val="a"/>
    <w:link w:val="a8"/>
    <w:rsid w:val="006A5675"/>
    <w:pPr>
      <w:jc w:val="both"/>
    </w:pPr>
  </w:style>
  <w:style w:type="character" w:customStyle="1" w:styleId="a8">
    <w:name w:val="Основной текст Знак"/>
    <w:link w:val="a7"/>
    <w:locked/>
    <w:rsid w:val="00A12280"/>
    <w:rPr>
      <w:sz w:val="28"/>
      <w:szCs w:val="24"/>
      <w:lang w:eastAsia="ar-SA"/>
    </w:rPr>
  </w:style>
  <w:style w:type="paragraph" w:styleId="a9">
    <w:name w:val="List"/>
    <w:basedOn w:val="a7"/>
    <w:semiHidden/>
    <w:rsid w:val="006A5675"/>
    <w:rPr>
      <w:rFonts w:ascii="Arial" w:hAnsi="Arial" w:cs="Tahoma"/>
    </w:rPr>
  </w:style>
  <w:style w:type="paragraph" w:customStyle="1" w:styleId="12">
    <w:name w:val="Название1"/>
    <w:basedOn w:val="a"/>
    <w:rsid w:val="006A5675"/>
    <w:pPr>
      <w:suppressLineNumbers/>
      <w:spacing w:before="120" w:after="120"/>
    </w:pPr>
    <w:rPr>
      <w:rFonts w:ascii="Arial" w:hAnsi="Arial" w:cs="Tahoma"/>
      <w:i/>
      <w:iCs/>
      <w:sz w:val="20"/>
    </w:rPr>
  </w:style>
  <w:style w:type="paragraph" w:customStyle="1" w:styleId="13">
    <w:name w:val="Указатель1"/>
    <w:basedOn w:val="a"/>
    <w:rsid w:val="006A5675"/>
    <w:pPr>
      <w:suppressLineNumbers/>
    </w:pPr>
    <w:rPr>
      <w:rFonts w:ascii="Arial" w:hAnsi="Arial" w:cs="Tahoma"/>
    </w:rPr>
  </w:style>
  <w:style w:type="paragraph" w:styleId="aa">
    <w:name w:val="header"/>
    <w:basedOn w:val="a"/>
    <w:link w:val="ab"/>
    <w:uiPriority w:val="99"/>
    <w:rsid w:val="006A5675"/>
    <w:pPr>
      <w:tabs>
        <w:tab w:val="center" w:pos="4677"/>
        <w:tab w:val="right" w:pos="9355"/>
      </w:tabs>
    </w:pPr>
  </w:style>
  <w:style w:type="character" w:customStyle="1" w:styleId="ab">
    <w:name w:val="Верхний колонтитул Знак"/>
    <w:basedOn w:val="a0"/>
    <w:link w:val="aa"/>
    <w:uiPriority w:val="99"/>
    <w:rsid w:val="003C22AC"/>
    <w:rPr>
      <w:sz w:val="28"/>
      <w:szCs w:val="24"/>
      <w:lang w:eastAsia="ar-SA"/>
    </w:rPr>
  </w:style>
  <w:style w:type="paragraph" w:styleId="ac">
    <w:name w:val="footer"/>
    <w:basedOn w:val="a"/>
    <w:link w:val="ad"/>
    <w:uiPriority w:val="99"/>
    <w:rsid w:val="006A5675"/>
    <w:pPr>
      <w:tabs>
        <w:tab w:val="center" w:pos="4677"/>
        <w:tab w:val="right" w:pos="9355"/>
      </w:tabs>
    </w:pPr>
  </w:style>
  <w:style w:type="character" w:customStyle="1" w:styleId="ad">
    <w:name w:val="Нижний колонтитул Знак"/>
    <w:link w:val="ac"/>
    <w:uiPriority w:val="99"/>
    <w:locked/>
    <w:rsid w:val="00A12280"/>
    <w:rPr>
      <w:sz w:val="28"/>
      <w:szCs w:val="24"/>
      <w:lang w:eastAsia="ar-SA"/>
    </w:rPr>
  </w:style>
  <w:style w:type="paragraph" w:styleId="ae">
    <w:name w:val="Body Text Indent"/>
    <w:basedOn w:val="a"/>
    <w:link w:val="af"/>
    <w:rsid w:val="006A5675"/>
    <w:pPr>
      <w:ind w:firstLine="748"/>
      <w:jc w:val="both"/>
    </w:pPr>
  </w:style>
  <w:style w:type="character" w:customStyle="1" w:styleId="af">
    <w:name w:val="Основной текст с отступом Знак"/>
    <w:link w:val="ae"/>
    <w:rsid w:val="00A12280"/>
    <w:rPr>
      <w:sz w:val="28"/>
      <w:szCs w:val="24"/>
      <w:lang w:eastAsia="ar-SA"/>
    </w:rPr>
  </w:style>
  <w:style w:type="paragraph" w:customStyle="1" w:styleId="21">
    <w:name w:val="Основной текст с отступом 21"/>
    <w:basedOn w:val="a"/>
    <w:rsid w:val="006A5675"/>
    <w:pPr>
      <w:ind w:left="567"/>
      <w:jc w:val="both"/>
    </w:pPr>
  </w:style>
  <w:style w:type="paragraph" w:customStyle="1" w:styleId="af0">
    <w:name w:val="Содержимое врезки"/>
    <w:basedOn w:val="a7"/>
    <w:rsid w:val="006A5675"/>
  </w:style>
  <w:style w:type="paragraph" w:customStyle="1" w:styleId="af1">
    <w:name w:val="Содержимое таблицы"/>
    <w:basedOn w:val="a"/>
    <w:rsid w:val="006A5675"/>
    <w:pPr>
      <w:suppressLineNumbers/>
    </w:pPr>
  </w:style>
  <w:style w:type="paragraph" w:customStyle="1" w:styleId="af2">
    <w:name w:val="Заголовок таблицы"/>
    <w:basedOn w:val="af1"/>
    <w:rsid w:val="006A5675"/>
    <w:pPr>
      <w:jc w:val="center"/>
    </w:pPr>
    <w:rPr>
      <w:b/>
      <w:bCs/>
    </w:rPr>
  </w:style>
  <w:style w:type="paragraph" w:styleId="af3">
    <w:name w:val="Title"/>
    <w:basedOn w:val="a"/>
    <w:next w:val="af4"/>
    <w:link w:val="af5"/>
    <w:qFormat/>
    <w:rsid w:val="00DE5BF5"/>
    <w:pPr>
      <w:jc w:val="center"/>
    </w:pPr>
    <w:rPr>
      <w:szCs w:val="20"/>
    </w:rPr>
  </w:style>
  <w:style w:type="paragraph" w:styleId="af4">
    <w:name w:val="Subtitle"/>
    <w:basedOn w:val="a"/>
    <w:qFormat/>
    <w:rsid w:val="00DE5BF5"/>
    <w:pPr>
      <w:spacing w:after="60"/>
      <w:jc w:val="center"/>
      <w:outlineLvl w:val="1"/>
    </w:pPr>
    <w:rPr>
      <w:rFonts w:ascii="Arial" w:hAnsi="Arial" w:cs="Arial"/>
      <w:sz w:val="24"/>
    </w:rPr>
  </w:style>
  <w:style w:type="character" w:customStyle="1" w:styleId="af5">
    <w:name w:val="Название Знак"/>
    <w:link w:val="af3"/>
    <w:rsid w:val="00A12280"/>
    <w:rPr>
      <w:sz w:val="28"/>
      <w:lang w:eastAsia="ar-SA"/>
    </w:rPr>
  </w:style>
  <w:style w:type="paragraph" w:customStyle="1" w:styleId="af6">
    <w:name w:val="Знак Знак Знак Знак"/>
    <w:basedOn w:val="a"/>
    <w:rsid w:val="00F33DFC"/>
    <w:pPr>
      <w:suppressAutoHyphens w:val="0"/>
      <w:spacing w:after="160" w:line="240" w:lineRule="exact"/>
    </w:pPr>
    <w:rPr>
      <w:rFonts w:ascii="Verdana" w:hAnsi="Verdana"/>
      <w:sz w:val="20"/>
      <w:szCs w:val="20"/>
      <w:lang w:val="en-US" w:eastAsia="en-US"/>
    </w:rPr>
  </w:style>
  <w:style w:type="paragraph" w:styleId="af7">
    <w:name w:val="Balloon Text"/>
    <w:basedOn w:val="a"/>
    <w:link w:val="af8"/>
    <w:semiHidden/>
    <w:unhideWhenUsed/>
    <w:rsid w:val="00C71194"/>
    <w:rPr>
      <w:rFonts w:ascii="Tahoma" w:hAnsi="Tahoma" w:cs="Tahoma"/>
      <w:sz w:val="16"/>
      <w:szCs w:val="16"/>
    </w:rPr>
  </w:style>
  <w:style w:type="character" w:customStyle="1" w:styleId="af8">
    <w:name w:val="Текст выноски Знак"/>
    <w:basedOn w:val="a0"/>
    <w:link w:val="af7"/>
    <w:semiHidden/>
    <w:rsid w:val="00C71194"/>
    <w:rPr>
      <w:rFonts w:ascii="Tahoma" w:hAnsi="Tahoma" w:cs="Tahoma"/>
      <w:sz w:val="16"/>
      <w:szCs w:val="16"/>
      <w:lang w:eastAsia="ar-SA"/>
    </w:rPr>
  </w:style>
  <w:style w:type="paragraph" w:styleId="af9">
    <w:name w:val="List Paragraph"/>
    <w:basedOn w:val="a"/>
    <w:uiPriority w:val="34"/>
    <w:qFormat/>
    <w:rsid w:val="00F47787"/>
    <w:pPr>
      <w:ind w:left="720"/>
      <w:contextualSpacing/>
    </w:pPr>
  </w:style>
  <w:style w:type="paragraph" w:customStyle="1" w:styleId="ConsPlusNonformat">
    <w:name w:val="ConsPlusNonformat"/>
    <w:uiPriority w:val="99"/>
    <w:rsid w:val="00A12280"/>
    <w:pPr>
      <w:autoSpaceDE w:val="0"/>
      <w:autoSpaceDN w:val="0"/>
      <w:adjustRightInd w:val="0"/>
    </w:pPr>
    <w:rPr>
      <w:rFonts w:ascii="Courier New" w:hAnsi="Courier New" w:cs="Courier New"/>
    </w:rPr>
  </w:style>
  <w:style w:type="paragraph" w:customStyle="1" w:styleId="ConsPlusTitle">
    <w:name w:val="ConsPlusTitle"/>
    <w:rsid w:val="00A12280"/>
    <w:pPr>
      <w:widowControl w:val="0"/>
      <w:autoSpaceDE w:val="0"/>
      <w:autoSpaceDN w:val="0"/>
      <w:adjustRightInd w:val="0"/>
    </w:pPr>
    <w:rPr>
      <w:b/>
      <w:bCs/>
      <w:sz w:val="24"/>
      <w:szCs w:val="24"/>
    </w:rPr>
  </w:style>
  <w:style w:type="paragraph" w:customStyle="1" w:styleId="ConsPlusNormal">
    <w:name w:val="ConsPlusNormal"/>
    <w:link w:val="ConsPlusNormal0"/>
    <w:uiPriority w:val="99"/>
    <w:rsid w:val="00A12280"/>
    <w:pPr>
      <w:autoSpaceDE w:val="0"/>
      <w:autoSpaceDN w:val="0"/>
      <w:adjustRightInd w:val="0"/>
    </w:pPr>
    <w:rPr>
      <w:b/>
      <w:bCs/>
      <w:sz w:val="28"/>
      <w:szCs w:val="28"/>
    </w:rPr>
  </w:style>
  <w:style w:type="character" w:customStyle="1" w:styleId="ConsPlusNormal0">
    <w:name w:val="ConsPlusNormal Знак"/>
    <w:link w:val="ConsPlusNormal"/>
    <w:uiPriority w:val="99"/>
    <w:locked/>
    <w:rsid w:val="00A12280"/>
    <w:rPr>
      <w:b/>
      <w:bCs/>
      <w:sz w:val="28"/>
      <w:szCs w:val="28"/>
    </w:rPr>
  </w:style>
  <w:style w:type="paragraph" w:styleId="afa">
    <w:name w:val="Normal (Web)"/>
    <w:basedOn w:val="a"/>
    <w:link w:val="afb"/>
    <w:uiPriority w:val="99"/>
    <w:rsid w:val="00A12280"/>
    <w:pPr>
      <w:suppressAutoHyphens w:val="0"/>
      <w:spacing w:before="280" w:after="119"/>
    </w:pPr>
  </w:style>
  <w:style w:type="character" w:customStyle="1" w:styleId="afb">
    <w:name w:val="Обычный (веб) Знак"/>
    <w:link w:val="afa"/>
    <w:locked/>
    <w:rsid w:val="00A12280"/>
    <w:rPr>
      <w:sz w:val="28"/>
      <w:szCs w:val="24"/>
      <w:lang w:eastAsia="ar-SA"/>
    </w:rPr>
  </w:style>
  <w:style w:type="character" w:customStyle="1" w:styleId="afc">
    <w:name w:val="Цветовое выделение"/>
    <w:rsid w:val="00A12280"/>
    <w:rPr>
      <w:b/>
      <w:color w:val="26282F"/>
    </w:rPr>
  </w:style>
  <w:style w:type="character" w:customStyle="1" w:styleId="afd">
    <w:name w:val="Гипертекстовая ссылка"/>
    <w:uiPriority w:val="99"/>
    <w:rsid w:val="00A12280"/>
    <w:rPr>
      <w:rFonts w:cs="Times New Roman"/>
      <w:b/>
      <w:color w:val="106BBE"/>
    </w:rPr>
  </w:style>
  <w:style w:type="paragraph" w:styleId="afe">
    <w:name w:val="Plain Text"/>
    <w:basedOn w:val="a"/>
    <w:link w:val="aff"/>
    <w:rsid w:val="00A12280"/>
    <w:pPr>
      <w:suppressAutoHyphens w:val="0"/>
    </w:pPr>
    <w:rPr>
      <w:rFonts w:ascii="Courier New" w:hAnsi="Courier New"/>
      <w:sz w:val="20"/>
      <w:szCs w:val="20"/>
      <w:lang w:eastAsia="ru-RU"/>
    </w:rPr>
  </w:style>
  <w:style w:type="character" w:customStyle="1" w:styleId="aff">
    <w:name w:val="Текст Знак"/>
    <w:basedOn w:val="a0"/>
    <w:link w:val="afe"/>
    <w:rsid w:val="00A12280"/>
    <w:rPr>
      <w:rFonts w:ascii="Courier New" w:hAnsi="Courier New"/>
    </w:rPr>
  </w:style>
  <w:style w:type="paragraph" w:styleId="HTML">
    <w:name w:val="HTML Preformatted"/>
    <w:basedOn w:val="a"/>
    <w:link w:val="HTML0"/>
    <w:rsid w:val="00A12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rsid w:val="00A12280"/>
    <w:rPr>
      <w:rFonts w:ascii="Courier New" w:eastAsia="Calibri" w:hAnsi="Courier New"/>
    </w:rPr>
  </w:style>
  <w:style w:type="paragraph" w:customStyle="1" w:styleId="14">
    <w:name w:val="Абзац списка1"/>
    <w:basedOn w:val="a"/>
    <w:link w:val="ListParagraphChar"/>
    <w:rsid w:val="00A12280"/>
    <w:pPr>
      <w:widowControl w:val="0"/>
      <w:suppressAutoHyphens w:val="0"/>
      <w:autoSpaceDE w:val="0"/>
      <w:autoSpaceDN w:val="0"/>
      <w:adjustRightInd w:val="0"/>
      <w:ind w:left="720"/>
    </w:pPr>
    <w:rPr>
      <w:rFonts w:eastAsia="Calibri"/>
      <w:sz w:val="20"/>
      <w:szCs w:val="20"/>
      <w:lang w:eastAsia="ru-RU"/>
    </w:rPr>
  </w:style>
  <w:style w:type="character" w:customStyle="1" w:styleId="ListParagraphChar">
    <w:name w:val="List Paragraph Char"/>
    <w:link w:val="14"/>
    <w:locked/>
    <w:rsid w:val="00A12280"/>
    <w:rPr>
      <w:rFonts w:eastAsia="Calibri"/>
    </w:rPr>
  </w:style>
  <w:style w:type="paragraph" w:customStyle="1" w:styleId="TableParagraph">
    <w:name w:val="Table Paragraph"/>
    <w:basedOn w:val="a"/>
    <w:qFormat/>
    <w:rsid w:val="00A12280"/>
    <w:pPr>
      <w:widowControl w:val="0"/>
      <w:suppressAutoHyphens w:val="0"/>
    </w:pPr>
    <w:rPr>
      <w:sz w:val="22"/>
      <w:szCs w:val="22"/>
      <w:lang w:val="en-US" w:eastAsia="en-US"/>
    </w:rPr>
  </w:style>
  <w:style w:type="paragraph" w:customStyle="1" w:styleId="2TimesNewRoman">
    <w:name w:val="Заголовок 2 + Times New Roman"/>
    <w:aliases w:val="20 пт,не курсив,По центру"/>
    <w:basedOn w:val="2"/>
    <w:rsid w:val="00A12280"/>
    <w:pPr>
      <w:framePr w:wrap="around" w:x="1702" w:y="993"/>
      <w:widowControl w:val="0"/>
      <w:suppressAutoHyphens/>
      <w:spacing w:before="240" w:after="60"/>
    </w:pPr>
    <w:rPr>
      <w:b/>
      <w:iCs/>
      <w:color w:val="000000"/>
      <w:spacing w:val="0"/>
      <w:szCs w:val="40"/>
      <w:lang w:eastAsia="en-US" w:bidi="en-US"/>
    </w:rPr>
  </w:style>
  <w:style w:type="paragraph" w:customStyle="1" w:styleId="ConsPlusCell">
    <w:name w:val="ConsPlusCell"/>
    <w:rsid w:val="00A12280"/>
    <w:pPr>
      <w:widowControl w:val="0"/>
      <w:suppressAutoHyphens/>
      <w:autoSpaceDE w:val="0"/>
    </w:pPr>
    <w:rPr>
      <w:rFonts w:ascii="Arial" w:eastAsia="Arial" w:hAnsi="Arial" w:cs="Arial"/>
      <w:lang w:eastAsia="ar-SA"/>
    </w:rPr>
  </w:style>
  <w:style w:type="paragraph" w:customStyle="1" w:styleId="110">
    <w:name w:val="Заголовок 11"/>
    <w:basedOn w:val="a"/>
    <w:qFormat/>
    <w:rsid w:val="00A12280"/>
    <w:pPr>
      <w:widowControl w:val="0"/>
      <w:suppressAutoHyphens w:val="0"/>
      <w:spacing w:before="1"/>
      <w:ind w:left="2682" w:hanging="240"/>
      <w:outlineLvl w:val="1"/>
    </w:pPr>
    <w:rPr>
      <w:b/>
      <w:bCs/>
      <w:sz w:val="24"/>
      <w:lang w:val="en-US" w:eastAsia="en-US"/>
    </w:rPr>
  </w:style>
  <w:style w:type="paragraph" w:styleId="22">
    <w:name w:val="Body Text 2"/>
    <w:basedOn w:val="a"/>
    <w:link w:val="23"/>
    <w:rsid w:val="00A12280"/>
    <w:pPr>
      <w:suppressAutoHyphens w:val="0"/>
      <w:spacing w:after="120" w:line="480" w:lineRule="auto"/>
    </w:pPr>
    <w:rPr>
      <w:lang w:eastAsia="ru-RU"/>
    </w:rPr>
  </w:style>
  <w:style w:type="character" w:customStyle="1" w:styleId="23">
    <w:name w:val="Основной текст 2 Знак"/>
    <w:basedOn w:val="a0"/>
    <w:link w:val="22"/>
    <w:rsid w:val="00A12280"/>
    <w:rPr>
      <w:sz w:val="28"/>
      <w:szCs w:val="24"/>
    </w:rPr>
  </w:style>
  <w:style w:type="paragraph" w:styleId="24">
    <w:name w:val="Body Text Indent 2"/>
    <w:basedOn w:val="a"/>
    <w:link w:val="25"/>
    <w:rsid w:val="00A12280"/>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A12280"/>
    <w:rPr>
      <w:sz w:val="28"/>
      <w:szCs w:val="24"/>
    </w:rPr>
  </w:style>
  <w:style w:type="paragraph" w:styleId="31">
    <w:name w:val="Body Text Indent 3"/>
    <w:basedOn w:val="a"/>
    <w:link w:val="32"/>
    <w:rsid w:val="00A12280"/>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A12280"/>
    <w:rPr>
      <w:sz w:val="16"/>
      <w:szCs w:val="16"/>
    </w:rPr>
  </w:style>
  <w:style w:type="character" w:styleId="aff0">
    <w:name w:val="FollowedHyperlink"/>
    <w:rsid w:val="00A12280"/>
    <w:rPr>
      <w:rFonts w:cs="Times New Roman"/>
      <w:color w:val="800080"/>
      <w:u w:val="single"/>
    </w:rPr>
  </w:style>
  <w:style w:type="character" w:customStyle="1" w:styleId="111">
    <w:name w:val="Заголовок 1 Знак1"/>
    <w:aliases w:val="Глава Знак,Заголов Знак,H1 Знак,(раздел) Знак"/>
    <w:rsid w:val="00A12280"/>
    <w:rPr>
      <w:rFonts w:ascii="Cambria" w:hAnsi="Cambria" w:cs="Times New Roman"/>
      <w:b/>
      <w:bCs/>
      <w:color w:val="365F91"/>
      <w:sz w:val="28"/>
      <w:szCs w:val="28"/>
    </w:rPr>
  </w:style>
  <w:style w:type="paragraph" w:styleId="aff1">
    <w:name w:val="footnote text"/>
    <w:basedOn w:val="a"/>
    <w:link w:val="aff2"/>
    <w:uiPriority w:val="99"/>
    <w:rsid w:val="00A12280"/>
    <w:pPr>
      <w:suppressAutoHyphens w:val="0"/>
    </w:pPr>
    <w:rPr>
      <w:rFonts w:eastAsia="Calibri"/>
      <w:sz w:val="20"/>
      <w:szCs w:val="20"/>
      <w:lang w:eastAsia="ru-RU"/>
    </w:rPr>
  </w:style>
  <w:style w:type="character" w:customStyle="1" w:styleId="aff2">
    <w:name w:val="Текст сноски Знак"/>
    <w:basedOn w:val="a0"/>
    <w:link w:val="aff1"/>
    <w:uiPriority w:val="99"/>
    <w:rsid w:val="00A12280"/>
    <w:rPr>
      <w:rFonts w:eastAsia="Calibri"/>
    </w:rPr>
  </w:style>
  <w:style w:type="paragraph" w:styleId="aff3">
    <w:name w:val="annotation text"/>
    <w:basedOn w:val="a"/>
    <w:link w:val="aff4"/>
    <w:uiPriority w:val="99"/>
    <w:rsid w:val="00A12280"/>
    <w:pPr>
      <w:suppressAutoHyphens w:val="0"/>
    </w:pPr>
    <w:rPr>
      <w:rFonts w:eastAsia="Calibri"/>
      <w:sz w:val="20"/>
      <w:szCs w:val="20"/>
      <w:lang w:eastAsia="ru-RU"/>
    </w:rPr>
  </w:style>
  <w:style w:type="character" w:customStyle="1" w:styleId="aff4">
    <w:name w:val="Текст примечания Знак"/>
    <w:basedOn w:val="a0"/>
    <w:link w:val="aff3"/>
    <w:uiPriority w:val="99"/>
    <w:rsid w:val="00A12280"/>
    <w:rPr>
      <w:rFonts w:eastAsia="Calibri"/>
    </w:rPr>
  </w:style>
  <w:style w:type="paragraph" w:styleId="33">
    <w:name w:val="Body Text 3"/>
    <w:basedOn w:val="a"/>
    <w:link w:val="34"/>
    <w:rsid w:val="00A12280"/>
    <w:pPr>
      <w:suppressAutoHyphens w:val="0"/>
    </w:pPr>
    <w:rPr>
      <w:rFonts w:eastAsia="Calibri"/>
      <w:sz w:val="24"/>
      <w:lang w:eastAsia="en-US"/>
    </w:rPr>
  </w:style>
  <w:style w:type="character" w:customStyle="1" w:styleId="34">
    <w:name w:val="Основной текст 3 Знак"/>
    <w:basedOn w:val="a0"/>
    <w:link w:val="33"/>
    <w:rsid w:val="00A12280"/>
    <w:rPr>
      <w:rFonts w:eastAsia="Calibri"/>
      <w:sz w:val="24"/>
      <w:szCs w:val="24"/>
      <w:lang w:eastAsia="en-US"/>
    </w:rPr>
  </w:style>
  <w:style w:type="paragraph" w:customStyle="1" w:styleId="15">
    <w:name w:val="Абзац списка1"/>
    <w:basedOn w:val="a"/>
    <w:rsid w:val="00A12280"/>
    <w:pPr>
      <w:suppressAutoHyphens w:val="0"/>
      <w:spacing w:after="200" w:line="276" w:lineRule="auto"/>
      <w:ind w:left="720"/>
    </w:pPr>
    <w:rPr>
      <w:rFonts w:ascii="Calibri" w:hAnsi="Calibri"/>
      <w:sz w:val="22"/>
      <w:szCs w:val="22"/>
      <w:lang w:eastAsia="en-US"/>
    </w:rPr>
  </w:style>
  <w:style w:type="paragraph" w:customStyle="1" w:styleId="26">
    <w:name w:val="Îñíîâíîé òåêñò 2"/>
    <w:basedOn w:val="a"/>
    <w:rsid w:val="00A12280"/>
    <w:pPr>
      <w:suppressAutoHyphens w:val="0"/>
      <w:autoSpaceDE w:val="0"/>
      <w:autoSpaceDN w:val="0"/>
      <w:adjustRightInd w:val="0"/>
      <w:ind w:firstLine="567"/>
    </w:pPr>
    <w:rPr>
      <w:rFonts w:eastAsia="Calibri"/>
      <w:sz w:val="20"/>
      <w:lang w:eastAsia="ru-RU"/>
    </w:rPr>
  </w:style>
  <w:style w:type="paragraph" w:customStyle="1" w:styleId="Normal">
    <w:name w:val="Normal Знак Знак Знак"/>
    <w:rsid w:val="00A12280"/>
    <w:pPr>
      <w:snapToGrid w:val="0"/>
    </w:pPr>
    <w:rPr>
      <w:rFonts w:eastAsia="Calibri"/>
      <w:sz w:val="24"/>
      <w:szCs w:val="24"/>
    </w:rPr>
  </w:style>
  <w:style w:type="paragraph" w:customStyle="1" w:styleId="16">
    <w:name w:val="Обычный1"/>
    <w:rsid w:val="00A12280"/>
    <w:pPr>
      <w:snapToGrid w:val="0"/>
    </w:pPr>
    <w:rPr>
      <w:rFonts w:eastAsia="Calibri"/>
      <w:sz w:val="24"/>
      <w:szCs w:val="24"/>
    </w:rPr>
  </w:style>
  <w:style w:type="paragraph" w:customStyle="1" w:styleId="Normal0">
    <w:name w:val="Normal Знак Знак"/>
    <w:rsid w:val="00A12280"/>
    <w:pPr>
      <w:snapToGrid w:val="0"/>
    </w:pPr>
    <w:rPr>
      <w:rFonts w:eastAsia="Calibri"/>
      <w:sz w:val="24"/>
    </w:rPr>
  </w:style>
  <w:style w:type="paragraph" w:customStyle="1" w:styleId="consplusnormal1">
    <w:name w:val="consplusnormal"/>
    <w:basedOn w:val="a"/>
    <w:rsid w:val="00A12280"/>
    <w:pPr>
      <w:suppressAutoHyphens w:val="0"/>
      <w:spacing w:before="100" w:beforeAutospacing="1" w:after="100" w:afterAutospacing="1"/>
    </w:pPr>
    <w:rPr>
      <w:rFonts w:eastAsia="Calibri"/>
      <w:sz w:val="24"/>
      <w:lang w:eastAsia="ru-RU"/>
    </w:rPr>
  </w:style>
  <w:style w:type="paragraph" w:customStyle="1" w:styleId="aff5">
    <w:name w:val="Знак Знак Знак"/>
    <w:basedOn w:val="a"/>
    <w:rsid w:val="00A12280"/>
    <w:pPr>
      <w:suppressAutoHyphens w:val="0"/>
      <w:spacing w:before="100" w:beforeAutospacing="1" w:after="100" w:afterAutospacing="1"/>
    </w:pPr>
    <w:rPr>
      <w:rFonts w:ascii="Tahoma" w:eastAsia="Calibri" w:hAnsi="Tahoma" w:cs="Tahoma"/>
      <w:sz w:val="20"/>
      <w:szCs w:val="20"/>
      <w:lang w:val="en-US" w:eastAsia="en-US"/>
    </w:rPr>
  </w:style>
  <w:style w:type="character" w:styleId="aff6">
    <w:name w:val="footnote reference"/>
    <w:uiPriority w:val="99"/>
    <w:rsid w:val="00A12280"/>
    <w:rPr>
      <w:rFonts w:cs="Times New Roman"/>
      <w:vertAlign w:val="superscript"/>
    </w:rPr>
  </w:style>
  <w:style w:type="character" w:styleId="aff7">
    <w:name w:val="annotation reference"/>
    <w:uiPriority w:val="99"/>
    <w:rsid w:val="00A12280"/>
    <w:rPr>
      <w:sz w:val="16"/>
    </w:rPr>
  </w:style>
  <w:style w:type="character" w:customStyle="1" w:styleId="Normal1">
    <w:name w:val="Normal Знак Знак Знак Знак"/>
    <w:rsid w:val="00A12280"/>
    <w:rPr>
      <w:rFonts w:cs="Times New Roman"/>
      <w:sz w:val="24"/>
      <w:lang w:val="ru-RU" w:eastAsia="ru-RU" w:bidi="ar-SA"/>
    </w:rPr>
  </w:style>
  <w:style w:type="character" w:customStyle="1" w:styleId="Normal2">
    <w:name w:val="Normal Знак"/>
    <w:rsid w:val="00A12280"/>
    <w:rPr>
      <w:rFonts w:cs="Times New Roman"/>
      <w:sz w:val="24"/>
      <w:lang w:val="ru-RU" w:eastAsia="ru-RU" w:bidi="ar-SA"/>
    </w:rPr>
  </w:style>
  <w:style w:type="character" w:styleId="aff8">
    <w:name w:val="Strong"/>
    <w:qFormat/>
    <w:rsid w:val="00A12280"/>
    <w:rPr>
      <w:rFonts w:cs="Times New Roman"/>
      <w:b/>
      <w:bCs/>
    </w:rPr>
  </w:style>
  <w:style w:type="paragraph" w:styleId="aff9">
    <w:name w:val="caption"/>
    <w:basedOn w:val="a"/>
    <w:next w:val="a"/>
    <w:qFormat/>
    <w:rsid w:val="00A12280"/>
    <w:pPr>
      <w:suppressAutoHyphens w:val="0"/>
      <w:spacing w:line="300" w:lineRule="exact"/>
      <w:jc w:val="center"/>
    </w:pPr>
    <w:rPr>
      <w:b/>
      <w:bCs/>
      <w:spacing w:val="14"/>
      <w:sz w:val="20"/>
      <w:szCs w:val="20"/>
      <w:lang w:eastAsia="ru-RU"/>
    </w:rPr>
  </w:style>
  <w:style w:type="paragraph" w:customStyle="1" w:styleId="27">
    <w:name w:val="Обычный2"/>
    <w:rsid w:val="00A12280"/>
    <w:pPr>
      <w:snapToGrid w:val="0"/>
    </w:pPr>
    <w:rPr>
      <w:sz w:val="24"/>
      <w:szCs w:val="24"/>
    </w:rPr>
  </w:style>
  <w:style w:type="character" w:styleId="affa">
    <w:name w:val="Emphasis"/>
    <w:qFormat/>
    <w:rsid w:val="00A12280"/>
    <w:rPr>
      <w:i/>
      <w:iCs/>
    </w:rPr>
  </w:style>
  <w:style w:type="paragraph" w:styleId="affb">
    <w:name w:val="List Bullet"/>
    <w:basedOn w:val="a"/>
    <w:rsid w:val="00A12280"/>
    <w:pPr>
      <w:suppressAutoHyphens w:val="0"/>
    </w:pPr>
    <w:rPr>
      <w:sz w:val="24"/>
      <w:lang w:eastAsia="ru-RU"/>
    </w:rPr>
  </w:style>
  <w:style w:type="paragraph" w:styleId="affc">
    <w:name w:val="annotation subject"/>
    <w:basedOn w:val="aff3"/>
    <w:next w:val="aff3"/>
    <w:link w:val="affd"/>
    <w:rsid w:val="00A12280"/>
    <w:pPr>
      <w:spacing w:after="200" w:line="276" w:lineRule="auto"/>
    </w:pPr>
    <w:rPr>
      <w:rFonts w:eastAsia="Times New Roman"/>
      <w:b/>
      <w:bCs/>
      <w:lang w:eastAsia="en-US"/>
    </w:rPr>
  </w:style>
  <w:style w:type="character" w:customStyle="1" w:styleId="affd">
    <w:name w:val="Тема примечания Знак"/>
    <w:basedOn w:val="aff4"/>
    <w:link w:val="affc"/>
    <w:rsid w:val="00A12280"/>
    <w:rPr>
      <w:rFonts w:eastAsia="Calibri"/>
      <w:b/>
      <w:bCs/>
      <w:lang w:eastAsia="en-US"/>
    </w:rPr>
  </w:style>
  <w:style w:type="paragraph" w:customStyle="1" w:styleId="affe">
    <w:name w:val="Комментарий"/>
    <w:basedOn w:val="a"/>
    <w:next w:val="a"/>
    <w:uiPriority w:val="99"/>
    <w:rsid w:val="00A12280"/>
    <w:pPr>
      <w:widowControl w:val="0"/>
      <w:suppressAutoHyphens w:val="0"/>
      <w:autoSpaceDE w:val="0"/>
      <w:autoSpaceDN w:val="0"/>
      <w:adjustRightInd w:val="0"/>
      <w:spacing w:before="75"/>
      <w:ind w:left="170"/>
      <w:jc w:val="both"/>
    </w:pPr>
    <w:rPr>
      <w:rFonts w:ascii="Arial" w:hAnsi="Arial" w:cs="Arial"/>
      <w:color w:val="353842"/>
      <w:sz w:val="24"/>
      <w:shd w:val="clear" w:color="auto" w:fill="F0F0F0"/>
      <w:lang w:eastAsia="ru-RU"/>
    </w:rPr>
  </w:style>
  <w:style w:type="paragraph" w:customStyle="1" w:styleId="afff">
    <w:name w:val="Информация об изменениях документа"/>
    <w:basedOn w:val="affe"/>
    <w:next w:val="a"/>
    <w:uiPriority w:val="99"/>
    <w:rsid w:val="00A12280"/>
    <w:rPr>
      <w:i/>
      <w:iCs/>
    </w:rPr>
  </w:style>
  <w:style w:type="paragraph" w:customStyle="1" w:styleId="17">
    <w:name w:val="Основной текст с отступом1"/>
    <w:basedOn w:val="a"/>
    <w:link w:val="BodyTextIndentChar"/>
    <w:rsid w:val="00A12280"/>
    <w:pPr>
      <w:suppressAutoHyphens w:val="0"/>
      <w:spacing w:after="120" w:line="480" w:lineRule="auto"/>
    </w:pPr>
    <w:rPr>
      <w:sz w:val="24"/>
      <w:lang w:eastAsia="ru-RU"/>
    </w:rPr>
  </w:style>
  <w:style w:type="character" w:customStyle="1" w:styleId="BodyTextIndentChar">
    <w:name w:val="Body Text Indent Char"/>
    <w:link w:val="17"/>
    <w:rsid w:val="00A12280"/>
    <w:rPr>
      <w:sz w:val="24"/>
      <w:szCs w:val="24"/>
    </w:rPr>
  </w:style>
  <w:style w:type="character" w:customStyle="1" w:styleId="afff0">
    <w:name w:val="Знак"/>
    <w:rsid w:val="00A12280"/>
    <w:rPr>
      <w:rFonts w:cs="Times New Roman"/>
      <w:sz w:val="16"/>
      <w:szCs w:val="16"/>
      <w:lang w:val="ru-RU" w:eastAsia="ru-RU"/>
    </w:rPr>
  </w:style>
  <w:style w:type="paragraph" w:styleId="afff1">
    <w:name w:val="No Spacing"/>
    <w:uiPriority w:val="99"/>
    <w:qFormat/>
    <w:rsid w:val="00A12280"/>
    <w:rPr>
      <w:rFonts w:ascii="Calibri" w:eastAsia="Calibri" w:hAnsi="Calibri"/>
      <w:sz w:val="22"/>
      <w:szCs w:val="22"/>
      <w:lang w:eastAsia="en-US"/>
    </w:rPr>
  </w:style>
  <w:style w:type="character" w:customStyle="1" w:styleId="28">
    <w:name w:val="Основной текст2"/>
    <w:rsid w:val="00A122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styleId="afff2">
    <w:name w:val="line number"/>
    <w:basedOn w:val="a0"/>
    <w:rsid w:val="00A12280"/>
  </w:style>
  <w:style w:type="character" w:customStyle="1" w:styleId="blk">
    <w:name w:val="blk"/>
    <w:basedOn w:val="a0"/>
    <w:rsid w:val="00DB37AB"/>
  </w:style>
  <w:style w:type="table" w:styleId="afff3">
    <w:name w:val="Table Grid"/>
    <w:basedOn w:val="a1"/>
    <w:uiPriority w:val="99"/>
    <w:rsid w:val="009846F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Стиль"/>
    <w:basedOn w:val="a"/>
    <w:uiPriority w:val="99"/>
    <w:rsid w:val="00846905"/>
    <w:pPr>
      <w:suppressAutoHyphens w:val="0"/>
      <w:spacing w:after="160" w:line="240" w:lineRule="exact"/>
    </w:pPr>
    <w:rPr>
      <w:rFonts w:ascii="Verdana" w:hAnsi="Verdana" w:cs="Verdana"/>
      <w:sz w:val="20"/>
      <w:szCs w:val="20"/>
      <w:lang w:val="en-US" w:eastAsia="en-US"/>
    </w:rPr>
  </w:style>
  <w:style w:type="paragraph" w:customStyle="1" w:styleId="lst">
    <w:name w:val="lst"/>
    <w:basedOn w:val="a"/>
    <w:uiPriority w:val="99"/>
    <w:rsid w:val="00693C01"/>
    <w:pPr>
      <w:numPr>
        <w:numId w:val="5"/>
      </w:numPr>
      <w:suppressAutoHyphens w:val="0"/>
      <w:autoSpaceDE w:val="0"/>
      <w:autoSpaceDN w:val="0"/>
      <w:adjustRightInd w:val="0"/>
      <w:spacing w:line="360" w:lineRule="auto"/>
      <w:jc w:val="both"/>
    </w:pPr>
    <w:rPr>
      <w:sz w:val="26"/>
      <w:szCs w:val="26"/>
      <w:lang w:eastAsia="ru-RU"/>
    </w:rPr>
  </w:style>
  <w:style w:type="paragraph" w:customStyle="1" w:styleId="Preformat">
    <w:name w:val="Preformat"/>
    <w:uiPriority w:val="99"/>
    <w:rsid w:val="0056022F"/>
    <w:pPr>
      <w:widowControl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680877393938EBB5DB97F372B80E1C8BD340607A508BC94B8180975885BD3A5D3AE5D1F7A2413EkCvDL" TargetMode="External"/><Relationship Id="rId18" Type="http://schemas.openxmlformats.org/officeDocument/2006/relationships/hyperlink" Target="consultantplus://offline/ref=769DE4F2F5DD86E76CB3823DEFF388FDBEF7D4C9678AE52056923DF502C7475FD3DE2Ds3AC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nd=9083CD400C588EB41694BA827D5E85FE&amp;req=doc&amp;base=LAW&amp;n=303658&amp;dst=290&amp;fld=134&amp;date=17.03.2019" TargetMode="External"/><Relationship Id="rId7" Type="http://schemas.openxmlformats.org/officeDocument/2006/relationships/footnotes" Target="footnotes.xml"/><Relationship Id="rId12" Type="http://schemas.openxmlformats.org/officeDocument/2006/relationships/hyperlink" Target="consultantplus://offline/ref=20680877393938EBB5DB97F372B80E1C8BD340607A508BC94B8180975885BD3A5D3AE5D1F7A2413FkCv5L" TargetMode="External"/><Relationship Id="rId17" Type="http://schemas.openxmlformats.org/officeDocument/2006/relationships/hyperlink" Target="consultantplus://offline/ref=769DE4F2F5DD86E76CB3823DEFF388FDBEF7D4C9678AE52056923DF502C7475FD3DE2Ds3A9I" TargetMode="External"/><Relationship Id="rId25" Type="http://schemas.openxmlformats.org/officeDocument/2006/relationships/hyperlink" Target="consultantplus://offline/ref=076C15B46DC357EEFA5267F9702BBB92EC4EEB0C6156D7EE4C4C95EE9D7AEC86E4161FE02818130C2C37L" TargetMode="External"/><Relationship Id="rId2" Type="http://schemas.openxmlformats.org/officeDocument/2006/relationships/numbering" Target="numbering.xml"/><Relationship Id="rId16" Type="http://schemas.openxmlformats.org/officeDocument/2006/relationships/hyperlink" Target="consultantplus://offline/ref=769DE4F2F5DD86E76CB3823DEFF388FDBEFCD5C3608EE52056923DF502sCA7I" TargetMode="External"/><Relationship Id="rId20" Type="http://schemas.openxmlformats.org/officeDocument/2006/relationships/hyperlink" Target="consultantplus://offline/ref=20680877393938EBB5DB97F372B80E1C8BD340607A508BC94B8180975885BD3A5D3AE5D3F1kAvB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680877393938EBB5DB97F372B80E1C8BD340607A508BC94B8180975885BD3A5D3AE5D1F7A2413FkCvBL" TargetMode="External"/><Relationship Id="rId24" Type="http://schemas.openxmlformats.org/officeDocument/2006/relationships/hyperlink" Target="consultantplus://offline/ref=9DFCD0BC58F1901188C452263C0976EC7682B8277B42784B22C3A2DEC2AABDAEC9F86746227977ABeCmEQ" TargetMode="External"/><Relationship Id="rId5" Type="http://schemas.openxmlformats.org/officeDocument/2006/relationships/settings" Target="settings.xml"/><Relationship Id="rId15" Type="http://schemas.openxmlformats.org/officeDocument/2006/relationships/hyperlink" Target="consultantplus://offline/ref=20680877393938EBB5DB97F372B80E1C8BD340607A508BC94B8180975885BD3A5D3AE5D1F7A2413FkCv5L" TargetMode="External"/><Relationship Id="rId23" Type="http://schemas.openxmlformats.org/officeDocument/2006/relationships/hyperlink" Target="https://login.consultant.ru/link/?rnd=10336DA60F86D63DCDFA8D98ED087F9A&amp;req=doc&amp;base=LAW&amp;n=183496&amp;date=27.03.2019" TargetMode="External"/><Relationship Id="rId28" Type="http://schemas.openxmlformats.org/officeDocument/2006/relationships/fontTable" Target="fontTable.xml"/><Relationship Id="rId10" Type="http://schemas.openxmlformats.org/officeDocument/2006/relationships/hyperlink" Target="https://gosuslugi35.ru." TargetMode="External"/><Relationship Id="rId19" Type="http://schemas.openxmlformats.org/officeDocument/2006/relationships/hyperlink" Target="consultantplus://offline/ref=20680877393938EBB5DB97F372B80E1C8BD340607A508BC94B8180975885BD3A5D3AE5D1F7A2413FkCvB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0680877393938EBB5DB97F372B80E1C8BD340607A508BC94B8180975885BD3A5D3AE5D3F1kAvBL" TargetMode="External"/><Relationship Id="rId22" Type="http://schemas.openxmlformats.org/officeDocument/2006/relationships/hyperlink" Target="consultantplus://offline/ref=6516297AE893B6B7391D086B5E884F35F1831BBEB36328ED641890D3839C58CDA48DB4BE9CEA3D0Fn4e0Q"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9BA7-C83A-4D4D-A7D7-2039A7DD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9686</Words>
  <Characters>55214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vt:lpstr>
    </vt:vector>
  </TitlesOfParts>
  <Company>Microsoft</Company>
  <LinksUpToDate>false</LinksUpToDate>
  <CharactersWithSpaces>64771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dc:creator>
  <cp:lastModifiedBy>1</cp:lastModifiedBy>
  <cp:revision>2</cp:revision>
  <cp:lastPrinted>2023-02-15T11:55:00Z</cp:lastPrinted>
  <dcterms:created xsi:type="dcterms:W3CDTF">2023-02-16T11:47:00Z</dcterms:created>
  <dcterms:modified xsi:type="dcterms:W3CDTF">2023-02-16T11:47:00Z</dcterms:modified>
</cp:coreProperties>
</file>