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34" w:type="dxa"/>
        <w:tblInd w:w="-278" w:type="dxa"/>
        <w:tblLook w:val="04A0" w:firstRow="1" w:lastRow="0" w:firstColumn="1" w:lastColumn="0" w:noHBand="0" w:noVBand="1"/>
      </w:tblPr>
      <w:tblGrid>
        <w:gridCol w:w="222"/>
        <w:gridCol w:w="14995"/>
      </w:tblGrid>
      <w:tr w:rsidR="00A81C9D" w:rsidRPr="00A15818" w14:paraId="60FC0ED9" w14:textId="77777777" w:rsidTr="001730FD">
        <w:tc>
          <w:tcPr>
            <w:tcW w:w="220" w:type="dxa"/>
            <w:shd w:val="clear" w:color="auto" w:fill="auto"/>
          </w:tcPr>
          <w:p w14:paraId="22582B2E" w14:textId="1211362D" w:rsidR="00324EB1" w:rsidRPr="00A81C9D" w:rsidRDefault="00A32419" w:rsidP="00C03AC5">
            <w:pPr>
              <w:pStyle w:val="a7"/>
              <w:tabs>
                <w:tab w:val="left" w:pos="708"/>
              </w:tabs>
              <w:jc w:val="center"/>
              <w:rPr>
                <w:lang w:val="ru-RU"/>
              </w:rPr>
            </w:pPr>
            <w:r>
              <w:rPr>
                <w:lang w:val="ru-RU"/>
              </w:rPr>
              <w:t xml:space="preserve">    </w:t>
            </w:r>
          </w:p>
        </w:tc>
        <w:tc>
          <w:tcPr>
            <w:tcW w:w="10514" w:type="dxa"/>
            <w:shd w:val="clear" w:color="auto" w:fill="auto"/>
          </w:tcPr>
          <w:tbl>
            <w:tblPr>
              <w:tblW w:w="14779" w:type="dxa"/>
              <w:tblLook w:val="04A0" w:firstRow="1" w:lastRow="0" w:firstColumn="1" w:lastColumn="0" w:noHBand="0" w:noVBand="1"/>
            </w:tblPr>
            <w:tblGrid>
              <w:gridCol w:w="14779"/>
            </w:tblGrid>
            <w:tr w:rsidR="00A81C9D" w:rsidRPr="00A15818" w14:paraId="44AAEAC2" w14:textId="77777777">
              <w:tc>
                <w:tcPr>
                  <w:tcW w:w="5209" w:type="dxa"/>
                </w:tcPr>
                <w:p w14:paraId="2B7D4952" w14:textId="1A271719" w:rsidR="00B16250" w:rsidRPr="00A15818" w:rsidRDefault="00533623" w:rsidP="00533623">
                  <w:pPr>
                    <w:jc w:val="center"/>
                    <w:rPr>
                      <w:lang w:val="x-none" w:eastAsia="x-none"/>
                    </w:rPr>
                  </w:pPr>
                  <w:r>
                    <w:rPr>
                      <w:lang w:eastAsia="x-none"/>
                    </w:rPr>
                    <w:t xml:space="preserve">                               </w:t>
                  </w:r>
                  <w:r w:rsidR="00B16250" w:rsidRPr="00A15818">
                    <w:rPr>
                      <w:lang w:val="x-none" w:eastAsia="x-none"/>
                    </w:rPr>
                    <w:t>Приложение</w:t>
                  </w:r>
                </w:p>
                <w:p w14:paraId="00729ED1" w14:textId="7AFD2356" w:rsidR="00B16250" w:rsidRPr="00A15818" w:rsidRDefault="00533623" w:rsidP="00533623">
                  <w:pPr>
                    <w:rPr>
                      <w:lang w:eastAsia="x-none"/>
                    </w:rPr>
                  </w:pPr>
                  <w:r w:rsidRPr="00A15818">
                    <w:rPr>
                      <w:lang w:eastAsia="x-none"/>
                    </w:rPr>
                    <w:t xml:space="preserve">                                                            </w:t>
                  </w:r>
                  <w:r w:rsidR="00B16250" w:rsidRPr="00A15818">
                    <w:rPr>
                      <w:lang w:val="x-none" w:eastAsia="x-none"/>
                    </w:rPr>
                    <w:t xml:space="preserve">к постановлению Администрации </w:t>
                  </w:r>
                  <w:r w:rsidR="00553575" w:rsidRPr="00A15818">
                    <w:rPr>
                      <w:lang w:eastAsia="x-none"/>
                    </w:rPr>
                    <w:t>округа</w:t>
                  </w:r>
                </w:p>
                <w:p w14:paraId="48436B1A" w14:textId="224BE7E3" w:rsidR="00B16250" w:rsidRPr="00A15818" w:rsidRDefault="00533623" w:rsidP="00533623">
                  <w:pPr>
                    <w:spacing w:after="120"/>
                    <w:jc w:val="center"/>
                    <w:rPr>
                      <w:lang w:eastAsia="x-none"/>
                    </w:rPr>
                  </w:pPr>
                  <w:r w:rsidRPr="00A15818">
                    <w:rPr>
                      <w:lang w:eastAsia="x-none"/>
                    </w:rPr>
                    <w:t xml:space="preserve">                </w:t>
                  </w:r>
                  <w:r w:rsidR="00B1625C" w:rsidRPr="00A15818">
                    <w:rPr>
                      <w:lang w:eastAsia="x-none"/>
                    </w:rPr>
                    <w:t xml:space="preserve">от </w:t>
                  </w:r>
                  <w:r w:rsidR="00F8755F" w:rsidRPr="00A15818">
                    <w:rPr>
                      <w:lang w:eastAsia="x-none"/>
                    </w:rPr>
                    <w:t xml:space="preserve">                 </w:t>
                  </w:r>
                  <w:r w:rsidR="00B1625C" w:rsidRPr="00A15818">
                    <w:rPr>
                      <w:lang w:eastAsia="x-none"/>
                    </w:rPr>
                    <w:t xml:space="preserve"> № </w:t>
                  </w:r>
                  <w:r w:rsidR="00F8755F" w:rsidRPr="00A15818">
                    <w:rPr>
                      <w:lang w:eastAsia="x-none"/>
                    </w:rPr>
                    <w:t xml:space="preserve">    </w:t>
                  </w:r>
                </w:p>
                <w:p w14:paraId="5D70A09B" w14:textId="5B68D554" w:rsidR="00B16250" w:rsidRPr="00A15818" w:rsidRDefault="00533623" w:rsidP="00533623">
                  <w:pPr>
                    <w:jc w:val="center"/>
                    <w:rPr>
                      <w:lang w:eastAsia="x-none"/>
                    </w:rPr>
                  </w:pPr>
                  <w:r w:rsidRPr="00A15818">
                    <w:rPr>
                      <w:lang w:eastAsia="x-none"/>
                    </w:rPr>
                    <w:t xml:space="preserve">                              </w:t>
                  </w:r>
                  <w:r w:rsidR="00B16250" w:rsidRPr="00A15818">
                    <w:rPr>
                      <w:lang w:eastAsia="x-none"/>
                    </w:rPr>
                    <w:t>«</w:t>
                  </w:r>
                  <w:r w:rsidR="00B16250" w:rsidRPr="00A15818">
                    <w:rPr>
                      <w:lang w:val="x-none" w:eastAsia="x-none"/>
                    </w:rPr>
                    <w:t>Утверждена</w:t>
                  </w:r>
                </w:p>
                <w:p w14:paraId="44CE4FA5" w14:textId="776CB8AE" w:rsidR="00B16250" w:rsidRPr="00A15818" w:rsidRDefault="00533623" w:rsidP="00533623">
                  <w:pPr>
                    <w:rPr>
                      <w:lang w:val="x-none" w:eastAsia="x-none"/>
                    </w:rPr>
                  </w:pPr>
                  <w:r w:rsidRPr="00A15818">
                    <w:rPr>
                      <w:lang w:eastAsia="x-none"/>
                    </w:rPr>
                    <w:t xml:space="preserve">                                                             </w:t>
                  </w:r>
                  <w:r w:rsidR="00B16250" w:rsidRPr="00A15818">
                    <w:rPr>
                      <w:lang w:val="x-none" w:eastAsia="x-none"/>
                    </w:rPr>
                    <w:t>постановлением Администрации района</w:t>
                  </w:r>
                </w:p>
                <w:p w14:paraId="39D25804" w14:textId="0AB051F7" w:rsidR="00B16250" w:rsidRPr="00A15818" w:rsidRDefault="00A32419" w:rsidP="00A32419">
                  <w:pPr>
                    <w:tabs>
                      <w:tab w:val="left" w:pos="615"/>
                      <w:tab w:val="center" w:pos="7281"/>
                    </w:tabs>
                    <w:rPr>
                      <w:lang w:val="x-none" w:eastAsia="x-none"/>
                    </w:rPr>
                  </w:pPr>
                  <w:r>
                    <w:rPr>
                      <w:lang w:eastAsia="x-none"/>
                    </w:rPr>
                    <w:tab/>
                    <w:t xml:space="preserve">            </w:t>
                  </w:r>
                  <w:r>
                    <w:rPr>
                      <w:lang w:eastAsia="x-none"/>
                    </w:rPr>
                    <w:tab/>
                  </w:r>
                  <w:r w:rsidR="00533623" w:rsidRPr="00A15818">
                    <w:rPr>
                      <w:lang w:eastAsia="x-none"/>
                    </w:rPr>
                    <w:t xml:space="preserve">                </w:t>
                  </w:r>
                  <w:r w:rsidR="00B16250" w:rsidRPr="00A15818">
                    <w:rPr>
                      <w:lang w:val="x-none" w:eastAsia="x-none"/>
                    </w:rPr>
                    <w:t>от 2</w:t>
                  </w:r>
                  <w:r w:rsidR="00B16250" w:rsidRPr="00A15818">
                    <w:rPr>
                      <w:lang w:eastAsia="x-none"/>
                    </w:rPr>
                    <w:t>6</w:t>
                  </w:r>
                  <w:r w:rsidR="00B16250" w:rsidRPr="00A15818">
                    <w:rPr>
                      <w:lang w:val="x-none" w:eastAsia="x-none"/>
                    </w:rPr>
                    <w:t>.</w:t>
                  </w:r>
                  <w:r w:rsidR="00B16250" w:rsidRPr="00A15818">
                    <w:rPr>
                      <w:lang w:eastAsia="x-none"/>
                    </w:rPr>
                    <w:t>12</w:t>
                  </w:r>
                  <w:r w:rsidR="00B16250" w:rsidRPr="00A15818">
                    <w:rPr>
                      <w:lang w:val="x-none" w:eastAsia="x-none"/>
                    </w:rPr>
                    <w:t>.20</w:t>
                  </w:r>
                  <w:r w:rsidR="00B16250" w:rsidRPr="00A15818">
                    <w:rPr>
                      <w:lang w:eastAsia="x-none"/>
                    </w:rPr>
                    <w:t>22</w:t>
                  </w:r>
                  <w:r w:rsidR="00B16250" w:rsidRPr="00A15818">
                    <w:rPr>
                      <w:lang w:val="x-none" w:eastAsia="x-none"/>
                    </w:rPr>
                    <w:t xml:space="preserve"> №</w:t>
                  </w:r>
                  <w:r w:rsidR="00B16250" w:rsidRPr="00A15818">
                    <w:rPr>
                      <w:lang w:eastAsia="x-none"/>
                    </w:rPr>
                    <w:t xml:space="preserve"> 1383</w:t>
                  </w:r>
                </w:p>
                <w:p w14:paraId="55875A95" w14:textId="77777777" w:rsidR="00B16250" w:rsidRPr="00A15818" w:rsidRDefault="00B16250" w:rsidP="00B16250">
                  <w:pPr>
                    <w:jc w:val="center"/>
                    <w:rPr>
                      <w:lang w:val="x-none" w:eastAsia="x-none"/>
                    </w:rPr>
                  </w:pPr>
                </w:p>
              </w:tc>
            </w:tr>
          </w:tbl>
          <w:p w14:paraId="6BFCEC24" w14:textId="77777777" w:rsidR="00324EB1" w:rsidRPr="00A15818" w:rsidRDefault="00324EB1" w:rsidP="00C03AC5">
            <w:pPr>
              <w:pStyle w:val="a7"/>
              <w:tabs>
                <w:tab w:val="left" w:pos="708"/>
              </w:tabs>
              <w:ind w:left="-280" w:firstLine="560"/>
              <w:jc w:val="center"/>
              <w:rPr>
                <w:lang w:val="ru-RU"/>
              </w:rPr>
            </w:pPr>
          </w:p>
        </w:tc>
      </w:tr>
    </w:tbl>
    <w:p w14:paraId="0C77F71A" w14:textId="77777777" w:rsidR="00533623" w:rsidRPr="00A15818" w:rsidRDefault="00533623" w:rsidP="00533623">
      <w:pPr>
        <w:pStyle w:val="a3"/>
        <w:spacing w:after="0"/>
        <w:rPr>
          <w:szCs w:val="24"/>
          <w:lang w:val="ru-RU"/>
        </w:rPr>
      </w:pPr>
    </w:p>
    <w:p w14:paraId="074E5F9B" w14:textId="77777777" w:rsidR="00533623" w:rsidRPr="00A15818" w:rsidRDefault="00533623" w:rsidP="00533623">
      <w:pPr>
        <w:pStyle w:val="a3"/>
        <w:spacing w:after="0"/>
        <w:rPr>
          <w:szCs w:val="24"/>
          <w:lang w:val="ru-RU"/>
        </w:rPr>
      </w:pPr>
    </w:p>
    <w:p w14:paraId="78DD598F" w14:textId="77777777" w:rsidR="00533623" w:rsidRPr="00A15818" w:rsidRDefault="00533623" w:rsidP="00533623">
      <w:pPr>
        <w:pStyle w:val="a3"/>
        <w:spacing w:after="0"/>
        <w:rPr>
          <w:szCs w:val="24"/>
          <w:lang w:val="ru-RU"/>
        </w:rPr>
      </w:pP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183998">
            <w:pPr>
              <w:widowControl w:val="0"/>
              <w:spacing w:line="312" w:lineRule="auto"/>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183998">
            <w:pPr>
              <w:widowControl w:val="0"/>
              <w:spacing w:line="312" w:lineRule="auto"/>
            </w:pPr>
            <w:r w:rsidRPr="00A15818">
              <w:t>Ответственный исполнитель</w:t>
            </w:r>
            <w:r w:rsidR="009901BD" w:rsidRPr="00A15818">
              <w:t xml:space="preserve"> программы</w:t>
            </w:r>
          </w:p>
        </w:tc>
        <w:tc>
          <w:tcPr>
            <w:tcW w:w="6989" w:type="dxa"/>
            <w:vAlign w:val="center"/>
          </w:tcPr>
          <w:p w14:paraId="6F556E6E" w14:textId="550BAEA1" w:rsidR="001612A9" w:rsidRPr="00A15818" w:rsidRDefault="001612A9" w:rsidP="002F6325">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183998">
            <w:pPr>
              <w:widowControl w:val="0"/>
              <w:spacing w:line="312" w:lineRule="auto"/>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183998">
            <w:pPr>
              <w:widowControl w:val="0"/>
              <w:spacing w:line="312" w:lineRule="auto"/>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183998">
            <w:pPr>
              <w:widowControl w:val="0"/>
              <w:spacing w:line="312" w:lineRule="auto"/>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183998">
            <w:pPr>
              <w:widowControl w:val="0"/>
              <w:spacing w:line="312" w:lineRule="auto"/>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183998">
            <w:pPr>
              <w:widowControl w:val="0"/>
              <w:spacing w:line="312" w:lineRule="auto"/>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w:t>
            </w:r>
            <w:r w:rsidRPr="00A15818">
              <w:rPr>
                <w:rFonts w:eastAsia="Calibri"/>
              </w:rPr>
              <w:lastRenderedPageBreak/>
              <w:t>зования к среднемесячному доходу от трудовой деятельно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C47B60">
            <w:pPr>
              <w:widowControl w:val="0"/>
              <w:spacing w:line="312" w:lineRule="auto"/>
            </w:pPr>
            <w:r w:rsidRPr="00A15818">
              <w:t>Объемы бюджетных ассигнований программы, в т.ч. по годам</w:t>
            </w:r>
          </w:p>
        </w:tc>
        <w:tc>
          <w:tcPr>
            <w:tcW w:w="6989" w:type="dxa"/>
            <w:vAlign w:val="center"/>
          </w:tcPr>
          <w:p w14:paraId="7C1FACAA" w14:textId="65F23142" w:rsidR="009B36A6" w:rsidRPr="00A15818" w:rsidRDefault="005D69F5" w:rsidP="00C47B60">
            <w:pPr>
              <w:widowControl w:val="0"/>
              <w:jc w:val="both"/>
            </w:pPr>
            <w:r w:rsidRPr="00A15818">
              <w:t>Всего</w:t>
            </w:r>
            <w:r w:rsidR="00821782">
              <w:t xml:space="preserve"> </w:t>
            </w:r>
            <w:r w:rsidR="00821782" w:rsidRPr="00821782">
              <w:t>5 903 526,</w:t>
            </w:r>
            <w:r w:rsidR="00821782" w:rsidRPr="00821782">
              <w:t>6</w:t>
            </w:r>
            <w:r w:rsidR="00821782" w:rsidRPr="00A15818">
              <w:t xml:space="preserve"> тыс.</w:t>
            </w:r>
            <w:r w:rsidR="009B36A6" w:rsidRPr="00A15818">
              <w:t xml:space="preserve"> руб</w:t>
            </w:r>
            <w:r w:rsidR="00140A34" w:rsidRPr="00A15818">
              <w:t>лей</w:t>
            </w:r>
            <w:r w:rsidR="009B36A6" w:rsidRPr="00A15818">
              <w:t>, в том числе по годам:</w:t>
            </w:r>
          </w:p>
          <w:p w14:paraId="662FF416" w14:textId="4422F0FB"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1 074 985,5</w:t>
            </w:r>
            <w:r w:rsidR="008930E6" w:rsidRPr="00A15818">
              <w:t xml:space="preserve"> </w:t>
            </w:r>
            <w:r w:rsidR="009B36A6" w:rsidRPr="00A15818">
              <w:t>тыс. руб</w:t>
            </w:r>
            <w:r w:rsidRPr="00A15818">
              <w:t>лей,</w:t>
            </w:r>
          </w:p>
          <w:p w14:paraId="58B3D36C" w14:textId="3C955A3F"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1 177 549,0</w:t>
            </w:r>
            <w:r w:rsidR="004E459E" w:rsidRPr="00A15818">
              <w:t xml:space="preserve"> </w:t>
            </w:r>
            <w:r w:rsidR="009B36A6" w:rsidRPr="00A15818">
              <w:t>тыс. руб</w:t>
            </w:r>
            <w:r w:rsidRPr="00A15818">
              <w:t>лей,</w:t>
            </w:r>
          </w:p>
          <w:p w14:paraId="05C2B180" w14:textId="774D6B64"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821782" w:rsidRPr="00821782">
              <w:t xml:space="preserve"> 302 376,1</w:t>
            </w:r>
            <w:r w:rsidR="009B36A6" w:rsidRPr="00A15818">
              <w:t>тыс. руб</w:t>
            </w:r>
            <w:r w:rsidRPr="00A15818">
              <w:t>лей</w:t>
            </w:r>
            <w:r w:rsidR="00BF36F8" w:rsidRPr="00A15818">
              <w:t>,</w:t>
            </w:r>
          </w:p>
          <w:p w14:paraId="1920381F" w14:textId="74FEE21E"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1 342 322,2</w:t>
            </w:r>
            <w:r w:rsidRPr="00A15818">
              <w:t xml:space="preserve"> тыс. рублей,</w:t>
            </w:r>
          </w:p>
          <w:p w14:paraId="0415AEB8" w14:textId="1E7F927F"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1 006 293,8</w:t>
            </w:r>
            <w:r w:rsidRPr="00A15818">
              <w:t xml:space="preserve"> тыс. рублей</w:t>
            </w:r>
          </w:p>
          <w:p w14:paraId="4EDC77D3" w14:textId="77777777" w:rsidR="009B36A6" w:rsidRPr="00A15818" w:rsidRDefault="009B36A6" w:rsidP="00C47B60">
            <w:pPr>
              <w:widowControl w:val="0"/>
              <w:jc w:val="both"/>
            </w:pPr>
            <w:r w:rsidRPr="00A15818">
              <w:t>Из них:</w:t>
            </w:r>
          </w:p>
          <w:p w14:paraId="7AEDAF38" w14:textId="5B5448C1"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1 539 574,3</w:t>
            </w:r>
            <w:r w:rsidR="00A3460B" w:rsidRPr="00A15818">
              <w:t xml:space="preserve"> </w:t>
            </w:r>
            <w:r w:rsidRPr="00A15818">
              <w:t>тыс. руб</w:t>
            </w:r>
            <w:r w:rsidR="00140A34" w:rsidRPr="00A15818">
              <w:t xml:space="preserve">лей, </w:t>
            </w:r>
            <w:r w:rsidRPr="00A15818">
              <w:t>в том числе по годам:</w:t>
            </w:r>
          </w:p>
          <w:p w14:paraId="0B67E1D2" w14:textId="35AA699C"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319 041,8</w:t>
            </w:r>
            <w:r w:rsidR="00DD6069">
              <w:t xml:space="preserve"> </w:t>
            </w:r>
            <w:r w:rsidR="009B36A6" w:rsidRPr="00A15818">
              <w:t>тыс. руб</w:t>
            </w:r>
            <w:r w:rsidRPr="00A15818">
              <w:t>лей,</w:t>
            </w:r>
          </w:p>
          <w:p w14:paraId="2B4EED1D" w14:textId="3E8F319C"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821782" w:rsidRPr="00821782">
              <w:t>296 045,7</w:t>
            </w:r>
            <w:r w:rsidR="009B36A6" w:rsidRPr="00A15818">
              <w:t xml:space="preserve"> тыс. руб</w:t>
            </w:r>
            <w:r w:rsidRPr="00A15818">
              <w:t>лей,</w:t>
            </w:r>
          </w:p>
          <w:p w14:paraId="0DEB3161" w14:textId="14194AB1"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821782" w:rsidRPr="00821782">
              <w:t>323 216,0</w:t>
            </w:r>
            <w:r w:rsidR="00A3460B" w:rsidRPr="00A15818">
              <w:t xml:space="preserve"> </w:t>
            </w:r>
            <w:r w:rsidR="009B36A6" w:rsidRPr="00A15818">
              <w:t>тыс. руб</w:t>
            </w:r>
            <w:r w:rsidRPr="00A15818">
              <w:t>лей,</w:t>
            </w:r>
          </w:p>
          <w:p w14:paraId="12D2006D" w14:textId="785F7DF6"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317 990,6</w:t>
            </w:r>
            <w:r w:rsidR="009B36A6" w:rsidRPr="00A15818">
              <w:t xml:space="preserve"> тыс. руб</w:t>
            </w:r>
            <w:r w:rsidRPr="00A15818">
              <w:t>лей,</w:t>
            </w:r>
          </w:p>
          <w:p w14:paraId="1D671331" w14:textId="720FBC34"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283 280,3</w:t>
            </w:r>
            <w:r w:rsidR="00035D0B" w:rsidRPr="00A15818">
              <w:t xml:space="preserve"> </w:t>
            </w:r>
            <w:r w:rsidR="009B36A6" w:rsidRPr="00A15818">
              <w:t>тыс. руб</w:t>
            </w:r>
            <w:r w:rsidRPr="00A15818">
              <w:t>лей.</w:t>
            </w:r>
          </w:p>
          <w:p w14:paraId="1657FE1E" w14:textId="261B1DBE"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субсидии) 313</w:t>
            </w:r>
            <w:r w:rsidR="00A003D0" w:rsidRPr="00A003D0">
              <w:t xml:space="preserve"> 705,9</w:t>
            </w:r>
            <w:r w:rsidRPr="00A15818">
              <w:t>тыс. рублей,</w:t>
            </w:r>
            <w:r w:rsidR="00806588" w:rsidRPr="00A15818">
              <w:t xml:space="preserve"> </w:t>
            </w:r>
            <w:r w:rsidRPr="00A15818">
              <w:t>в том числе по годам:</w:t>
            </w:r>
          </w:p>
          <w:p w14:paraId="48BC8B08" w14:textId="014CE8D6" w:rsidR="00606509" w:rsidRPr="00A15818" w:rsidRDefault="00606509" w:rsidP="00606509">
            <w:pPr>
              <w:widowControl w:val="0"/>
              <w:jc w:val="both"/>
            </w:pPr>
            <w:r w:rsidRPr="00A15818">
              <w:t>в 202</w:t>
            </w:r>
            <w:r w:rsidR="00BF36F8" w:rsidRPr="00A15818">
              <w:t>3</w:t>
            </w:r>
            <w:r w:rsidRPr="00A15818">
              <w:t xml:space="preserve"> году – </w:t>
            </w:r>
            <w:r w:rsidR="00A003D0" w:rsidRPr="00A003D0">
              <w:t>63 459,3</w:t>
            </w:r>
            <w:r w:rsidR="008A28E9" w:rsidRPr="00A15818">
              <w:t xml:space="preserve"> </w:t>
            </w:r>
            <w:r w:rsidRPr="00A15818">
              <w:t>тыс. рублей,</w:t>
            </w:r>
          </w:p>
          <w:p w14:paraId="042E8C59" w14:textId="32067554"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4439EC" w:rsidRPr="004439EC">
              <w:t>63 483,1</w:t>
            </w:r>
            <w:r w:rsidR="008A28E9" w:rsidRPr="00A15818">
              <w:t xml:space="preserve"> </w:t>
            </w:r>
            <w:r w:rsidRPr="00A15818">
              <w:t>тыс. рублей,</w:t>
            </w:r>
          </w:p>
          <w:p w14:paraId="08CAEF07" w14:textId="564F26A7" w:rsidR="00606509" w:rsidRPr="00A15818" w:rsidRDefault="00606509" w:rsidP="00606509">
            <w:pPr>
              <w:widowControl w:val="0"/>
              <w:jc w:val="both"/>
            </w:pPr>
            <w:r w:rsidRPr="00A15818">
              <w:t>в 202</w:t>
            </w:r>
            <w:r w:rsidR="00BF36F8" w:rsidRPr="00A15818">
              <w:t>5</w:t>
            </w:r>
            <w:r w:rsidRPr="00A15818">
              <w:t xml:space="preserve"> году </w:t>
            </w:r>
            <w:r w:rsidR="002D2D47" w:rsidRPr="00A15818">
              <w:t xml:space="preserve">- </w:t>
            </w:r>
            <w:r w:rsidR="004439EC" w:rsidRPr="004439EC">
              <w:t>63 092,9</w:t>
            </w:r>
            <w:r w:rsidR="008A28E9" w:rsidRPr="00A15818">
              <w:t xml:space="preserve"> </w:t>
            </w:r>
            <w:r w:rsidRPr="00A15818">
              <w:t>тыс. рублей,</w:t>
            </w:r>
          </w:p>
          <w:p w14:paraId="6C4097F6" w14:textId="353A661F" w:rsidR="00606509" w:rsidRPr="00A15818" w:rsidRDefault="00606509" w:rsidP="00606509">
            <w:pPr>
              <w:widowControl w:val="0"/>
              <w:jc w:val="both"/>
            </w:pPr>
            <w:r w:rsidRPr="00A15818">
              <w:t>в 202</w:t>
            </w:r>
            <w:r w:rsidR="00BF36F8" w:rsidRPr="00A15818">
              <w:t>6</w:t>
            </w:r>
            <w:r w:rsidRPr="00A15818">
              <w:t xml:space="preserve"> году – </w:t>
            </w:r>
            <w:r w:rsidR="004439EC" w:rsidRPr="004439EC">
              <w:t>62 944,8</w:t>
            </w:r>
            <w:r w:rsidRPr="00A15818">
              <w:t xml:space="preserve"> тыс. рублей,</w:t>
            </w:r>
          </w:p>
          <w:p w14:paraId="0512AFF5" w14:textId="6CF6827A"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4439EC" w:rsidRPr="004439EC">
              <w:t>60 725,8</w:t>
            </w:r>
            <w:r w:rsidRPr="00A15818">
              <w:t xml:space="preserve"> тыс. рублей.</w:t>
            </w:r>
          </w:p>
          <w:p w14:paraId="38F4F996" w14:textId="46C72A0C"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7C43B3" w:rsidRPr="007C43B3">
              <w:t>4 050 246,4</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4BEF0D78"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935E7E" w:rsidRPr="00935E7E">
              <w:t>692 484,5</w:t>
            </w:r>
            <w:r w:rsidR="003B5C92" w:rsidRPr="00A15818">
              <w:t xml:space="preserve"> </w:t>
            </w:r>
            <w:r w:rsidR="009B36A6" w:rsidRPr="00A15818">
              <w:t>тыс. руб</w:t>
            </w:r>
            <w:r w:rsidRPr="00A15818">
              <w:t>лей,</w:t>
            </w:r>
          </w:p>
          <w:p w14:paraId="0CCADF23" w14:textId="000C6400"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935E7E" w:rsidRPr="00935E7E">
              <w:t>818 020,3</w:t>
            </w:r>
            <w:r w:rsidR="003B5C92" w:rsidRPr="00A15818">
              <w:t xml:space="preserve"> </w:t>
            </w:r>
            <w:r w:rsidR="009B36A6" w:rsidRPr="00A15818">
              <w:t>тыс. руб</w:t>
            </w:r>
            <w:r w:rsidRPr="00A15818">
              <w:t>лей,</w:t>
            </w:r>
          </w:p>
          <w:p w14:paraId="5DDEFC75" w14:textId="6C22E688"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935E7E" w:rsidRPr="00935E7E">
              <w:t>916 067,2</w:t>
            </w:r>
            <w:r w:rsidR="003B5C92" w:rsidRPr="00A15818">
              <w:t xml:space="preserve"> </w:t>
            </w:r>
            <w:r w:rsidR="009B36A6" w:rsidRPr="00A15818">
              <w:t>тыс. руб</w:t>
            </w:r>
            <w:r w:rsidRPr="00A15818">
              <w:t>лей,</w:t>
            </w:r>
          </w:p>
          <w:p w14:paraId="4E87FDED" w14:textId="1EC60D99"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935E7E" w:rsidRPr="00935E7E">
              <w:t>961 386,8</w:t>
            </w:r>
            <w:r w:rsidR="009B36A6" w:rsidRPr="00A15818">
              <w:t xml:space="preserve"> тыс. руб</w:t>
            </w:r>
            <w:r w:rsidRPr="00A15818">
              <w:t>лей,</w:t>
            </w:r>
          </w:p>
          <w:p w14:paraId="52255CBD" w14:textId="43AF214B" w:rsidR="005702E7" w:rsidRPr="00A15818" w:rsidRDefault="00AA320E" w:rsidP="00324EB1">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935E7E" w:rsidRPr="00935E7E">
              <w:t>662 287,7</w:t>
            </w:r>
            <w:r w:rsidR="008A28E9" w:rsidRPr="00A15818">
              <w:t xml:space="preserve">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C47B60">
            <w:pPr>
              <w:widowControl w:val="0"/>
              <w:spacing w:line="312" w:lineRule="auto"/>
            </w:pPr>
            <w:r w:rsidRPr="00A15818">
              <w:lastRenderedPageBreak/>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5 - 18 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54C1234E" w14:textId="77777777" w:rsidR="005015CC" w:rsidRPr="00A15818" w:rsidRDefault="001612A9" w:rsidP="00C47B60">
      <w:pPr>
        <w:pStyle w:val="a3"/>
        <w:spacing w:after="0"/>
        <w:ind w:right="284"/>
        <w:jc w:val="center"/>
      </w:pPr>
      <w:r w:rsidRPr="00A15818">
        <w:rPr>
          <w:lang w:val="en-US"/>
        </w:rPr>
        <w:t>I</w:t>
      </w:r>
      <w:r w:rsidRPr="00A15818">
        <w:t>. Общая характеристика сферы реализации</w:t>
      </w:r>
    </w:p>
    <w:p w14:paraId="10745BB4" w14:textId="31E1A551" w:rsidR="001612A9" w:rsidRPr="00A15818" w:rsidRDefault="002C0AB5" w:rsidP="00C47B60">
      <w:pPr>
        <w:pStyle w:val="a3"/>
        <w:spacing w:after="0"/>
        <w:ind w:right="284"/>
        <w:jc w:val="center"/>
      </w:pPr>
      <w:r w:rsidRPr="00A15818">
        <w:rPr>
          <w:lang w:val="ru-RU"/>
        </w:rPr>
        <w:t>П</w:t>
      </w:r>
      <w:r w:rsidR="007B034C" w:rsidRPr="00A15818">
        <w:t>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566A48B1"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2D2D47" w:rsidRPr="00A15818">
        <w:t>—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AD2CA5" w:rsidRPr="00A15818">
        <w:rPr>
          <w:szCs w:val="24"/>
        </w:rPr>
        <w:t>–</w:t>
      </w:r>
      <w:r w:rsidRPr="00A15818">
        <w:rPr>
          <w:szCs w:val="24"/>
        </w:rPr>
        <w:t xml:space="preserve"> </w:t>
      </w:r>
      <w:r w:rsidR="00AD2CA5" w:rsidRPr="00A15818">
        <w:rPr>
          <w:szCs w:val="24"/>
        </w:rPr>
        <w:t>6220</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w:t>
      </w:r>
      <w:r w:rsidRPr="00A15818">
        <w:rPr>
          <w:szCs w:val="24"/>
        </w:rPr>
        <w:lastRenderedPageBreak/>
        <w:t>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77777777"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xml:space="preserve">-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w:t>
      </w:r>
      <w:r w:rsidRPr="00A15818">
        <w:lastRenderedPageBreak/>
        <w:t>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w:t>
      </w:r>
      <w:r w:rsidR="007B4517" w:rsidRPr="00A15818">
        <w:lastRenderedPageBreak/>
        <w:t xml:space="preserve">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77777777"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Приложении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231548">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77777777" w:rsidR="006B4767" w:rsidRPr="00A15818" w:rsidRDefault="006B4767" w:rsidP="00C47B60">
            <w:r w:rsidRPr="00A15818">
              <w:t>пока</w:t>
            </w:r>
          </w:p>
          <w:p w14:paraId="7366738E" w14:textId="77777777" w:rsidR="006B4767" w:rsidRPr="00A15818" w:rsidRDefault="006B4767" w:rsidP="00C47B60">
            <w:r w:rsidRPr="00A15818">
              <w:t>зателя</w:t>
            </w:r>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A15818" w:rsidRDefault="006B4767" w:rsidP="006B4767">
            <w:pPr>
              <w:jc w:val="center"/>
              <w:rPr>
                <w:sz w:val="20"/>
                <w:szCs w:val="20"/>
              </w:rPr>
            </w:pPr>
            <w:r w:rsidRPr="00A15818">
              <w:rPr>
                <w:sz w:val="20"/>
                <w:szCs w:val="20"/>
              </w:rPr>
              <w:t>1</w:t>
            </w:r>
          </w:p>
        </w:tc>
        <w:tc>
          <w:tcPr>
            <w:tcW w:w="970" w:type="pct"/>
          </w:tcPr>
          <w:p w14:paraId="1432F279" w14:textId="77777777" w:rsidR="006B4767" w:rsidRPr="00A15818" w:rsidRDefault="006B4767" w:rsidP="006B4767">
            <w:pPr>
              <w:jc w:val="center"/>
              <w:rPr>
                <w:sz w:val="20"/>
                <w:szCs w:val="20"/>
              </w:rPr>
            </w:pPr>
            <w:r w:rsidRPr="00A15818">
              <w:rPr>
                <w:sz w:val="20"/>
                <w:szCs w:val="20"/>
              </w:rPr>
              <w:t>2</w:t>
            </w:r>
          </w:p>
        </w:tc>
        <w:tc>
          <w:tcPr>
            <w:tcW w:w="304" w:type="pct"/>
          </w:tcPr>
          <w:p w14:paraId="018CD76A" w14:textId="77777777" w:rsidR="006B4767" w:rsidRPr="00A15818" w:rsidRDefault="006B4767" w:rsidP="006B4767">
            <w:pPr>
              <w:jc w:val="center"/>
              <w:rPr>
                <w:sz w:val="20"/>
                <w:szCs w:val="20"/>
              </w:rPr>
            </w:pPr>
            <w:r w:rsidRPr="00A15818">
              <w:rPr>
                <w:sz w:val="20"/>
                <w:szCs w:val="20"/>
              </w:rPr>
              <w:t>3</w:t>
            </w:r>
          </w:p>
        </w:tc>
        <w:tc>
          <w:tcPr>
            <w:tcW w:w="1042" w:type="pct"/>
          </w:tcPr>
          <w:p w14:paraId="1330AD9D" w14:textId="77777777" w:rsidR="006B4767" w:rsidRPr="00A15818" w:rsidRDefault="006B4767" w:rsidP="006B4767">
            <w:pPr>
              <w:jc w:val="center"/>
              <w:rPr>
                <w:sz w:val="20"/>
                <w:szCs w:val="20"/>
              </w:rPr>
            </w:pPr>
            <w:r w:rsidRPr="00A15818">
              <w:rPr>
                <w:sz w:val="20"/>
                <w:szCs w:val="20"/>
              </w:rPr>
              <w:t>4</w:t>
            </w:r>
          </w:p>
        </w:tc>
        <w:tc>
          <w:tcPr>
            <w:tcW w:w="389" w:type="pct"/>
          </w:tcPr>
          <w:p w14:paraId="4D812B0A" w14:textId="77777777" w:rsidR="006B4767" w:rsidRPr="00A15818" w:rsidRDefault="006B4767" w:rsidP="006B4767">
            <w:pPr>
              <w:jc w:val="center"/>
              <w:rPr>
                <w:sz w:val="20"/>
                <w:szCs w:val="20"/>
              </w:rPr>
            </w:pPr>
            <w:r w:rsidRPr="00A15818">
              <w:rPr>
                <w:sz w:val="20"/>
                <w:szCs w:val="20"/>
              </w:rPr>
              <w:t>5</w:t>
            </w:r>
          </w:p>
        </w:tc>
        <w:tc>
          <w:tcPr>
            <w:tcW w:w="296" w:type="pct"/>
          </w:tcPr>
          <w:p w14:paraId="6F5CFD27" w14:textId="77777777" w:rsidR="006B4767" w:rsidRPr="00A15818" w:rsidRDefault="006B4767" w:rsidP="006B4767">
            <w:pPr>
              <w:jc w:val="center"/>
              <w:rPr>
                <w:sz w:val="20"/>
                <w:szCs w:val="20"/>
              </w:rPr>
            </w:pPr>
            <w:r w:rsidRPr="00A15818">
              <w:rPr>
                <w:sz w:val="20"/>
                <w:szCs w:val="20"/>
              </w:rPr>
              <w:t>6</w:t>
            </w:r>
          </w:p>
        </w:tc>
        <w:tc>
          <w:tcPr>
            <w:tcW w:w="345" w:type="pct"/>
          </w:tcPr>
          <w:p w14:paraId="5D68B382" w14:textId="77777777" w:rsidR="006B4767" w:rsidRPr="00A15818" w:rsidRDefault="006B4767" w:rsidP="006B4767">
            <w:pPr>
              <w:jc w:val="center"/>
              <w:rPr>
                <w:sz w:val="20"/>
                <w:szCs w:val="20"/>
              </w:rPr>
            </w:pPr>
            <w:r w:rsidRPr="00A15818">
              <w:rPr>
                <w:sz w:val="20"/>
                <w:szCs w:val="20"/>
              </w:rPr>
              <w:t>7</w:t>
            </w:r>
          </w:p>
        </w:tc>
        <w:tc>
          <w:tcPr>
            <w:tcW w:w="296" w:type="pct"/>
          </w:tcPr>
          <w:p w14:paraId="14BB6343" w14:textId="77777777" w:rsidR="006B4767" w:rsidRPr="00A15818" w:rsidRDefault="006B4767" w:rsidP="006B4767">
            <w:pPr>
              <w:jc w:val="center"/>
              <w:rPr>
                <w:sz w:val="20"/>
                <w:szCs w:val="20"/>
              </w:rPr>
            </w:pPr>
            <w:r w:rsidRPr="00A15818">
              <w:rPr>
                <w:sz w:val="20"/>
                <w:szCs w:val="20"/>
              </w:rPr>
              <w:t>8</w:t>
            </w:r>
          </w:p>
        </w:tc>
        <w:tc>
          <w:tcPr>
            <w:tcW w:w="296" w:type="pct"/>
          </w:tcPr>
          <w:p w14:paraId="73DBBD6E" w14:textId="77777777" w:rsidR="006B4767" w:rsidRPr="00A15818" w:rsidRDefault="006B4767" w:rsidP="006B4767">
            <w:pPr>
              <w:jc w:val="center"/>
              <w:rPr>
                <w:sz w:val="20"/>
                <w:szCs w:val="20"/>
              </w:rPr>
            </w:pPr>
            <w:r w:rsidRPr="00A15818">
              <w:rPr>
                <w:sz w:val="20"/>
                <w:szCs w:val="20"/>
              </w:rPr>
              <w:t>9</w:t>
            </w:r>
          </w:p>
        </w:tc>
        <w:tc>
          <w:tcPr>
            <w:tcW w:w="296" w:type="pct"/>
          </w:tcPr>
          <w:p w14:paraId="4FFF18B9" w14:textId="77777777" w:rsidR="006B4767" w:rsidRPr="00A15818" w:rsidRDefault="006B4767" w:rsidP="006B4767">
            <w:pPr>
              <w:jc w:val="center"/>
              <w:rPr>
                <w:sz w:val="20"/>
                <w:szCs w:val="20"/>
              </w:rPr>
            </w:pPr>
            <w:r w:rsidRPr="00A15818">
              <w:rPr>
                <w:sz w:val="20"/>
                <w:szCs w:val="20"/>
              </w:rPr>
              <w:t>10</w:t>
            </w:r>
          </w:p>
        </w:tc>
        <w:tc>
          <w:tcPr>
            <w:tcW w:w="296" w:type="pct"/>
          </w:tcPr>
          <w:p w14:paraId="0864637A" w14:textId="77777777" w:rsidR="006B4767" w:rsidRPr="00A15818" w:rsidRDefault="006B4767" w:rsidP="006B4767">
            <w:pPr>
              <w:jc w:val="center"/>
              <w:rPr>
                <w:sz w:val="20"/>
                <w:szCs w:val="20"/>
              </w:rPr>
            </w:pPr>
            <w:r w:rsidRPr="00A15818">
              <w:rPr>
                <w:sz w:val="20"/>
                <w:szCs w:val="20"/>
              </w:rPr>
              <w:t>11</w:t>
            </w:r>
          </w:p>
        </w:tc>
        <w:tc>
          <w:tcPr>
            <w:tcW w:w="295" w:type="pct"/>
          </w:tcPr>
          <w:p w14:paraId="0E48F2E0" w14:textId="77777777" w:rsidR="006B4767" w:rsidRPr="00A15818" w:rsidRDefault="006B4767" w:rsidP="006B4767">
            <w:pPr>
              <w:jc w:val="center"/>
              <w:rPr>
                <w:sz w:val="20"/>
                <w:szCs w:val="20"/>
              </w:rPr>
            </w:pPr>
            <w:r w:rsidRPr="00A15818">
              <w:rPr>
                <w:sz w:val="20"/>
                <w:szCs w:val="20"/>
              </w:rPr>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 xml:space="preserve">доля детей, охваченных образовательными программами дополнительного образования </w:t>
            </w:r>
            <w:r w:rsidRPr="00A15818">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учреждений общего образо</w:t>
            </w:r>
            <w:r w:rsidRPr="00A15818">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6BD10A47" w:rsidR="00B1625C" w:rsidRPr="00A15818" w:rsidRDefault="00961FF5" w:rsidP="00961FF5">
      <w:bookmarkStart w:id="0"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bookmarkEnd w:id="0"/>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77777777" w:rsidR="005F14EF" w:rsidRPr="00A15818" w:rsidRDefault="007904BC" w:rsidP="00C47B60">
      <w:pPr>
        <w:jc w:val="right"/>
      </w:pPr>
      <w:r w:rsidRPr="00A15818">
        <w:t>к Программе</w:t>
      </w:r>
    </w:p>
    <w:p w14:paraId="205572E4" w14:textId="77777777" w:rsidR="00F84376" w:rsidRPr="00A15818"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w:t>
            </w:r>
            <w:r w:rsidRPr="00A15818">
              <w:rPr>
                <w:rFonts w:eastAsia="Calibri"/>
              </w:rPr>
              <w:lastRenderedPageBreak/>
              <w:t xml:space="preserve">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общеобразовательных организаций, обучающихся </w:t>
            </w:r>
            <w:r w:rsidRPr="00A15818">
              <w:lastRenderedPageBreak/>
              <w:t>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1 раз в год, показатель на дату</w:t>
            </w:r>
          </w:p>
        </w:tc>
        <w:tc>
          <w:tcPr>
            <w:tcW w:w="854" w:type="pct"/>
          </w:tcPr>
          <w:p w14:paraId="5F3C235A" w14:textId="77777777" w:rsidR="00CF06DD" w:rsidRPr="00A15818" w:rsidRDefault="00021C26" w:rsidP="00C47B60">
            <w:r w:rsidRPr="00A15818">
              <w:rPr>
                <w:noProof/>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B1625C" w:rsidRPr="003F220B" w:rsidRDefault="00B1625C"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B1625C" w:rsidRDefault="00B1625C"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B1625C" w:rsidRPr="003F220B" w:rsidRDefault="00B1625C"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B1625C" w:rsidRDefault="00B1625C"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B1625C" w:rsidRDefault="00B1625C" w:rsidP="00F84376">
                              <w:r>
                                <w:rPr>
                                  <w:rFonts w:ascii="Symbol" w:hAnsi="Symbol" w:cs="Symbol"/>
                                  <w:color w:val="000000"/>
                                  <w:lang w:val="en-US"/>
                                </w:rPr>
                                <w:t></w:t>
                              </w:r>
                            </w:p>
                          </w:txbxContent>
                        </v:textbox>
                      </v:rect>
                      <v:rect id="Rectangle 725" o:spid="_x0000_s103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B1625C" w:rsidRDefault="00B1625C" w:rsidP="00F84376">
                              <w:r>
                                <w:rPr>
                                  <w:i/>
                                  <w:iCs/>
                                  <w:color w:val="000000"/>
                                  <w:lang w:val="en-US"/>
                                </w:rPr>
                                <w:t>N</w:t>
                              </w:r>
                            </w:p>
                          </w:txbxContent>
                        </v:textbox>
                      </v:rect>
                      <v:rect id="Rectangle 726" o:spid="_x0000_s103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B1625C" w:rsidRPr="003F220B" w:rsidRDefault="00B1625C"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Y - количество обучающихся общеобразовательных организаций, которые обучаются по ФГОС (чел.);</w:t>
            </w:r>
          </w:p>
          <w:p w14:paraId="260F0C3C" w14:textId="77777777" w:rsidR="00CF06DD" w:rsidRPr="00A15818" w:rsidRDefault="00CF06DD" w:rsidP="00C47B60">
            <w:r w:rsidRPr="00A15818">
              <w:lastRenderedPageBreak/>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1DE7A363"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включительно</w:t>
            </w:r>
            <w:r w:rsidR="00F46147" w:rsidRPr="00A15818">
              <w:rPr>
                <w:rFonts w:eastAsia="Calibri"/>
              </w:rPr>
              <w:t>).</w:t>
            </w:r>
          </w:p>
        </w:tc>
        <w:tc>
          <w:tcPr>
            <w:tcW w:w="490" w:type="pct"/>
          </w:tcPr>
          <w:p w14:paraId="66CFF5E1" w14:textId="77777777" w:rsidR="00CF06DD" w:rsidRPr="00A15818" w:rsidRDefault="00882DC7" w:rsidP="00C47B60">
            <w:r w:rsidRPr="00A15818">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B1625C" w:rsidRPr="00815E7A" w:rsidRDefault="00B1625C"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Dm1Id5xAwAAFRMAAA4AAAAAAAAAAAAAAAAALgIAAGRycy9lMm9Eb2MueG1sUEsBAi0AFAAG&#10;AAgAAAAhAE/F01XbAAAABAEAAA8AAAAAAAAAAAAAAAAAywUAAGRycy9kb3ducmV2LnhtbFBLBQYA&#10;AAAABAAEAPMAAADTBg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B1625C" w:rsidRDefault="00B1625C"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B1625C" w:rsidRPr="00815E7A" w:rsidRDefault="00B1625C"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B1625C" w:rsidRDefault="00B1625C"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B1625C" w:rsidRDefault="00B1625C"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B1625C" w:rsidRDefault="00B1625C"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B1625C" w:rsidRPr="003F220B" w:rsidRDefault="00B1625C"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B1625C" w:rsidRPr="00285C35" w:rsidRDefault="00B1625C"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B1625C" w:rsidRDefault="00B1625C"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B1625C" w:rsidRPr="00285C35" w:rsidRDefault="00B1625C"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B1625C" w:rsidRDefault="00B1625C"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r w:rsidRPr="00A15818">
              <w:t>Zдоу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r w:rsidRPr="00A15818">
              <w:t>Zобщ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t>4</w:t>
            </w:r>
          </w:p>
        </w:tc>
        <w:tc>
          <w:tcPr>
            <w:tcW w:w="989" w:type="pct"/>
          </w:tcPr>
          <w:p w14:paraId="06C3F140" w14:textId="77777777" w:rsidR="00882DC7" w:rsidRPr="00A15818" w:rsidRDefault="00882DC7" w:rsidP="00364A69">
            <w:r w:rsidRPr="00A15818">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15818" w:rsidRDefault="00882DC7" w:rsidP="00364A69">
            <w:r w:rsidRPr="00A15818">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учреждений дополнительного образова</w:t>
            </w:r>
            <w:r w:rsidRPr="00A15818">
              <w:rPr>
                <w:rFonts w:eastAsia="Calibri"/>
              </w:rPr>
              <w:lastRenderedPageBreak/>
              <w:t>ния к средней заработной плате учителей в регионе</w:t>
            </w:r>
          </w:p>
        </w:tc>
        <w:tc>
          <w:tcPr>
            <w:tcW w:w="490" w:type="pct"/>
          </w:tcPr>
          <w:p w14:paraId="64F5A07D" w14:textId="77777777" w:rsidR="00882DC7" w:rsidRPr="00A15818" w:rsidRDefault="00882DC7" w:rsidP="00364A69">
            <w:r w:rsidRPr="00A15818">
              <w:lastRenderedPageBreak/>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B1625C" w:rsidRDefault="00B1625C"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B1625C" w:rsidRDefault="00B1625C"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B1625C" w:rsidRPr="00285C35" w:rsidRDefault="00B1625C"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B1625C" w:rsidRDefault="00B1625C"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B1625C" w:rsidRDefault="00B1625C"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B1625C" w:rsidRDefault="00B1625C"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B1625C" w:rsidRDefault="00B1625C"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B1625C" w:rsidRDefault="00B1625C"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B1625C" w:rsidRDefault="00B1625C"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B1625C" w:rsidRPr="00285C35" w:rsidRDefault="00B1625C"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B1625C" w:rsidRDefault="00B1625C"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B1625C" w:rsidRDefault="00B1625C"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B1625C" w:rsidRDefault="00B1625C"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B1625C" w:rsidRDefault="00B1625C"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r w:rsidRPr="00A15818">
              <w:t xml:space="preserve">Xдоп. - среднемесячная заработная плата педагогических работников </w:t>
            </w:r>
            <w:r w:rsidRPr="00A15818">
              <w:rPr>
                <w:rFonts w:eastAsia="Calibri"/>
              </w:rPr>
              <w:t>учреждений дополнительного образования</w:t>
            </w:r>
            <w:r w:rsidRPr="00A15818">
              <w:t xml:space="preserve"> (руб.);</w:t>
            </w:r>
          </w:p>
          <w:p w14:paraId="136FA9FD" w14:textId="77777777" w:rsidR="00882DC7" w:rsidRPr="00A15818" w:rsidRDefault="00882DC7" w:rsidP="00882DC7">
            <w:r w:rsidRPr="00A15818">
              <w:t>Xучит. - средне</w:t>
            </w:r>
            <w:r w:rsidRPr="00A15818">
              <w:lastRenderedPageBreak/>
              <w:t>месячная заработная плата учителей в регионе (руб.)</w:t>
            </w:r>
          </w:p>
        </w:tc>
        <w:tc>
          <w:tcPr>
            <w:tcW w:w="643" w:type="pct"/>
          </w:tcPr>
          <w:p w14:paraId="3DD8FB6B" w14:textId="77777777" w:rsidR="00882DC7" w:rsidRPr="00A15818" w:rsidRDefault="00882DC7" w:rsidP="00364A69">
            <w:r w:rsidRPr="00A15818">
              <w:lastRenderedPageBreak/>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r w:rsidRPr="00A15818">
              <w:t>Xср.пед.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r w:rsidRPr="00A15818">
              <w:t>Xср.</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231548">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Pr="00A15818"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15818">
              <w:lastRenderedPageBreak/>
              <w:t>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1" w:name="_Hlk121126402"/>
            <w:r w:rsidR="00FC3FCF" w:rsidRPr="00A15818">
              <w:t xml:space="preserve"> обеспечить обновление материально – технической базы для организации учебно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1"/>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25911693"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2"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w:t>
            </w:r>
            <w:bookmarkEnd w:id="2"/>
            <w:r w:rsidR="00141095" w:rsidRPr="007C206A">
              <w:t>;</w:t>
            </w:r>
          </w:p>
          <w:p w14:paraId="7510FE7A" w14:textId="0FC2CAB7" w:rsidR="00684BBB" w:rsidRPr="003D08E4" w:rsidRDefault="00684BBB" w:rsidP="00743879">
            <w:bookmarkStart w:id="3" w:name="_Hlk154148776"/>
            <w:r>
              <w:t>- обеспечить реализацию дополнительных общеразвива</w:t>
            </w:r>
            <w:r w:rsidRPr="003D08E4">
              <w:t>ющих программ по видам спорта;</w:t>
            </w:r>
          </w:p>
          <w:bookmarkEnd w:id="3"/>
          <w:p w14:paraId="08D0B820" w14:textId="77777777" w:rsidR="008B08F8" w:rsidRPr="00A15818" w:rsidRDefault="008B08F8" w:rsidP="008B08F8">
            <w:r w:rsidRPr="003D08E4">
              <w:t xml:space="preserve">- </w:t>
            </w:r>
            <w:bookmarkStart w:id="4" w:name="_Hlk140477652"/>
            <w:r w:rsidRPr="003D08E4">
              <w:t>обеспечить укрепление материально – технической базы образовательных организаций</w:t>
            </w:r>
            <w:bookmarkEnd w:id="4"/>
            <w:r w:rsidRPr="003D08E4">
              <w:t>;</w:t>
            </w:r>
          </w:p>
          <w:p w14:paraId="6F22101A" w14:textId="77777777" w:rsidR="008B08F8" w:rsidRPr="00A15818" w:rsidRDefault="008B08F8" w:rsidP="00743879"/>
          <w:p w14:paraId="7B627DB7" w14:textId="20ACF277" w:rsidR="00141095" w:rsidRPr="00A15818" w:rsidRDefault="00141095" w:rsidP="00743879">
            <w:pPr>
              <w:rPr>
                <w:b/>
              </w:rPr>
            </w:pPr>
            <w:r w:rsidRPr="00A15818">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 xml:space="preserve">от 5 до 18 лет, принявших участие в проведенных на базе Центра мероприятиях (в том числе дистанционных), тематика которых соответствует </w:t>
            </w:r>
            <w:r w:rsidR="000E1FB6" w:rsidRPr="00A15818">
              <w:lastRenderedPageBreak/>
              <w:t>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 xml:space="preserve">общеобразовательных организаций, в которых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07D8F26C"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w:t>
            </w:r>
            <w:r w:rsidRPr="00A15818">
              <w:rPr>
                <w:bCs/>
              </w:rPr>
              <w:lastRenderedPageBreak/>
              <w:t>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15818">
              <w:rPr>
                <w:bCs/>
              </w:rPr>
              <w:t>;</w:t>
            </w:r>
          </w:p>
          <w:p w14:paraId="4840DA82" w14:textId="21C4A1B0" w:rsidR="00881720" w:rsidRPr="007C206A" w:rsidRDefault="00881720" w:rsidP="00FA3CF0">
            <w:pPr>
              <w:jc w:val="both"/>
              <w:rPr>
                <w:bCs/>
              </w:rPr>
            </w:pPr>
            <w:r w:rsidRPr="00A15818">
              <w:rPr>
                <w:bCs/>
              </w:rPr>
              <w:t>2</w:t>
            </w:r>
            <w:r w:rsidR="008B08F8">
              <w:rPr>
                <w:bCs/>
              </w:rPr>
              <w:t>4</w:t>
            </w:r>
            <w:r w:rsidRPr="00A15818">
              <w:rPr>
                <w:bCs/>
              </w:rPr>
              <w:t>).</w:t>
            </w:r>
            <w:r w:rsidRPr="00A15818">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1215478C" w:rsidR="00187AA6" w:rsidRDefault="00187AA6" w:rsidP="00FA3CF0">
            <w:pPr>
              <w:jc w:val="both"/>
            </w:pPr>
            <w:bookmarkStart w:id="5"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5"/>
            <w:r w:rsidR="00684BBB" w:rsidRPr="007C206A">
              <w:t>;</w:t>
            </w:r>
          </w:p>
          <w:p w14:paraId="3127C932" w14:textId="5607B866" w:rsidR="00684BBB" w:rsidRPr="003D08E4" w:rsidRDefault="002D2D47" w:rsidP="00FA3CF0">
            <w:pPr>
              <w:jc w:val="both"/>
            </w:pPr>
            <w:bookmarkStart w:id="6" w:name="_Hlk154148822"/>
            <w:r>
              <w:t>2</w:t>
            </w:r>
            <w:r w:rsidR="008B08F8">
              <w:t>6</w:t>
            </w:r>
            <w:r>
              <w:t xml:space="preserve">). </w:t>
            </w:r>
            <w:bookmarkStart w:id="7"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физкультурно – спортивной направленности по виду спорта «Самбо»;</w:t>
            </w:r>
            <w:bookmarkEnd w:id="7"/>
          </w:p>
          <w:bookmarkEnd w:id="6"/>
          <w:p w14:paraId="2877B392" w14:textId="270A8492"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33134621"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168BC1F5" w14:textId="3133EDF9" w:rsidR="00954EF7" w:rsidRPr="00A15818" w:rsidRDefault="00954EF7" w:rsidP="00FA3CF0">
            <w:pPr>
              <w:jc w:val="both"/>
              <w:rPr>
                <w:bCs/>
              </w:rPr>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107428BB" w:rsidR="00AD580B" w:rsidRPr="00A15818" w:rsidRDefault="00987BF8" w:rsidP="00987BF8">
            <w:pPr>
              <w:widowControl w:val="0"/>
              <w:ind w:left="140"/>
            </w:pPr>
            <w:r w:rsidRPr="00A15818">
              <w:t xml:space="preserve">Всего </w:t>
            </w:r>
            <w:r w:rsidR="00EF3CCA" w:rsidRPr="00EF3CCA">
              <w:t>5 753 492,7</w:t>
            </w:r>
            <w:r w:rsidR="009E2E4C">
              <w:t xml:space="preserve"> </w:t>
            </w:r>
            <w:r w:rsidR="00AD580B" w:rsidRPr="00A15818">
              <w:t>тыс. руб</w:t>
            </w:r>
            <w:r w:rsidRPr="00A15818">
              <w:t>лей</w:t>
            </w:r>
            <w:r w:rsidR="00AD580B" w:rsidRPr="00A15818">
              <w:t>, в том числе по годам:</w:t>
            </w:r>
          </w:p>
          <w:p w14:paraId="77541602" w14:textId="0AF1385E"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EF3CCA" w:rsidRPr="00EF3CCA">
              <w:t>1 042 303,9</w:t>
            </w:r>
            <w:r w:rsidR="00AD580B" w:rsidRPr="00A15818">
              <w:t>тыс. руб</w:t>
            </w:r>
            <w:r w:rsidRPr="00A15818">
              <w:t>лей,</w:t>
            </w:r>
          </w:p>
          <w:p w14:paraId="6FDD3B31" w14:textId="1E9403F8"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EF3CCA" w:rsidRPr="00EF3CCA">
              <w:t>1 144 597,2</w:t>
            </w:r>
            <w:r w:rsidR="00A54DB5" w:rsidRPr="00A15818">
              <w:t xml:space="preserve"> </w:t>
            </w:r>
            <w:r w:rsidR="00AD580B" w:rsidRPr="00A15818">
              <w:t>тыс. руб</w:t>
            </w:r>
            <w:r w:rsidRPr="00A15818">
              <w:t>лей,</w:t>
            </w:r>
          </w:p>
          <w:p w14:paraId="1534B95E" w14:textId="7AE34783"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EF3CCA" w:rsidRPr="00EF3CCA">
              <w:t>1 271 638,2</w:t>
            </w:r>
            <w:r w:rsidR="00A54DB5" w:rsidRPr="00A15818">
              <w:t xml:space="preserve"> </w:t>
            </w:r>
            <w:r w:rsidR="00AD580B" w:rsidRPr="00A15818">
              <w:t>тыс. руб</w:t>
            </w:r>
            <w:r w:rsidRPr="00A15818">
              <w:t>лей,</w:t>
            </w:r>
          </w:p>
          <w:p w14:paraId="22B81AA6" w14:textId="503DF5B6"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EF3CCA" w:rsidRPr="00EF3CCA">
              <w:t>1 311 584,3</w:t>
            </w:r>
            <w:r w:rsidR="00EF3CCA">
              <w:t xml:space="preserve"> </w:t>
            </w:r>
            <w:r w:rsidR="00AD580B" w:rsidRPr="00A15818">
              <w:t>тыс. руб</w:t>
            </w:r>
            <w:r w:rsidRPr="00A15818">
              <w:t>лей,</w:t>
            </w:r>
          </w:p>
          <w:p w14:paraId="0BE3216F" w14:textId="7B7EF305"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3411E" w:rsidRPr="00A15818">
              <w:t xml:space="preserve"> </w:t>
            </w:r>
            <w:r w:rsidR="00EF3CCA" w:rsidRPr="00EF3CCA">
              <w:t>983 369,1</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lastRenderedPageBreak/>
              <w:t>И</w:t>
            </w:r>
            <w:r w:rsidR="00AD580B" w:rsidRPr="00A15818">
              <w:t>з них:</w:t>
            </w:r>
          </w:p>
          <w:p w14:paraId="720F608F" w14:textId="0DA316DB"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 1</w:t>
            </w:r>
            <w:r w:rsidR="00062CBA" w:rsidRPr="00062CBA">
              <w:t xml:space="preserve"> 405 875,0</w:t>
            </w:r>
            <w:r w:rsidRPr="00A15818">
              <w:t>тыс. руб</w:t>
            </w:r>
            <w:r w:rsidR="008164EB" w:rsidRPr="00A15818">
              <w:t>лей</w:t>
            </w:r>
            <w:r w:rsidR="00B833D8" w:rsidRPr="00A15818">
              <w:t xml:space="preserve">, </w:t>
            </w:r>
            <w:r w:rsidRPr="00A15818">
              <w:t>в том числе по годам:</w:t>
            </w:r>
          </w:p>
          <w:p w14:paraId="52F83354" w14:textId="6F15F74B"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062CBA" w:rsidRPr="00062CBA">
              <w:t>293 674,7</w:t>
            </w:r>
            <w:r w:rsidR="008635D1" w:rsidRPr="00A15818">
              <w:t xml:space="preserve"> </w:t>
            </w:r>
            <w:r w:rsidR="00AD580B" w:rsidRPr="00A15818">
              <w:t>тыс. руб</w:t>
            </w:r>
            <w:r w:rsidRPr="00A15818">
              <w:t>лей,</w:t>
            </w:r>
          </w:p>
          <w:p w14:paraId="16D5EE37" w14:textId="5EFAFD60"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062CBA" w:rsidRPr="00062CBA">
              <w:t>267 576,4</w:t>
            </w:r>
            <w:r w:rsidR="002164C4" w:rsidRPr="00A15818">
              <w:t xml:space="preserve"> т</w:t>
            </w:r>
            <w:r w:rsidR="00AD580B" w:rsidRPr="00A15818">
              <w:t>ыс. ру</w:t>
            </w:r>
            <w:r w:rsidRPr="00A15818">
              <w:t>лей,</w:t>
            </w:r>
          </w:p>
          <w:p w14:paraId="28207F83" w14:textId="0254978D"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294</w:t>
            </w:r>
            <w:r w:rsidR="00062CBA" w:rsidRPr="00062CBA">
              <w:t xml:space="preserve"> 746,9</w:t>
            </w:r>
            <w:r w:rsidR="00AD580B" w:rsidRPr="00A15818">
              <w:t>тыс. руб</w:t>
            </w:r>
            <w:r w:rsidRPr="00A15818">
              <w:t>лей,</w:t>
            </w:r>
          </w:p>
          <w:p w14:paraId="01C87BAB" w14:textId="27BB3245"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062CBA" w:rsidRPr="00062CBA">
              <w:t>289 521,5</w:t>
            </w:r>
            <w:r w:rsidR="008C49C9" w:rsidRPr="00A15818">
              <w:t xml:space="preserve"> </w:t>
            </w:r>
            <w:r w:rsidR="00AD580B" w:rsidRPr="00A15818">
              <w:t>тыс. руб</w:t>
            </w:r>
            <w:r w:rsidRPr="00A15818">
              <w:t>лей,</w:t>
            </w:r>
          </w:p>
          <w:p w14:paraId="033CEFA5" w14:textId="3BAC8CD0"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062CBA" w:rsidRPr="00062CBA">
              <w:t>260 355,6</w:t>
            </w:r>
            <w:r w:rsidR="008C49C9" w:rsidRPr="00A15818">
              <w:t xml:space="preserve"> </w:t>
            </w:r>
            <w:r w:rsidR="00AD580B" w:rsidRPr="00A15818">
              <w:t>тыс. руб</w:t>
            </w:r>
            <w:r w:rsidRPr="00A15818">
              <w:t>лей.</w:t>
            </w:r>
          </w:p>
          <w:p w14:paraId="53C239FA" w14:textId="2043BE48"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A21800" w:rsidRPr="00A21800">
              <w:t>307 483,8</w:t>
            </w:r>
            <w:r w:rsidR="00D11BF1" w:rsidRPr="00A15818">
              <w:t xml:space="preserve"> </w:t>
            </w:r>
            <w:r w:rsidRPr="00A15818">
              <w:t>тыс. рублей, в том числе по годам:</w:t>
            </w:r>
          </w:p>
          <w:p w14:paraId="5D36FCA9" w14:textId="383A5F01"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57</w:t>
            </w:r>
            <w:r w:rsidR="00A21800" w:rsidRPr="00A21800">
              <w:t xml:space="preserve"> 237,2</w:t>
            </w:r>
            <w:r w:rsidRPr="00A15818">
              <w:t>тыс. рублей,</w:t>
            </w:r>
          </w:p>
          <w:p w14:paraId="2187D795" w14:textId="6113F056" w:rsidR="00B833D8" w:rsidRPr="00A15818" w:rsidRDefault="00B833D8" w:rsidP="00B833D8">
            <w:pPr>
              <w:widowControl w:val="0"/>
              <w:ind w:left="140"/>
              <w:jc w:val="both"/>
            </w:pPr>
            <w:r w:rsidRPr="00A15818">
              <w:t>в 202</w:t>
            </w:r>
            <w:r w:rsidR="00875F02" w:rsidRPr="00A15818">
              <w:t>4</w:t>
            </w:r>
            <w:r w:rsidRPr="00A15818">
              <w:t xml:space="preserve"> году – </w:t>
            </w:r>
            <w:r w:rsidR="00A21800" w:rsidRPr="00A21800">
              <w:t>63 483,1</w:t>
            </w:r>
            <w:r w:rsidRPr="00A15818">
              <w:t>тыс. рублей,</w:t>
            </w:r>
          </w:p>
          <w:p w14:paraId="73663017" w14:textId="165A4B47" w:rsidR="00B833D8" w:rsidRPr="00A15818" w:rsidRDefault="00B833D8" w:rsidP="00B833D8">
            <w:pPr>
              <w:widowControl w:val="0"/>
              <w:ind w:left="140"/>
              <w:jc w:val="both"/>
            </w:pPr>
            <w:r w:rsidRPr="00A15818">
              <w:t>в 202</w:t>
            </w:r>
            <w:r w:rsidR="00875F02" w:rsidRPr="00A15818">
              <w:t>5</w:t>
            </w:r>
            <w:r w:rsidRPr="00A15818">
              <w:t xml:space="preserve"> году – </w:t>
            </w:r>
            <w:r w:rsidR="00A21800" w:rsidRPr="00A21800">
              <w:t>63 092,9</w:t>
            </w:r>
            <w:r w:rsidR="001328E7" w:rsidRPr="00A15818">
              <w:t xml:space="preserve"> </w:t>
            </w:r>
            <w:r w:rsidRPr="00A15818">
              <w:t>тыс. рублей,</w:t>
            </w:r>
          </w:p>
          <w:p w14:paraId="324FCEB4" w14:textId="0F2079A1" w:rsidR="00B833D8" w:rsidRPr="00A15818" w:rsidRDefault="00B833D8" w:rsidP="00B833D8">
            <w:pPr>
              <w:widowControl w:val="0"/>
              <w:ind w:left="140"/>
              <w:jc w:val="both"/>
            </w:pPr>
            <w:r w:rsidRPr="00A15818">
              <w:t>в 202</w:t>
            </w:r>
            <w:r w:rsidR="00875F02" w:rsidRPr="00A15818">
              <w:t>6</w:t>
            </w:r>
            <w:r w:rsidRPr="00A15818">
              <w:t xml:space="preserve"> году – </w:t>
            </w:r>
            <w:r w:rsidR="00A21800" w:rsidRPr="00A21800">
              <w:t>62 944,8</w:t>
            </w:r>
            <w:r w:rsidR="001328E7" w:rsidRPr="00A15818">
              <w:t xml:space="preserve"> </w:t>
            </w:r>
            <w:r w:rsidRPr="00A15818">
              <w:t>тыс. рублей,</w:t>
            </w:r>
          </w:p>
          <w:p w14:paraId="3AB99C0B" w14:textId="1EF86848" w:rsidR="00B833D8" w:rsidRPr="00A15818" w:rsidRDefault="00B833D8" w:rsidP="00B833D8">
            <w:pPr>
              <w:widowControl w:val="0"/>
              <w:ind w:left="140"/>
              <w:jc w:val="both"/>
            </w:pPr>
            <w:r w:rsidRPr="00A15818">
              <w:t>в 202</w:t>
            </w:r>
            <w:r w:rsidR="00875F02" w:rsidRPr="00A15818">
              <w:t>7</w:t>
            </w:r>
            <w:r w:rsidRPr="00A15818">
              <w:t xml:space="preserve"> году </w:t>
            </w:r>
            <w:r w:rsidR="002D2D47" w:rsidRPr="00A15818">
              <w:t xml:space="preserve">- </w:t>
            </w:r>
            <w:r w:rsidR="00A21800" w:rsidRPr="00A21800">
              <w:t>60 725,8</w:t>
            </w:r>
            <w:r w:rsidR="001328E7" w:rsidRPr="00A15818">
              <w:t xml:space="preserve"> </w:t>
            </w:r>
            <w:r w:rsidRPr="00A15818">
              <w:t>тыс. рублей.</w:t>
            </w:r>
          </w:p>
          <w:p w14:paraId="7DA424DD" w14:textId="56543F99"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 xml:space="preserve">субвенции) </w:t>
            </w:r>
            <w:r w:rsidR="004D6CA9" w:rsidRPr="004D6CA9">
              <w:t>4 040 133,9</w:t>
            </w:r>
            <w:r w:rsidR="004F7A7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04F43F64"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4D6CA9" w:rsidRPr="004D6CA9">
              <w:t>691 392,1</w:t>
            </w:r>
            <w:r w:rsidR="00AD580B" w:rsidRPr="00A15818">
              <w:t>тыс. руб</w:t>
            </w:r>
            <w:r w:rsidRPr="00A15818">
              <w:t>лей,</w:t>
            </w:r>
          </w:p>
          <w:p w14:paraId="032D7E25" w14:textId="64FFD3A1"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4D6CA9" w:rsidRPr="004D6CA9">
              <w:t>813 537,8</w:t>
            </w:r>
            <w:r w:rsidR="004F7A77" w:rsidRPr="00A15818">
              <w:t xml:space="preserve"> </w:t>
            </w:r>
            <w:r w:rsidR="00AD580B" w:rsidRPr="00A15818">
              <w:t>тыс. руб</w:t>
            </w:r>
            <w:r w:rsidRPr="00A15818">
              <w:t>лей,</w:t>
            </w:r>
          </w:p>
          <w:p w14:paraId="034D03CC" w14:textId="71BED720"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4D6CA9" w:rsidRPr="004D6CA9">
              <w:t>913 798,4</w:t>
            </w:r>
            <w:r w:rsidR="00F67189" w:rsidRPr="00A15818">
              <w:t xml:space="preserve"> </w:t>
            </w:r>
            <w:r w:rsidR="00AD580B" w:rsidRPr="00A15818">
              <w:t>тыс. руб</w:t>
            </w:r>
            <w:r w:rsidRPr="00A15818">
              <w:t>лей,</w:t>
            </w:r>
          </w:p>
          <w:p w14:paraId="3C975EFC" w14:textId="42E744F3"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4D6CA9" w:rsidRPr="004D6CA9">
              <w:t>959 118,0</w:t>
            </w:r>
            <w:r w:rsidR="004F7A77" w:rsidRPr="00A15818">
              <w:t xml:space="preserve"> </w:t>
            </w:r>
            <w:r w:rsidR="00AD580B" w:rsidRPr="00A15818">
              <w:t>тыс. руб</w:t>
            </w:r>
            <w:r w:rsidRPr="00A15818">
              <w:t>лей,</w:t>
            </w:r>
          </w:p>
          <w:p w14:paraId="1623CB07" w14:textId="3CF18BB0" w:rsidR="00B26C91" w:rsidRPr="00A15818" w:rsidRDefault="00F57C38" w:rsidP="00324EB1">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4D6CA9" w:rsidRPr="004D6CA9">
              <w:t>662 287,7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lastRenderedPageBreak/>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7777777" w:rsidR="0019370E" w:rsidRPr="00A15818" w:rsidRDefault="0019370E" w:rsidP="0019370E">
            <w:pPr>
              <w:widowControl w:val="0"/>
              <w:ind w:firstLine="708"/>
              <w:jc w:val="both"/>
              <w:rPr>
                <w:rFonts w:eastAsia="Calibri"/>
                <w:bCs/>
              </w:rPr>
            </w:pPr>
            <w:bookmarkStart w:id="8"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p>
          <w:p w14:paraId="717F1170" w14:textId="77777777"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ежегодно на уровне 100%;</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77777777" w:rsidR="0019370E" w:rsidRPr="00A15818" w:rsidRDefault="001C64AF" w:rsidP="00AA0316">
            <w:pPr>
              <w:ind w:firstLine="708"/>
              <w:jc w:val="both"/>
            </w:pPr>
            <w:r w:rsidRPr="00A15818">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p>
          <w:p w14:paraId="67A600ED" w14:textId="7777777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19370E" w:rsidRPr="00A15818">
              <w:rPr>
                <w:rFonts w:eastAsia="Calibri"/>
              </w:rPr>
              <w:t>;</w:t>
            </w:r>
          </w:p>
          <w:p w14:paraId="667E68B9" w14:textId="77777777"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 граждан, обратившихся за их предоставлением и имеющих на них право в соответ</w:t>
            </w:r>
            <w:r w:rsidR="001C64AF" w:rsidRPr="00A15818">
              <w:lastRenderedPageBreak/>
              <w:t>ствии с действующим законодательством;</w:t>
            </w:r>
          </w:p>
          <w:p w14:paraId="1A847F3D" w14:textId="77777777"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77777777"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2023 – 400 чел.;</w:t>
            </w:r>
          </w:p>
          <w:p w14:paraId="23D94AED" w14:textId="77777777"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36F7794"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r w:rsidR="002D2D47" w:rsidRPr="00A15818">
              <w:t>лактонов</w:t>
            </w:r>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77777777"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w:t>
            </w:r>
            <w:r w:rsidR="0094558F" w:rsidRPr="00A15818">
              <w:lastRenderedPageBreak/>
              <w:t xml:space="preserve">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725C75FA"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учебно –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8"/>
            <w:r w:rsidR="00903782" w:rsidRPr="00A15818">
              <w:t>;</w:t>
            </w:r>
          </w:p>
          <w:p w14:paraId="2EF7A8DB" w14:textId="7777777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4EAA5A56" w:rsidR="00881720" w:rsidRPr="00A15818" w:rsidRDefault="00FA3CF0" w:rsidP="00F10378">
            <w:pPr>
              <w:ind w:firstLine="540"/>
              <w:jc w:val="both"/>
            </w:pPr>
            <w:bookmarkStart w:id="9" w:name="_Hlk140477610"/>
            <w:r w:rsidRPr="00A15818">
              <w:t xml:space="preserve">23. </w:t>
            </w:r>
            <w:bookmarkEnd w:id="9"/>
            <w:r w:rsidR="00881720" w:rsidRPr="00A15818">
              <w:t xml:space="preserve">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w:t>
            </w:r>
            <w:r w:rsidR="00881720" w:rsidRPr="00A15818">
              <w:lastRenderedPageBreak/>
              <w:t>театральная школа", "детская цирковая школа", "детская школа художественных ремесел" (далее - детские школы искусств)</w:t>
            </w:r>
            <w:r w:rsidR="00DF1D3E" w:rsidRPr="00A15818">
              <w:t xml:space="preserve">, </w:t>
            </w:r>
            <w:r w:rsidR="00A30B22" w:rsidRPr="00A15818">
              <w:t>80</w:t>
            </w:r>
            <w:r w:rsidR="00DF1D3E" w:rsidRPr="00A15818">
              <w:t>%</w:t>
            </w:r>
            <w:r w:rsidR="00FF4C81">
              <w:t>;</w:t>
            </w:r>
          </w:p>
          <w:p w14:paraId="1B7093E3" w14:textId="726E1886"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DF3926" w:rsidRPr="00A15818">
              <w:t>;</w:t>
            </w:r>
          </w:p>
          <w:p w14:paraId="66F0CD06" w14:textId="663458C7" w:rsidR="00DF3926" w:rsidRPr="000D73BC" w:rsidRDefault="00DF3926" w:rsidP="0033271C">
            <w:pPr>
              <w:ind w:firstLine="540"/>
              <w:jc w:val="both"/>
            </w:pPr>
            <w:bookmarkStart w:id="10"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0"/>
          </w:p>
          <w:p w14:paraId="36DF9792" w14:textId="6069E1A0" w:rsidR="00684BBB" w:rsidRPr="003D08E4" w:rsidRDefault="00684BBB" w:rsidP="0033271C">
            <w:pPr>
              <w:ind w:firstLine="540"/>
              <w:jc w:val="both"/>
            </w:pPr>
            <w:bookmarkStart w:id="11"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физкультурно</w:t>
            </w:r>
            <w:r w:rsidR="00CF7138">
              <w:t xml:space="preserve">  </w:t>
            </w:r>
            <w:r w:rsidRPr="00684BBB">
              <w:t xml:space="preserve"> – спортивной направленности по виду спорта «Самбо»</w:t>
            </w:r>
            <w:r w:rsidR="004617C1">
              <w:t xml:space="preserve">, не менее </w:t>
            </w:r>
            <w:r w:rsidR="004617C1" w:rsidRPr="003D08E4">
              <w:t>2 ед.</w:t>
            </w:r>
            <w:r w:rsidRPr="003D08E4">
              <w:t>;</w:t>
            </w:r>
          </w:p>
          <w:bookmarkEnd w:id="11"/>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AD46870" w14:textId="02431D23" w:rsidR="00954EF7" w:rsidRPr="00A15818"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tc>
      </w:tr>
    </w:tbl>
    <w:p w14:paraId="1572E3BA" w14:textId="77777777" w:rsidR="000728E4" w:rsidRPr="00A15818" w:rsidRDefault="000728E4" w:rsidP="000728E4">
      <w:pPr>
        <w:ind w:right="259"/>
        <w:jc w:val="center"/>
      </w:pPr>
    </w:p>
    <w:p w14:paraId="73970493" w14:textId="77777777" w:rsidR="00D97CDC" w:rsidRPr="00A15818" w:rsidRDefault="000728E4" w:rsidP="000728E4">
      <w:pPr>
        <w:ind w:right="259" w:firstLine="708"/>
        <w:jc w:val="center"/>
      </w:pPr>
      <w:r w:rsidRPr="00A15818">
        <w:rPr>
          <w:lang w:val="en-US"/>
        </w:rPr>
        <w:t>I</w:t>
      </w:r>
      <w:r w:rsidRPr="00A15818">
        <w:t>.</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7777777" w:rsidR="007D21EF" w:rsidRPr="00A15818" w:rsidRDefault="007D21EF" w:rsidP="00EB5247">
      <w:pPr>
        <w:ind w:right="-2" w:firstLine="708"/>
        <w:jc w:val="both"/>
        <w:rPr>
          <w:szCs w:val="24"/>
        </w:rPr>
      </w:pPr>
      <w:r w:rsidRPr="00A15818">
        <w:rPr>
          <w:szCs w:val="24"/>
        </w:rPr>
        <w:t>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7F1DCEE6" w14:textId="77777777"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lastRenderedPageBreak/>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16C6487"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5D506C56"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77777777"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lastRenderedPageBreak/>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3C18B9">
      <w:pPr>
        <w:ind w:left="708" w:right="259"/>
        <w:jc w:val="both"/>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3C18B9">
      <w:pPr>
        <w:ind w:left="708" w:right="259"/>
        <w:jc w:val="both"/>
      </w:pPr>
    </w:p>
    <w:p w14:paraId="0D7A0704" w14:textId="77777777" w:rsidR="002618A4" w:rsidRPr="00A15818" w:rsidRDefault="00D6517D" w:rsidP="00B1625C">
      <w:pPr>
        <w:spacing w:after="160" w:line="259" w:lineRule="auto"/>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C272581" w:rsidR="00897EFF" w:rsidRPr="00A15818" w:rsidRDefault="002618A4" w:rsidP="00B1625C">
      <w:pPr>
        <w:spacing w:after="160" w:line="259" w:lineRule="auto"/>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15818" w:rsidRDefault="00DC3E6E" w:rsidP="00EB5247">
      <w:pPr>
        <w:ind w:firstLine="709"/>
        <w:jc w:val="both"/>
      </w:pPr>
      <w:r w:rsidRPr="00A15818">
        <w:rPr>
          <w:b/>
        </w:rPr>
        <w:t>Основное мероприятие 1.1</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77777777" w:rsidR="00DC3E6E" w:rsidRPr="00A15818" w:rsidRDefault="00DC3E6E" w:rsidP="00EB5247">
      <w:pPr>
        <w:ind w:firstLine="709"/>
        <w:jc w:val="both"/>
      </w:pPr>
      <w:r w:rsidRPr="00A15818">
        <w:t>Срок реализации основного мероприятия 1.1 - 202</w:t>
      </w:r>
      <w:r w:rsidR="00013131" w:rsidRPr="00A15818">
        <w:t>3</w:t>
      </w:r>
      <w:r w:rsidRPr="00A15818">
        <w:t xml:space="preserve"> - 202</w:t>
      </w:r>
      <w:r w:rsidR="00013131" w:rsidRPr="00A15818">
        <w:t>7</w:t>
      </w:r>
      <w:r w:rsidRPr="00A15818">
        <w:t xml:space="preserve"> годы.</w:t>
      </w:r>
    </w:p>
    <w:p w14:paraId="0B4EBB0A" w14:textId="77777777" w:rsidR="00D03DE8" w:rsidRPr="00A15818" w:rsidRDefault="00D03DE8" w:rsidP="00EB5247">
      <w:pPr>
        <w:ind w:firstLine="709"/>
        <w:jc w:val="both"/>
      </w:pPr>
      <w:r w:rsidRPr="00A15818">
        <w:rPr>
          <w:b/>
        </w:rPr>
        <w:t>Основное мероприятие 1.2</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77777777" w:rsidR="00D03DE8" w:rsidRPr="00A15818" w:rsidRDefault="00D03DE8" w:rsidP="00EB5247">
      <w:pPr>
        <w:ind w:firstLine="709"/>
        <w:jc w:val="both"/>
        <w:rPr>
          <w:rFonts w:eastAsia="Calibri"/>
          <w:bCs/>
        </w:rPr>
      </w:pPr>
      <w:r w:rsidRPr="00A15818">
        <w:t>Срок реализации основного мероприятия 1.2 - 202</w:t>
      </w:r>
      <w:r w:rsidR="00013131" w:rsidRPr="00A15818">
        <w:t>3</w:t>
      </w:r>
      <w:r w:rsidRPr="00A15818">
        <w:t xml:space="preserve"> - 202</w:t>
      </w:r>
      <w:r w:rsidR="00013131" w:rsidRPr="00A15818">
        <w:t>7</w:t>
      </w:r>
      <w:r w:rsidRPr="00A15818">
        <w:t xml:space="preserve"> годы.</w:t>
      </w:r>
    </w:p>
    <w:p w14:paraId="239A3E98" w14:textId="77777777" w:rsidR="00D03DE8" w:rsidRPr="00A15818" w:rsidRDefault="00D03DE8" w:rsidP="00EB5247">
      <w:pPr>
        <w:ind w:firstLine="709"/>
        <w:jc w:val="both"/>
      </w:pPr>
      <w:r w:rsidRPr="00A15818">
        <w:rPr>
          <w:b/>
        </w:rPr>
        <w:t>Основное мероприятие 1.3</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lastRenderedPageBreak/>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15818" w:rsidRDefault="00D03DE8" w:rsidP="00EB5247">
      <w:pPr>
        <w:ind w:firstLine="709"/>
        <w:jc w:val="both"/>
        <w:rPr>
          <w:rFonts w:eastAsia="Calibri"/>
          <w:bCs/>
        </w:rPr>
      </w:pPr>
      <w:r w:rsidRPr="00A15818">
        <w:t>Срок реализации основного мероприятия 1.3 - 202</w:t>
      </w:r>
      <w:r w:rsidR="00013131" w:rsidRPr="00A15818">
        <w:t>3</w:t>
      </w:r>
      <w:r w:rsidRPr="00A15818">
        <w:t xml:space="preserve"> - 202</w:t>
      </w:r>
      <w:r w:rsidR="00013131" w:rsidRPr="00A15818">
        <w:t>7</w:t>
      </w:r>
      <w:r w:rsidRPr="00A15818">
        <w:t xml:space="preserve"> годы.</w:t>
      </w:r>
    </w:p>
    <w:p w14:paraId="2275E1A9" w14:textId="18163692"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Pr="00A15818">
        <w:rPr>
          <w:rFonts w:eastAsia="Calibri"/>
          <w:bCs/>
        </w:rPr>
        <w:t xml:space="preserve"> </w:t>
      </w:r>
      <w:r w:rsidR="000304D4" w:rsidRPr="00A15818">
        <w:rPr>
          <w:rFonts w:eastAsia="Calibri"/>
        </w:rPr>
        <w:t xml:space="preserve">Модернизация условий получения образования в </w:t>
      </w:r>
      <w:r w:rsidR="002D2D47" w:rsidRPr="00A15818">
        <w:rPr>
          <w:rFonts w:eastAsia="Calibri"/>
        </w:rPr>
        <w:t>соответствии с</w:t>
      </w:r>
      <w:r w:rsidR="00850644" w:rsidRPr="00A15818">
        <w:rPr>
          <w:rFonts w:eastAsia="Calibri"/>
        </w:rPr>
        <w:t xml:space="preserve"> федеральным</w:t>
      </w:r>
      <w:r w:rsidR="00BB7438" w:rsidRPr="00A15818">
        <w:rPr>
          <w:rFonts w:eastAsia="Calibri"/>
        </w:rPr>
        <w:t>и</w:t>
      </w:r>
      <w:r w:rsidR="00850644" w:rsidRPr="00A15818">
        <w:rPr>
          <w:rFonts w:eastAsia="Calibri"/>
        </w:rPr>
        <w:t xml:space="preserve"> госуд</w:t>
      </w:r>
      <w:r w:rsidR="00BB7438" w:rsidRPr="00A15818">
        <w:rPr>
          <w:rFonts w:eastAsia="Calibri"/>
        </w:rPr>
        <w:t>а</w:t>
      </w:r>
      <w:r w:rsidR="00850644" w:rsidRPr="00A15818">
        <w:rPr>
          <w:rFonts w:eastAsia="Calibri"/>
        </w:rPr>
        <w:t>рственным</w:t>
      </w:r>
      <w:r w:rsidR="00BB7438" w:rsidRPr="00A15818">
        <w:rPr>
          <w:rFonts w:eastAsia="Calibri"/>
        </w:rPr>
        <w:t>и и образовательными</w:t>
      </w:r>
      <w:r w:rsidR="00850644" w:rsidRPr="00A15818">
        <w:rPr>
          <w:rFonts w:eastAsia="Calibri"/>
        </w:rPr>
        <w:t xml:space="preserve"> стандарт</w:t>
      </w:r>
      <w:r w:rsidR="00BB7438" w:rsidRPr="00A15818">
        <w:rPr>
          <w:rFonts w:eastAsia="Calibri"/>
        </w:rPr>
        <w:t>ами</w:t>
      </w:r>
      <w:r w:rsidR="000304D4" w:rsidRPr="00A15818">
        <w:rPr>
          <w:rFonts w:eastAsia="Calibri"/>
        </w:rPr>
        <w:t>.</w:t>
      </w:r>
    </w:p>
    <w:p w14:paraId="1F5ED22F"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устойчивого развития системы образования в условиях модернизации образования.</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77777777"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для организации образовательной деятельности; материально-техническое обеспечение информационной инфраструктуры образовательного пространства области;</w:t>
      </w:r>
    </w:p>
    <w:p w14:paraId="56CA1DAF" w14:textId="77777777" w:rsidR="00DC3E6E" w:rsidRPr="00A15818" w:rsidRDefault="001310C7" w:rsidP="00EB5247">
      <w:pPr>
        <w:ind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проведение конкурсов</w:t>
      </w:r>
      <w:r w:rsidR="00E16C70" w:rsidRPr="00A15818">
        <w:rPr>
          <w:rFonts w:eastAsia="Calibri"/>
          <w:bCs/>
        </w:rPr>
        <w:t xml:space="preserve"> и мероприятий по повышению профессионального</w:t>
      </w:r>
      <w:r w:rsidR="00DC3E6E" w:rsidRPr="00A15818">
        <w:rPr>
          <w:rFonts w:eastAsia="Calibri"/>
          <w:bCs/>
        </w:rPr>
        <w:t xml:space="preserve"> педагогического мас</w:t>
      </w:r>
      <w:r w:rsidR="00E16C70" w:rsidRPr="00A15818">
        <w:rPr>
          <w:rFonts w:eastAsia="Calibri"/>
          <w:bCs/>
        </w:rPr>
        <w:t>терства</w:t>
      </w:r>
      <w:r w:rsidR="00DC3E6E" w:rsidRPr="00A15818">
        <w:rPr>
          <w:rFonts w:eastAsia="Calibri"/>
          <w:bCs/>
        </w:rPr>
        <w:t>;</w:t>
      </w:r>
    </w:p>
    <w:p w14:paraId="22E1A03D" w14:textId="6C3ACEEB" w:rsidR="00DC3E6E" w:rsidRPr="00A15818" w:rsidRDefault="001310C7" w:rsidP="00EB5247">
      <w:pPr>
        <w:ind w:firstLine="709"/>
        <w:jc w:val="both"/>
        <w:rPr>
          <w:rFonts w:eastAsia="Calibri"/>
          <w:bCs/>
        </w:rPr>
      </w:pPr>
      <w:r w:rsidRPr="00A15818">
        <w:rPr>
          <w:rFonts w:eastAsia="Calibri"/>
        </w:rPr>
        <w:t>-</w:t>
      </w:r>
      <w:r w:rsidR="005C3D1B" w:rsidRPr="00A15818">
        <w:rPr>
          <w:rFonts w:eastAsia="Calibri"/>
        </w:rPr>
        <w:t xml:space="preserve"> </w:t>
      </w:r>
      <w:r w:rsidR="00DC3E6E" w:rsidRPr="00A15818">
        <w:rPr>
          <w:rFonts w:eastAsia="Calibri"/>
        </w:rPr>
        <w:t xml:space="preserve">обеспечение участия в конкурсных отборах Министерства </w:t>
      </w:r>
      <w:r w:rsidR="00CD4A6C">
        <w:rPr>
          <w:rFonts w:eastAsia="Calibri"/>
        </w:rPr>
        <w:t xml:space="preserve">Просвещения </w:t>
      </w:r>
      <w:r w:rsidR="00DC3E6E" w:rsidRPr="00A15818">
        <w:rPr>
          <w:rFonts w:eastAsia="Calibri"/>
        </w:rPr>
        <w:t>на получение грантов (субсидий) из федерального бюджета на реализацию инновационных проектов по актуальным направлениям развития общего и дополнительного образования;</w:t>
      </w:r>
    </w:p>
    <w:p w14:paraId="44CCF996"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Pr="00A15818">
        <w:t xml:space="preserve"> - 202</w:t>
      </w:r>
      <w:r w:rsidR="00013131" w:rsidRPr="00A15818">
        <w:t>3</w:t>
      </w:r>
      <w:r w:rsidRPr="00A15818">
        <w:t xml:space="preserve"> - 202</w:t>
      </w:r>
      <w:r w:rsidR="00013131" w:rsidRPr="00A15818">
        <w:t>7</w:t>
      </w:r>
      <w:r w:rsidRPr="00A15818">
        <w:t xml:space="preserve"> годы.</w:t>
      </w:r>
    </w:p>
    <w:p w14:paraId="068FB687" w14:textId="2720FBE4" w:rsidR="00DC3E6E" w:rsidRPr="00A15818" w:rsidRDefault="001310C7" w:rsidP="00EB5247">
      <w:pPr>
        <w:ind w:firstLine="709"/>
        <w:jc w:val="both"/>
        <w:rPr>
          <w:rFonts w:eastAsia="Calibri"/>
          <w:bCs/>
        </w:rPr>
      </w:pPr>
      <w:r w:rsidRPr="00A15818">
        <w:rPr>
          <w:rFonts w:eastAsia="Calibri"/>
          <w:b/>
          <w:bCs/>
        </w:rPr>
        <w:t>Основное мероприятие 1.5</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 xml:space="preserve">2013 № 3140-ОЗ «О мерах социальной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lastRenderedPageBreak/>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77777777"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6A19008E" w:rsidR="00DC3E6E" w:rsidRPr="00A15818" w:rsidRDefault="00DC3E6E" w:rsidP="00EB5247">
      <w:pPr>
        <w:ind w:firstLine="709"/>
        <w:jc w:val="both"/>
        <w:rPr>
          <w:rFonts w:eastAsia="Calibri"/>
          <w:bCs/>
        </w:rPr>
      </w:pPr>
      <w:r w:rsidRPr="00A15818">
        <w:rPr>
          <w:rFonts w:eastAsia="Calibri"/>
          <w:b/>
          <w:bCs/>
        </w:rPr>
        <w:lastRenderedPageBreak/>
        <w:t>Основное мероприятие 1.</w:t>
      </w:r>
      <w:r w:rsidR="001310C7" w:rsidRPr="00A15818">
        <w:rPr>
          <w:rFonts w:eastAsia="Calibri"/>
          <w:b/>
          <w:bCs/>
        </w:rPr>
        <w:t>7</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15818" w:rsidRDefault="00DC3E6E" w:rsidP="00EB5247">
      <w:pPr>
        <w:ind w:firstLine="709"/>
        <w:jc w:val="both"/>
      </w:pPr>
      <w:r w:rsidRPr="00A15818">
        <w:t>Срок реал</w:t>
      </w:r>
      <w:r w:rsidR="001310C7" w:rsidRPr="00A15818">
        <w:t>изации основного мероприятия 1.7</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37FA4739" w:rsidR="00392F74" w:rsidRPr="00A15818" w:rsidRDefault="00392F74" w:rsidP="00EB5247">
      <w:pPr>
        <w:ind w:firstLine="709"/>
        <w:jc w:val="both"/>
        <w:rPr>
          <w:rFonts w:eastAsia="Calibri"/>
          <w:bCs/>
        </w:rPr>
      </w:pPr>
      <w:r w:rsidRPr="00A15818">
        <w:rPr>
          <w:rFonts w:eastAsia="Calibri"/>
          <w:b/>
          <w:bCs/>
        </w:rPr>
        <w:t>Основное мероприятие 1.8</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4E276B75" w14:textId="77777777" w:rsidR="00B06745" w:rsidRPr="00A15818" w:rsidRDefault="00DC3FF5" w:rsidP="00B06745">
      <w:pPr>
        <w:ind w:firstLine="709"/>
        <w:jc w:val="both"/>
      </w:pPr>
      <w:r w:rsidRPr="00A15818">
        <w:rPr>
          <w:b/>
        </w:rPr>
        <w:t xml:space="preserve">Основное мероприятие </w:t>
      </w:r>
      <w:r w:rsidR="001010C0" w:rsidRPr="00A15818">
        <w:rPr>
          <w:b/>
        </w:rPr>
        <w:t>1</w:t>
      </w:r>
      <w:r w:rsidRPr="00A15818">
        <w:rPr>
          <w:b/>
        </w:rPr>
        <w:t>.</w:t>
      </w:r>
      <w:r w:rsidR="001010C0" w:rsidRPr="00A15818">
        <w:rPr>
          <w:b/>
        </w:rPr>
        <w:t>9</w:t>
      </w:r>
      <w:r w:rsidRPr="00A15818">
        <w:t xml:space="preserve"> </w:t>
      </w:r>
      <w:r w:rsidR="00B06745" w:rsidRPr="00A15818">
        <w:t>Реализация регионального проекта «Современная школа».</w:t>
      </w:r>
    </w:p>
    <w:p w14:paraId="59525712" w14:textId="77777777" w:rsidR="00B06745" w:rsidRPr="00A15818" w:rsidRDefault="00B06745" w:rsidP="00B06745">
      <w:pPr>
        <w:ind w:firstLine="709"/>
        <w:jc w:val="both"/>
      </w:pPr>
      <w:r w:rsidRPr="00A15818">
        <w:rPr>
          <w:u w:val="single"/>
        </w:rPr>
        <w:t>Цель мероприятия</w:t>
      </w:r>
      <w:r w:rsidRPr="00A15818">
        <w:t>: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46E33923" w14:textId="77777777" w:rsidR="00B06745" w:rsidRPr="00A15818" w:rsidRDefault="00B06745" w:rsidP="00B06745">
      <w:pPr>
        <w:ind w:firstLine="709"/>
        <w:jc w:val="both"/>
      </w:pPr>
      <w:r w:rsidRPr="00A15818">
        <w:t>Срок реализации основного мероприятия 1.9 - 2023 - 2024 годы.</w:t>
      </w:r>
    </w:p>
    <w:p w14:paraId="1613C743" w14:textId="77777777" w:rsidR="00B06745" w:rsidRPr="00A15818" w:rsidRDefault="00B06745" w:rsidP="00B06745">
      <w:pPr>
        <w:ind w:firstLine="709"/>
        <w:jc w:val="both"/>
      </w:pPr>
      <w:r w:rsidRPr="00A15818">
        <w:rPr>
          <w:b/>
        </w:rPr>
        <w:t>Основное мероприятие 1.10</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0FD01D20" w14:textId="77777777" w:rsidR="00B06745" w:rsidRPr="00A15818" w:rsidRDefault="00B06745" w:rsidP="00B06745">
      <w:pPr>
        <w:ind w:firstLine="709"/>
        <w:jc w:val="both"/>
      </w:pPr>
      <w:r w:rsidRPr="00A15818">
        <w:rPr>
          <w:u w:val="single"/>
        </w:rPr>
        <w:t>Цель мероприятия</w:t>
      </w:r>
      <w:bookmarkStart w:id="12"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bookmarkEnd w:id="12"/>
    <w:p w14:paraId="3DFA088D" w14:textId="77777777" w:rsidR="00B06745" w:rsidRPr="00A15818" w:rsidRDefault="00B06745" w:rsidP="00B06745">
      <w:pPr>
        <w:ind w:firstLine="709"/>
        <w:jc w:val="both"/>
      </w:pPr>
      <w:r w:rsidRPr="00A15818">
        <w:t>Срок реализации основного мероприятия 1.10 - 2023 - 2025 годы.</w:t>
      </w:r>
    </w:p>
    <w:p w14:paraId="3C26DE57" w14:textId="77777777" w:rsidR="00FA2405" w:rsidRPr="00A15818" w:rsidRDefault="00B06745" w:rsidP="00FA2405">
      <w:pPr>
        <w:ind w:firstLine="709"/>
        <w:jc w:val="both"/>
        <w:rPr>
          <w:bCs/>
        </w:rPr>
      </w:pPr>
      <w:bookmarkStart w:id="13" w:name="_Hlk122000017"/>
      <w:r w:rsidRPr="00A15818">
        <w:rPr>
          <w:b/>
        </w:rPr>
        <w:t>Основное мероприятие 1.11</w:t>
      </w:r>
      <w:r w:rsidRPr="00A15818">
        <w:t xml:space="preserve"> </w:t>
      </w:r>
      <w:bookmarkEnd w:id="13"/>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lastRenderedPageBreak/>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15818" w:rsidRDefault="00FA2405" w:rsidP="00FA2405">
      <w:pPr>
        <w:ind w:firstLine="709"/>
        <w:jc w:val="both"/>
      </w:pPr>
      <w:r w:rsidRPr="00A15818">
        <w:t>Срок реализации основного мероприятия 1.</w:t>
      </w:r>
      <w:r w:rsidR="00B06745" w:rsidRPr="00A15818">
        <w:t>11</w:t>
      </w:r>
      <w:r w:rsidRPr="00A15818">
        <w:t xml:space="preserve"> - 2023 - 2025 годы.</w:t>
      </w:r>
      <w:r w:rsidRPr="00A15818">
        <w:tab/>
      </w:r>
    </w:p>
    <w:p w14:paraId="7ABC6E23" w14:textId="178B1DA4" w:rsidR="00FA2405" w:rsidRPr="00A15818" w:rsidRDefault="00B06745" w:rsidP="00FA2405">
      <w:pPr>
        <w:ind w:firstLine="709"/>
        <w:jc w:val="both"/>
      </w:pPr>
      <w:r w:rsidRPr="00A15818">
        <w:rPr>
          <w:b/>
        </w:rPr>
        <w:t>Основное мероприятие 1.12</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4328BB4C"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 xml:space="preserve">.1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общеобразовательных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5424E175"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77777777" w:rsidR="007C7FE1" w:rsidRPr="00A15818" w:rsidRDefault="00FA2405" w:rsidP="00EE39E1">
      <w:pPr>
        <w:ind w:firstLine="709"/>
        <w:jc w:val="both"/>
      </w:pPr>
      <w:r w:rsidRPr="00A15818">
        <w:t>Срок реализации основного мероприятия 1.1</w:t>
      </w:r>
      <w:r w:rsidR="00B06745" w:rsidRPr="00A15818">
        <w:t>2</w:t>
      </w:r>
      <w:r w:rsidRPr="00A15818">
        <w:t xml:space="preserve"> - 2023 - 2024 годы</w:t>
      </w:r>
    </w:p>
    <w:p w14:paraId="73C88439" w14:textId="77777777"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Pr="00A15818">
        <w:t xml:space="preserve"> </w:t>
      </w:r>
      <w:bookmarkStart w:id="14"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4"/>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15818" w:rsidRDefault="00FA2405" w:rsidP="00EE39E1">
      <w:pPr>
        <w:ind w:firstLine="709"/>
        <w:jc w:val="both"/>
      </w:pPr>
      <w:r w:rsidRPr="00A15818">
        <w:t>Срок реализации основного мероприятия 1.1</w:t>
      </w:r>
      <w:r w:rsidR="00B06745" w:rsidRPr="00A15818">
        <w:t>3</w:t>
      </w:r>
      <w:r w:rsidRPr="00A15818">
        <w:t xml:space="preserve"> - 2023 - 2025 годы.</w:t>
      </w:r>
    </w:p>
    <w:p w14:paraId="0C5EF1A0" w14:textId="2F87F532" w:rsidR="00FA2405" w:rsidRPr="00A15818" w:rsidRDefault="00EB0DA2" w:rsidP="00EE39E1">
      <w:pPr>
        <w:ind w:firstLine="709"/>
        <w:jc w:val="both"/>
        <w:rPr>
          <w:b/>
        </w:rPr>
      </w:pPr>
      <w:r w:rsidRPr="00A15818">
        <w:rPr>
          <w:b/>
        </w:rPr>
        <w:t>Основное мероприятие 1.1</w:t>
      </w:r>
      <w:r w:rsidR="00B06745" w:rsidRPr="00A15818">
        <w:rPr>
          <w:b/>
        </w:rPr>
        <w:t>4</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5" w:name="_Hlk74055244"/>
      <w:r w:rsidRPr="00A15818">
        <w:t>создание условий для организации питания обучающихся в муниципальных общеобразовательных организациях.</w:t>
      </w:r>
    </w:p>
    <w:bookmarkEnd w:id="15"/>
    <w:p w14:paraId="06499B5F" w14:textId="77777777" w:rsidR="00EB0DA2" w:rsidRPr="00A15818" w:rsidRDefault="00FA2405" w:rsidP="00EE39E1">
      <w:pPr>
        <w:ind w:firstLine="709"/>
        <w:jc w:val="both"/>
      </w:pPr>
      <w:r w:rsidRPr="00A15818">
        <w:t>Срок реализации основного мероприятия 1.1</w:t>
      </w:r>
      <w:r w:rsidR="00B06745" w:rsidRPr="00A15818">
        <w:t>4</w:t>
      </w:r>
      <w:r w:rsidRPr="00A15818">
        <w:t xml:space="preserve"> - 2023 - 2025 годы.</w:t>
      </w:r>
    </w:p>
    <w:p w14:paraId="50DA42F5" w14:textId="77777777" w:rsidR="00FA2405" w:rsidRPr="00A15818" w:rsidRDefault="00EB0DA2" w:rsidP="00EE39E1">
      <w:pPr>
        <w:ind w:firstLine="709"/>
        <w:jc w:val="both"/>
      </w:pPr>
      <w:r w:rsidRPr="00A15818">
        <w:rPr>
          <w:b/>
        </w:rPr>
        <w:t>Основное мероприятие 1.1</w:t>
      </w:r>
      <w:r w:rsidR="00B06745" w:rsidRPr="00A15818">
        <w:rPr>
          <w:b/>
        </w:rPr>
        <w:t>5</w:t>
      </w:r>
      <w:r w:rsidR="00A15729" w:rsidRPr="00A15818">
        <w:rPr>
          <w:b/>
        </w:rPr>
        <w:t xml:space="preserve"> </w:t>
      </w:r>
      <w:r w:rsidR="00FA2405" w:rsidRPr="00A15818">
        <w:t>Обновление материально – технической базы для организации учебно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Pr="00A15818">
        <w:t xml:space="preserve"> - 2023 - 2025 годы.</w:t>
      </w:r>
    </w:p>
    <w:p w14:paraId="60F9B949" w14:textId="4EFCDE71" w:rsidR="00FA2405" w:rsidRPr="00A15818" w:rsidRDefault="00EB0DA2" w:rsidP="00EE39E1">
      <w:pPr>
        <w:ind w:firstLine="709"/>
        <w:jc w:val="both"/>
      </w:pPr>
      <w:r w:rsidRPr="00A15818">
        <w:rPr>
          <w:b/>
        </w:rPr>
        <w:t>Основное мероприятие 1.1</w:t>
      </w:r>
      <w:r w:rsidR="00B06745" w:rsidRPr="00A15818">
        <w:rPr>
          <w:b/>
        </w:rPr>
        <w:t xml:space="preserve">6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16" w:name="_Hlk74052879"/>
      <w:r w:rsidRPr="00A15818">
        <w:rPr>
          <w:u w:val="single"/>
        </w:rPr>
        <w:lastRenderedPageBreak/>
        <w:t xml:space="preserve">Цель мероприятия: </w:t>
      </w:r>
      <w:bookmarkEnd w:id="16"/>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437DE8AC" w:rsidR="00054390" w:rsidRPr="00A15818" w:rsidRDefault="00FA2405" w:rsidP="00EE39E1">
      <w:pPr>
        <w:ind w:right="259" w:firstLine="709"/>
        <w:jc w:val="both"/>
      </w:pPr>
      <w:r w:rsidRPr="00A15818">
        <w:t>Срок реализации основного мероприятия 1.1</w:t>
      </w:r>
      <w:r w:rsidR="00B06745" w:rsidRPr="00A15818">
        <w:t>6</w:t>
      </w:r>
      <w:r w:rsidRPr="00A15818">
        <w:t xml:space="preserve"> - 202</w:t>
      </w:r>
      <w:r w:rsidR="00BB3D75">
        <w:t>4</w:t>
      </w:r>
      <w:r w:rsidRPr="00A15818">
        <w:t xml:space="preserve"> год.</w:t>
      </w:r>
    </w:p>
    <w:p w14:paraId="350D8724" w14:textId="2253DE0C"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77777777" w:rsidR="00A27CE4" w:rsidRPr="00A15818" w:rsidRDefault="00FA2405" w:rsidP="00EE39E1">
      <w:pPr>
        <w:ind w:left="142" w:right="259" w:firstLine="567"/>
        <w:jc w:val="both"/>
      </w:pPr>
      <w:bookmarkStart w:id="17" w:name="_Hlk89843395"/>
      <w:r w:rsidRPr="00A15818">
        <w:t>Срок реализации основного мероприятия 1.1</w:t>
      </w:r>
      <w:r w:rsidR="00B06745" w:rsidRPr="00A15818">
        <w:t>7</w:t>
      </w:r>
      <w:r w:rsidRPr="00A15818">
        <w:t xml:space="preserve"> - 2023 - 2025 годы.</w:t>
      </w:r>
      <w:bookmarkEnd w:id="17"/>
    </w:p>
    <w:p w14:paraId="7235A368" w14:textId="3D3058FC"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 xml:space="preserve">1.18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67248DA0" w:rsidR="00525310" w:rsidRPr="00A15818" w:rsidRDefault="00525310" w:rsidP="00EE39E1">
      <w:pPr>
        <w:ind w:left="142" w:right="259" w:firstLine="567"/>
        <w:jc w:val="both"/>
      </w:pPr>
      <w:r w:rsidRPr="00A15818">
        <w:t>Срок реализации основного мероприятия 1.18 – 2023</w:t>
      </w:r>
      <w:r w:rsidR="008B08F8">
        <w:t xml:space="preserve"> - 2024</w:t>
      </w:r>
      <w:r w:rsidRPr="00A15818">
        <w:t xml:space="preserve"> год</w:t>
      </w:r>
      <w:r w:rsidR="008B08F8">
        <w:t>ы</w:t>
      </w:r>
      <w:r w:rsidRPr="00A15818">
        <w:t>.</w:t>
      </w:r>
    </w:p>
    <w:p w14:paraId="43D96FEA" w14:textId="77777777" w:rsidR="00FA2405" w:rsidRPr="00A15818" w:rsidRDefault="00525310" w:rsidP="00EE39E1">
      <w:pPr>
        <w:ind w:right="259" w:firstLine="567"/>
        <w:jc w:val="both"/>
      </w:pPr>
      <w:r w:rsidRPr="00A15818">
        <w:rPr>
          <w:b/>
        </w:rPr>
        <w:t xml:space="preserve">Основное мероприятие 1.19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717A6335"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FE347C">
        <w:t xml:space="preserve"> </w:t>
      </w:r>
      <w:r w:rsidRPr="00A15818">
        <w:t>– 2023 год.</w:t>
      </w:r>
    </w:p>
    <w:p w14:paraId="0174742A" w14:textId="77777777"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18" w:name="_Hlk121995744"/>
      <w:r w:rsidRPr="00A15818">
        <w:rPr>
          <w:bCs/>
          <w:u w:val="single"/>
        </w:rPr>
        <w:t>Цель мероприятия</w:t>
      </w:r>
      <w:bookmarkEnd w:id="18"/>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77777777"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Pr="00A15818">
        <w:rPr>
          <w:bCs/>
        </w:rPr>
        <w:t xml:space="preserve"> – 2023 – </w:t>
      </w:r>
      <w:r w:rsidR="00806588" w:rsidRPr="00A15818">
        <w:rPr>
          <w:bCs/>
        </w:rPr>
        <w:t>2027 годы</w:t>
      </w:r>
      <w:r w:rsidRPr="00A15818">
        <w:rPr>
          <w:bCs/>
        </w:rPr>
        <w:t>.</w:t>
      </w:r>
    </w:p>
    <w:p w14:paraId="3B183B94" w14:textId="137BFADB"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Pr="00A15818">
        <w:rPr>
          <w:b/>
        </w:rPr>
        <w:t xml:space="preserve"> </w:t>
      </w:r>
      <w:bookmarkStart w:id="19" w:name="_Hlk121995754"/>
      <w:r w:rsidR="0079663A">
        <w:rPr>
          <w:bCs/>
        </w:rPr>
        <w:t>О</w:t>
      </w:r>
      <w:r w:rsidR="0079663A" w:rsidRPr="0079663A">
        <w:rPr>
          <w:bCs/>
        </w:rPr>
        <w:t>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Pr>
          <w:bCs/>
        </w:rPr>
        <w:t>.</w:t>
      </w:r>
      <w:r w:rsidR="0079663A" w:rsidRPr="0079663A">
        <w:rPr>
          <w:b/>
        </w:rPr>
        <w:t xml:space="preserve"> </w:t>
      </w:r>
    </w:p>
    <w:bookmarkEnd w:id="19"/>
    <w:p w14:paraId="260718B3" w14:textId="6CA6C583" w:rsidR="00FE347C" w:rsidRDefault="00FA2405" w:rsidP="00FE347C">
      <w:pPr>
        <w:ind w:firstLine="567"/>
        <w:jc w:val="both"/>
        <w:rPr>
          <w:b/>
        </w:rPr>
      </w:pPr>
      <w:r w:rsidRPr="00A15818">
        <w:rPr>
          <w:bCs/>
          <w:u w:val="single"/>
        </w:rPr>
        <w:t>Цель мероприятия:</w:t>
      </w:r>
      <w:r w:rsidRPr="00A15818">
        <w:t xml:space="preserve"> </w:t>
      </w:r>
      <w:r w:rsidR="0079663A">
        <w:t>о</w:t>
      </w:r>
      <w:r w:rsidR="0079663A" w:rsidRPr="0079663A">
        <w:t>беспеч</w:t>
      </w:r>
      <w:r w:rsidR="0079663A">
        <w:t>ить</w:t>
      </w:r>
      <w:r w:rsidR="0079663A" w:rsidRPr="0079663A">
        <w:t xml:space="preserve"> питанием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163FBB74" w:rsidR="002F2AF9" w:rsidRPr="00FE347C" w:rsidRDefault="00FA2405" w:rsidP="00FE347C">
      <w:pPr>
        <w:ind w:firstLine="567"/>
        <w:jc w:val="both"/>
        <w:rPr>
          <w:b/>
        </w:rPr>
      </w:pPr>
      <w:r w:rsidRPr="00A15818">
        <w:rPr>
          <w:bCs/>
        </w:rPr>
        <w:t>Срок реализации основного мероприятия: 1.</w:t>
      </w:r>
      <w:r w:rsidR="00B06745" w:rsidRPr="00A15818">
        <w:rPr>
          <w:bCs/>
        </w:rPr>
        <w:t>2</w:t>
      </w:r>
      <w:r w:rsidR="00FB3C83" w:rsidRPr="00A15818">
        <w:rPr>
          <w:bCs/>
        </w:rPr>
        <w:t>1</w:t>
      </w:r>
      <w:r w:rsidR="00806588" w:rsidRPr="00A15818">
        <w:rPr>
          <w:bCs/>
        </w:rPr>
        <w:t>– 2023 – 2027 годы</w:t>
      </w:r>
      <w:r w:rsidRPr="00A15818">
        <w:rPr>
          <w:bCs/>
        </w:rPr>
        <w:t>.</w:t>
      </w:r>
    </w:p>
    <w:p w14:paraId="02F4B533" w14:textId="3A09B91A" w:rsidR="00FE7E4C" w:rsidRPr="00A15818" w:rsidRDefault="002F4D68" w:rsidP="00FE7E4C">
      <w:pPr>
        <w:ind w:firstLine="708"/>
        <w:jc w:val="both"/>
        <w:rPr>
          <w:bCs/>
        </w:rPr>
      </w:pPr>
      <w:r w:rsidRPr="00A15818">
        <w:rPr>
          <w:b/>
        </w:rPr>
        <w:lastRenderedPageBreak/>
        <w:t>Основное м</w:t>
      </w:r>
      <w:r w:rsidR="00FA2405" w:rsidRPr="00A15818">
        <w:rPr>
          <w:b/>
        </w:rPr>
        <w:t>ероприятие 1.</w:t>
      </w:r>
      <w:r w:rsidR="00B06745" w:rsidRPr="00A15818">
        <w:rPr>
          <w:b/>
        </w:rPr>
        <w:t>2</w:t>
      </w:r>
      <w:r w:rsidR="00525310" w:rsidRPr="00A15818">
        <w:rPr>
          <w:b/>
        </w:rPr>
        <w:t>2</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77777777" w:rsidR="009B0BA2" w:rsidRPr="00A15818" w:rsidRDefault="00FE7E4C" w:rsidP="00EE39E1">
      <w:pPr>
        <w:ind w:firstLine="708"/>
        <w:jc w:val="both"/>
        <w:rPr>
          <w:rFonts w:eastAsia="Calibri"/>
          <w:bCs/>
        </w:rPr>
      </w:pPr>
      <w:r w:rsidRPr="00A15818">
        <w:rPr>
          <w:b/>
        </w:rPr>
        <w:t>Мероприятие 1.22.1</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и общественными организациями.</w:t>
      </w:r>
    </w:p>
    <w:p w14:paraId="7C5857A4" w14:textId="23870436" w:rsidR="00FA2405" w:rsidRPr="00A15818" w:rsidRDefault="001A7659" w:rsidP="00EE39E1">
      <w:pPr>
        <w:ind w:right="259"/>
        <w:jc w:val="both"/>
        <w:rPr>
          <w:b/>
        </w:rPr>
      </w:pPr>
      <w:r w:rsidRPr="00A15818">
        <w:rPr>
          <w:b/>
        </w:rPr>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77777777"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Pr="00A15818">
        <w:rPr>
          <w:bCs/>
        </w:rPr>
        <w:t xml:space="preserve"> – 2023 – </w:t>
      </w:r>
      <w:r w:rsidR="00806588" w:rsidRPr="00A15818">
        <w:rPr>
          <w:bCs/>
        </w:rPr>
        <w:t>2027 годы</w:t>
      </w:r>
      <w:r w:rsidRPr="00A15818">
        <w:rPr>
          <w:bCs/>
        </w:rPr>
        <w:t>.</w:t>
      </w:r>
    </w:p>
    <w:p w14:paraId="4AC20EE5" w14:textId="49F8D0FF" w:rsidR="00D25776" w:rsidRPr="00A15818" w:rsidRDefault="00D25776" w:rsidP="00D25776">
      <w:pPr>
        <w:ind w:firstLine="708"/>
        <w:jc w:val="both"/>
        <w:rPr>
          <w:bCs/>
        </w:rPr>
      </w:pPr>
      <w:bookmarkStart w:id="20" w:name="_Hlk143085629"/>
      <w:r w:rsidRPr="00A15818">
        <w:rPr>
          <w:b/>
        </w:rPr>
        <w:t xml:space="preserve">Основное мероприятие 1.23 </w:t>
      </w:r>
      <w:bookmarkEnd w:id="20"/>
      <w:r w:rsidRPr="00A15818">
        <w:rPr>
          <w:bCs/>
        </w:rPr>
        <w:t xml:space="preserve">Укрепление материально – технической базы </w:t>
      </w:r>
      <w:r w:rsidR="007578F6">
        <w:rPr>
          <w:bCs/>
        </w:rPr>
        <w:t>обще</w:t>
      </w:r>
      <w:r w:rsidRPr="00A15818">
        <w:rPr>
          <w:bCs/>
        </w:rPr>
        <w:t>образовательных организаций.</w:t>
      </w:r>
    </w:p>
    <w:p w14:paraId="348F02D3" w14:textId="2AB9F9DF" w:rsidR="005F3F93" w:rsidRDefault="008B08F8" w:rsidP="005F3F93">
      <w:pPr>
        <w:ind w:firstLine="567"/>
        <w:jc w:val="both"/>
      </w:pPr>
      <w:bookmarkStart w:id="21" w:name="_Hlk143085697"/>
      <w:bookmarkStart w:id="22"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77777777"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3-2025</w:t>
      </w:r>
      <w:r w:rsidRPr="00A15818">
        <w:rPr>
          <w:bCs/>
        </w:rPr>
        <w:t xml:space="preserve"> год</w:t>
      </w:r>
      <w:r>
        <w:rPr>
          <w:bCs/>
        </w:rPr>
        <w:t>ы</w:t>
      </w:r>
      <w:r w:rsidRPr="00A15818">
        <w:rPr>
          <w:bCs/>
        </w:rPr>
        <w:t>.</w:t>
      </w:r>
    </w:p>
    <w:bookmarkEnd w:id="21"/>
    <w:bookmarkEnd w:id="22"/>
    <w:p w14:paraId="3739F56C" w14:textId="0D27B377" w:rsidR="00262976" w:rsidRPr="00A15818" w:rsidRDefault="00262976" w:rsidP="00F20F5D">
      <w:pPr>
        <w:ind w:right="259" w:firstLine="708"/>
      </w:pPr>
      <w:r w:rsidRPr="00A15818">
        <w:rPr>
          <w:b/>
        </w:rPr>
        <w:t xml:space="preserve">Основное мероприятие </w:t>
      </w:r>
      <w:r w:rsidR="002D2D47" w:rsidRPr="00A15818">
        <w:rPr>
          <w:b/>
        </w:rPr>
        <w:t xml:space="preserve">1.24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07AEF78B" w:rsidR="00F20F5D" w:rsidRPr="00405668" w:rsidRDefault="00F20F5D" w:rsidP="00405668">
      <w:pPr>
        <w:ind w:left="142" w:right="259" w:firstLine="567"/>
        <w:jc w:val="both"/>
        <w:rPr>
          <w:bCs/>
        </w:rPr>
      </w:pPr>
      <w:r w:rsidRPr="00A15818">
        <w:rPr>
          <w:bCs/>
        </w:rPr>
        <w:t xml:space="preserve">Срок реализации основного мероприятия: 1.24 – 2023 – </w:t>
      </w:r>
      <w:r w:rsidR="00806588" w:rsidRPr="00A15818">
        <w:rPr>
          <w:bCs/>
        </w:rPr>
        <w:t>2027 годы</w:t>
      </w:r>
      <w:r w:rsidRPr="00A15818">
        <w:rPr>
          <w:bCs/>
        </w:rPr>
        <w:t>.</w:t>
      </w:r>
    </w:p>
    <w:p w14:paraId="295E9592" w14:textId="0DB95F04" w:rsidR="007578F6" w:rsidRPr="00B3231A" w:rsidRDefault="006F08B3" w:rsidP="007578F6">
      <w:pPr>
        <w:ind w:right="259" w:firstLine="708"/>
        <w:rPr>
          <w:bCs/>
        </w:rPr>
      </w:pPr>
      <w:bookmarkStart w:id="23" w:name="_Hlk151108278"/>
      <w:r w:rsidRPr="00B3231A">
        <w:rPr>
          <w:b/>
        </w:rPr>
        <w:t xml:space="preserve">Основное мероприятие 1.25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089863C6" w:rsidR="00A01876" w:rsidRPr="00B3231A" w:rsidRDefault="00A01876" w:rsidP="00A01876">
      <w:pPr>
        <w:ind w:right="259"/>
        <w:rPr>
          <w:bCs/>
        </w:rPr>
      </w:pPr>
      <w:r w:rsidRPr="00B3231A">
        <w:rPr>
          <w:bCs/>
          <w:u w:val="single"/>
        </w:rPr>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 инвалидов).</w:t>
      </w:r>
    </w:p>
    <w:p w14:paraId="69131259" w14:textId="49E5B655" w:rsidR="00262976" w:rsidRPr="00B3231A" w:rsidRDefault="007578F6" w:rsidP="007578F6">
      <w:pPr>
        <w:ind w:right="259" w:firstLine="708"/>
        <w:rPr>
          <w:bCs/>
        </w:rPr>
      </w:pPr>
      <w:r w:rsidRPr="00B3231A">
        <w:rPr>
          <w:b/>
        </w:rPr>
        <w:t>Мероприятие</w:t>
      </w:r>
      <w:r w:rsidR="00A01876" w:rsidRPr="00B3231A">
        <w:rPr>
          <w:b/>
        </w:rPr>
        <w:t xml:space="preserve"> 1.25.1</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 инвалидов)</w:t>
      </w:r>
      <w:r w:rsidR="005C18F3" w:rsidRPr="00B3231A">
        <w:rPr>
          <w:bCs/>
        </w:rPr>
        <w:t>.</w:t>
      </w:r>
    </w:p>
    <w:p w14:paraId="731064D7" w14:textId="5D1CC557" w:rsidR="00A01876" w:rsidRPr="00B3231A" w:rsidRDefault="005C18F3" w:rsidP="00405668">
      <w:pPr>
        <w:ind w:left="142" w:right="259" w:firstLine="567"/>
        <w:jc w:val="both"/>
        <w:rPr>
          <w:bCs/>
        </w:rPr>
      </w:pPr>
      <w:bookmarkStart w:id="24" w:name="_Hlk152753627"/>
      <w:r w:rsidRPr="00B3231A">
        <w:rPr>
          <w:bCs/>
        </w:rPr>
        <w:t>Срок реализации основного мероприятия: 1.25 – 2024 – 2025 годы.</w:t>
      </w:r>
    </w:p>
    <w:p w14:paraId="7D3B4A86" w14:textId="1B7ED64D" w:rsidR="007578F6" w:rsidRDefault="007578F6" w:rsidP="005C18F3">
      <w:pPr>
        <w:ind w:left="142" w:right="259" w:firstLine="567"/>
        <w:jc w:val="both"/>
        <w:rPr>
          <w:bCs/>
        </w:rPr>
      </w:pPr>
      <w:r w:rsidRPr="00B3231A">
        <w:rPr>
          <w:b/>
        </w:rPr>
        <w:t>Основное мероприятие 1.26</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57F773A8"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реализация дополнительных общеобразовательных общеразвивающих программ физкультурно – спортивной направленности</w:t>
      </w:r>
      <w:r w:rsidR="00FE347C">
        <w:rPr>
          <w:bCs/>
        </w:rPr>
        <w:t>.</w:t>
      </w:r>
    </w:p>
    <w:p w14:paraId="1C4B3E3F" w14:textId="71DBAD72" w:rsidR="00A01876" w:rsidRDefault="00A01876" w:rsidP="005C18F3">
      <w:pPr>
        <w:ind w:left="142" w:right="259" w:firstLine="567"/>
        <w:jc w:val="both"/>
        <w:rPr>
          <w:bCs/>
        </w:rPr>
      </w:pPr>
      <w:r w:rsidRPr="00A01876">
        <w:rPr>
          <w:b/>
        </w:rPr>
        <w:lastRenderedPageBreak/>
        <w:t>Мероприятие 1.26.1</w:t>
      </w:r>
      <w:r>
        <w:rPr>
          <w:b/>
        </w:rPr>
        <w:t xml:space="preserve"> </w:t>
      </w:r>
      <w:r>
        <w:rPr>
          <w:bCs/>
        </w:rPr>
        <w:t>Р</w:t>
      </w:r>
      <w:r w:rsidRPr="00A01876">
        <w:rPr>
          <w:bCs/>
        </w:rPr>
        <w:t>еализация дополнительных общеобразовательных программ по виду спорта «Самбо»</w:t>
      </w:r>
      <w:r w:rsidR="00FE347C">
        <w:rPr>
          <w:bCs/>
        </w:rPr>
        <w:t>.</w:t>
      </w:r>
    </w:p>
    <w:p w14:paraId="598FAF69" w14:textId="190AF8A0" w:rsidR="00A01876" w:rsidRPr="00405668" w:rsidRDefault="00A01876" w:rsidP="00405668">
      <w:pPr>
        <w:ind w:left="142" w:right="259" w:firstLine="567"/>
        <w:jc w:val="both"/>
        <w:rPr>
          <w:bCs/>
        </w:rPr>
      </w:pPr>
      <w:bookmarkStart w:id="25" w:name="_Hlk154147011"/>
      <w:r w:rsidRPr="00A15818">
        <w:rPr>
          <w:bCs/>
        </w:rPr>
        <w:t>Срок реализации основного мероприятия: 1.2</w:t>
      </w:r>
      <w:r>
        <w:rPr>
          <w:bCs/>
        </w:rPr>
        <w:t>6</w:t>
      </w:r>
      <w:r w:rsidR="00D934A5">
        <w:rPr>
          <w:bCs/>
        </w:rPr>
        <w:t>.1</w:t>
      </w:r>
      <w:r w:rsidRPr="00A15818">
        <w:rPr>
          <w:bCs/>
        </w:rPr>
        <w:t xml:space="preserve"> – 202</w:t>
      </w:r>
      <w:r w:rsidR="009235E2">
        <w:rPr>
          <w:bCs/>
        </w:rPr>
        <w:t>4</w:t>
      </w:r>
      <w:r>
        <w:rPr>
          <w:bCs/>
        </w:rPr>
        <w:t>-2025</w:t>
      </w:r>
      <w:r w:rsidRPr="00A15818">
        <w:rPr>
          <w:bCs/>
        </w:rPr>
        <w:t xml:space="preserve"> год</w:t>
      </w:r>
      <w:r>
        <w:rPr>
          <w:bCs/>
        </w:rPr>
        <w:t>ы</w:t>
      </w:r>
      <w:r w:rsidRPr="00A15818">
        <w:rPr>
          <w:bCs/>
        </w:rPr>
        <w:t>.</w:t>
      </w:r>
    </w:p>
    <w:bookmarkEnd w:id="25"/>
    <w:p w14:paraId="0AB2994B" w14:textId="143F403A" w:rsidR="007578F6" w:rsidRDefault="007578F6" w:rsidP="005C18F3">
      <w:pPr>
        <w:ind w:left="142" w:right="259" w:firstLine="567"/>
        <w:jc w:val="both"/>
        <w:rPr>
          <w:bCs/>
        </w:rPr>
      </w:pPr>
      <w:r w:rsidRPr="00FE347C">
        <w:rPr>
          <w:b/>
        </w:rPr>
        <w:t>Основное мероприятие 1.27</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77777777"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w:t>
      </w:r>
      <w:r w:rsidRPr="00A15818">
        <w:rPr>
          <w:bCs/>
        </w:rPr>
        <w:t>год.</w:t>
      </w:r>
    </w:p>
    <w:bookmarkEnd w:id="23"/>
    <w:bookmarkEnd w:id="24"/>
    <w:p w14:paraId="302C220C" w14:textId="033759B9" w:rsidR="00F82C68" w:rsidRPr="008B08F8" w:rsidRDefault="00502FE3" w:rsidP="007578F6">
      <w:pPr>
        <w:ind w:firstLine="708"/>
      </w:pPr>
      <w:r w:rsidRPr="008B08F8">
        <w:rPr>
          <w:b/>
        </w:rPr>
        <w:t>Основное мероприятие 1.2</w:t>
      </w:r>
      <w:r w:rsidR="007578F6" w:rsidRPr="008B08F8">
        <w:rPr>
          <w:b/>
        </w:rPr>
        <w:t>8</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10B21430"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Pr="008B08F8">
        <w:t xml:space="preserve"> Реализация мероприятий по модернизации школьных систем образования (</w:t>
      </w:r>
      <w:r w:rsidR="00D934A5" w:rsidRPr="008B08F8">
        <w:t xml:space="preserve">капитальный </w:t>
      </w:r>
      <w:r w:rsidRPr="008B08F8">
        <w:t>ремонт</w:t>
      </w:r>
      <w:r w:rsidR="00D934A5" w:rsidRPr="008B08F8">
        <w:t xml:space="preserve"> зданий общеобразовательных организаций</w:t>
      </w:r>
      <w:r w:rsidRPr="008B08F8">
        <w:t>)</w:t>
      </w:r>
      <w:r w:rsidR="00FE347C" w:rsidRPr="008B08F8">
        <w:t>.</w:t>
      </w:r>
    </w:p>
    <w:p w14:paraId="61844209" w14:textId="4B6A2468" w:rsidR="00F82C68" w:rsidRPr="008B08F8" w:rsidRDefault="00F82C68" w:rsidP="001425F4">
      <w:pPr>
        <w:ind w:firstLine="708"/>
      </w:pPr>
      <w:r w:rsidRPr="008B08F8">
        <w:rPr>
          <w:b/>
          <w:bCs/>
        </w:rPr>
        <w:t>Мероприятие 1.2</w:t>
      </w:r>
      <w:r w:rsidR="007578F6" w:rsidRPr="008B08F8">
        <w:rPr>
          <w:b/>
          <w:bCs/>
        </w:rPr>
        <w:t>8</w:t>
      </w:r>
      <w:r w:rsidRPr="008B08F8">
        <w:rPr>
          <w:b/>
          <w:bCs/>
        </w:rPr>
        <w:t xml:space="preserve">.2 </w:t>
      </w:r>
      <w:r w:rsidRPr="008B08F8">
        <w:t>Реализация мероприятий по модернизации школьных систем образования (</w:t>
      </w:r>
      <w:bookmarkStart w:id="26"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26"/>
      <w:r w:rsidRPr="008B08F8">
        <w:t>).</w:t>
      </w:r>
    </w:p>
    <w:p w14:paraId="65252846" w14:textId="38CAD617"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Pr="008B08F8">
        <w:rPr>
          <w:bCs/>
        </w:rPr>
        <w:t xml:space="preserve"> – 2024 –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231548">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4D0E0D46" w14:textId="77777777" w:rsidR="00A67D27" w:rsidRPr="00A15818"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77777777" w:rsidR="00790FA8" w:rsidRPr="00A15818" w:rsidRDefault="00790FA8" w:rsidP="009D7347">
            <w:r w:rsidRPr="00A15818">
              <w:t>Ед</w:t>
            </w:r>
            <w:r w:rsidR="009D7347" w:rsidRPr="00A15818">
              <w:t>. изм</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 xml:space="preserve">муниципальных </w:t>
            </w:r>
            <w:r w:rsidRPr="00A15818">
              <w:t>образо</w:t>
            </w:r>
            <w:r w:rsidRPr="00A15818">
              <w:lastRenderedPageBreak/>
              <w:t>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172474">
            <w:pPr>
              <w:jc w:val="center"/>
            </w:pPr>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27"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A15818">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27"/>
      <w:tr w:rsidR="00A81C9D" w:rsidRPr="00A15818" w14:paraId="172FB6CB" w14:textId="77777777" w:rsidTr="00143F23">
        <w:tc>
          <w:tcPr>
            <w:tcW w:w="214" w:type="pct"/>
          </w:tcPr>
          <w:p w14:paraId="3C725E11" w14:textId="77777777" w:rsidR="00001D48" w:rsidRPr="00A15818" w:rsidRDefault="00001D48" w:rsidP="00727D25">
            <w:pPr>
              <w:jc w:val="center"/>
            </w:pPr>
            <w:r w:rsidRPr="00A15818">
              <w:t>8</w:t>
            </w:r>
          </w:p>
        </w:tc>
        <w:tc>
          <w:tcPr>
            <w:tcW w:w="916" w:type="pct"/>
          </w:tcPr>
          <w:p w14:paraId="0A8F7FE1" w14:textId="03AA2B8A" w:rsidR="00001D48" w:rsidRPr="00A15818" w:rsidRDefault="00133BBE" w:rsidP="00727D25">
            <w:r w:rsidRPr="00A15818">
              <w:t>Создать и обеспе</w:t>
            </w:r>
            <w:r w:rsidRPr="00A15818">
              <w:lastRenderedPageBreak/>
              <w:t xml:space="preserve">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lastRenderedPageBreak/>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w:t>
            </w:r>
            <w:r w:rsidR="000D40E4" w:rsidRPr="00A15818">
              <w:lastRenderedPageBreak/>
              <w:t xml:space="preserve">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lastRenderedPageBreak/>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15E2DCD3" w:rsidR="00001D48" w:rsidRPr="00A15818" w:rsidRDefault="00E85D5D" w:rsidP="00727D25">
            <w:pPr>
              <w:ind w:right="-137"/>
              <w:jc w:val="center"/>
            </w:pPr>
            <w:r>
              <w:t>0</w:t>
            </w:r>
          </w:p>
        </w:tc>
        <w:tc>
          <w:tcPr>
            <w:tcW w:w="245" w:type="pct"/>
            <w:vAlign w:val="center"/>
          </w:tcPr>
          <w:p w14:paraId="269981C3" w14:textId="77777777" w:rsidR="00001D48" w:rsidRPr="00A15818" w:rsidRDefault="00201971" w:rsidP="00727D25">
            <w:pPr>
              <w:ind w:right="-137"/>
              <w:jc w:val="center"/>
            </w:pPr>
            <w:r w:rsidRPr="00A15818">
              <w:t>0</w:t>
            </w:r>
          </w:p>
        </w:tc>
        <w:tc>
          <w:tcPr>
            <w:tcW w:w="257" w:type="pct"/>
            <w:vAlign w:val="center"/>
          </w:tcPr>
          <w:p w14:paraId="6A13DDC5" w14:textId="77777777" w:rsidR="00001D48" w:rsidRPr="00A15818" w:rsidRDefault="00201971" w:rsidP="00727D25">
            <w:pPr>
              <w:ind w:right="-137"/>
              <w:jc w:val="center"/>
            </w:pPr>
            <w:r w:rsidRPr="00A15818">
              <w:t>0</w:t>
            </w:r>
          </w:p>
        </w:tc>
      </w:tr>
      <w:tr w:rsidR="00A81C9D" w:rsidRPr="00A15818" w14:paraId="4A5CAAC8" w14:textId="77777777" w:rsidTr="00143F23">
        <w:tc>
          <w:tcPr>
            <w:tcW w:w="214" w:type="pct"/>
            <w:vMerge w:val="restart"/>
          </w:tcPr>
          <w:p w14:paraId="1C8456A0" w14:textId="77777777" w:rsidR="00524C23" w:rsidRPr="00A15818" w:rsidRDefault="00524C23" w:rsidP="00524C23">
            <w:pPr>
              <w:jc w:val="both"/>
            </w:pPr>
            <w:r w:rsidRPr="00A15818">
              <w:t>9</w:t>
            </w:r>
          </w:p>
        </w:tc>
        <w:tc>
          <w:tcPr>
            <w:tcW w:w="916" w:type="pct"/>
            <w:vMerge w:val="restart"/>
          </w:tcPr>
          <w:p w14:paraId="1BFBF98A" w14:textId="77777777" w:rsidR="00524C23" w:rsidRPr="00A15818" w:rsidRDefault="00524C23" w:rsidP="00524C23">
            <w:pPr>
              <w:jc w:val="both"/>
            </w:pPr>
            <w:r w:rsidRPr="00A15818">
              <w:rPr>
                <w:rStyle w:val="66TimesNewRoman1"/>
                <w:b w:val="0"/>
                <w:color w:val="auto"/>
                <w:sz w:val="28"/>
              </w:rPr>
              <w:t>Внедрить</w:t>
            </w:r>
            <w:r w:rsidRPr="00A15818">
              <w:t xml:space="preserve"> целевую модель цифровой образовательной среды</w:t>
            </w:r>
          </w:p>
        </w:tc>
        <w:tc>
          <w:tcPr>
            <w:tcW w:w="193" w:type="pct"/>
          </w:tcPr>
          <w:p w14:paraId="2CA0EC90" w14:textId="77777777" w:rsidR="00524C23" w:rsidRPr="00A15818" w:rsidRDefault="00524C23" w:rsidP="00727D25">
            <w:pPr>
              <w:jc w:val="center"/>
            </w:pPr>
            <w:r w:rsidRPr="00A15818">
              <w:t>1</w:t>
            </w:r>
          </w:p>
        </w:tc>
        <w:tc>
          <w:tcPr>
            <w:tcW w:w="1502" w:type="pct"/>
            <w:vAlign w:val="center"/>
          </w:tcPr>
          <w:p w14:paraId="34A02A74" w14:textId="1C91040D" w:rsidR="00524C23" w:rsidRPr="00A15818" w:rsidRDefault="00093F08" w:rsidP="00143F23">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w:t>
            </w:r>
            <w:r w:rsidRPr="00A15818">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A15818" w:rsidRDefault="00917D6E" w:rsidP="00093F08">
            <w:pPr>
              <w:jc w:val="center"/>
            </w:pPr>
            <w:r w:rsidRPr="00A15818">
              <w:t>ч</w:t>
            </w:r>
            <w:r w:rsidR="00093F08" w:rsidRPr="00A15818">
              <w:t>ел. в год</w:t>
            </w:r>
          </w:p>
          <w:p w14:paraId="55E7180E" w14:textId="77777777" w:rsidR="00524C23" w:rsidRPr="00A15818" w:rsidRDefault="00524C23" w:rsidP="00093F08">
            <w:pPr>
              <w:jc w:val="center"/>
            </w:pPr>
          </w:p>
        </w:tc>
        <w:tc>
          <w:tcPr>
            <w:tcW w:w="295" w:type="pct"/>
            <w:vAlign w:val="center"/>
          </w:tcPr>
          <w:p w14:paraId="1D92C740" w14:textId="77777777" w:rsidR="00524C23" w:rsidRPr="00A15818" w:rsidRDefault="00093F08" w:rsidP="00727D25">
            <w:pPr>
              <w:ind w:right="-137"/>
              <w:jc w:val="center"/>
            </w:pPr>
            <w:r w:rsidRPr="00A15818">
              <w:t>224</w:t>
            </w:r>
          </w:p>
        </w:tc>
        <w:tc>
          <w:tcPr>
            <w:tcW w:w="345" w:type="pct"/>
            <w:vAlign w:val="center"/>
          </w:tcPr>
          <w:p w14:paraId="22F2A6E3" w14:textId="77777777" w:rsidR="00524C23" w:rsidRPr="00A15818" w:rsidRDefault="00093F08" w:rsidP="0051046C">
            <w:pPr>
              <w:ind w:right="-137"/>
              <w:jc w:val="center"/>
            </w:pPr>
            <w:r w:rsidRPr="00A15818">
              <w:t>40</w:t>
            </w:r>
            <w:r w:rsidR="00635E04" w:rsidRPr="00A15818">
              <w:t>4</w:t>
            </w:r>
          </w:p>
        </w:tc>
        <w:tc>
          <w:tcPr>
            <w:tcW w:w="246" w:type="pct"/>
            <w:vAlign w:val="center"/>
          </w:tcPr>
          <w:p w14:paraId="51F914A0" w14:textId="77777777" w:rsidR="00524C23" w:rsidRPr="00A15818" w:rsidRDefault="00093F08" w:rsidP="00727D25">
            <w:pPr>
              <w:ind w:right="-137"/>
              <w:jc w:val="center"/>
            </w:pPr>
            <w:r w:rsidRPr="00A15818">
              <w:t>400</w:t>
            </w:r>
          </w:p>
        </w:tc>
        <w:tc>
          <w:tcPr>
            <w:tcW w:w="295" w:type="pct"/>
            <w:vAlign w:val="center"/>
          </w:tcPr>
          <w:p w14:paraId="5B9926E0" w14:textId="77777777" w:rsidR="00524C23" w:rsidRPr="00A15818" w:rsidRDefault="00524C23" w:rsidP="00727D25">
            <w:pPr>
              <w:ind w:right="-137"/>
              <w:jc w:val="center"/>
            </w:pPr>
            <w:r w:rsidRPr="00A15818">
              <w:t>0</w:t>
            </w:r>
          </w:p>
        </w:tc>
        <w:tc>
          <w:tcPr>
            <w:tcW w:w="246" w:type="pct"/>
            <w:vAlign w:val="center"/>
          </w:tcPr>
          <w:p w14:paraId="1D7536AB" w14:textId="77777777" w:rsidR="00524C23" w:rsidRPr="00A15818" w:rsidRDefault="00524C23" w:rsidP="00727D25">
            <w:pPr>
              <w:ind w:right="-137"/>
              <w:jc w:val="center"/>
            </w:pPr>
            <w:r w:rsidRPr="00A15818">
              <w:t>0</w:t>
            </w:r>
          </w:p>
        </w:tc>
        <w:tc>
          <w:tcPr>
            <w:tcW w:w="245" w:type="pct"/>
            <w:vAlign w:val="center"/>
          </w:tcPr>
          <w:p w14:paraId="34BF090D" w14:textId="77777777" w:rsidR="00524C23" w:rsidRPr="00A15818" w:rsidRDefault="00524C23" w:rsidP="00727D25">
            <w:pPr>
              <w:ind w:right="-137"/>
              <w:jc w:val="center"/>
            </w:pPr>
            <w:r w:rsidRPr="00A15818">
              <w:t>0</w:t>
            </w:r>
          </w:p>
        </w:tc>
        <w:tc>
          <w:tcPr>
            <w:tcW w:w="257" w:type="pct"/>
            <w:vAlign w:val="center"/>
          </w:tcPr>
          <w:p w14:paraId="1FCB03C7" w14:textId="77777777" w:rsidR="00524C23" w:rsidRPr="00A15818" w:rsidRDefault="00524C23" w:rsidP="00727D25">
            <w:pPr>
              <w:ind w:right="-137"/>
              <w:jc w:val="center"/>
            </w:pPr>
            <w:r w:rsidRPr="00A15818">
              <w:t>0</w:t>
            </w:r>
          </w:p>
        </w:tc>
      </w:tr>
      <w:tr w:rsidR="00A81C9D" w:rsidRPr="00A15818"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A15818" w:rsidRDefault="00524C23" w:rsidP="00727D25">
            <w:pPr>
              <w:widowControl w:val="0"/>
              <w:overflowPunct/>
              <w:adjustRightInd/>
              <w:spacing w:before="240"/>
              <w:jc w:val="both"/>
              <w:textAlignment w:val="auto"/>
            </w:pPr>
          </w:p>
        </w:tc>
        <w:tc>
          <w:tcPr>
            <w:tcW w:w="193" w:type="pct"/>
          </w:tcPr>
          <w:p w14:paraId="7F93C95D" w14:textId="77777777" w:rsidR="00524C23" w:rsidRPr="00A15818" w:rsidRDefault="00524C23" w:rsidP="00727D25">
            <w:pPr>
              <w:jc w:val="center"/>
            </w:pPr>
            <w:r w:rsidRPr="00A15818">
              <w:t>2</w:t>
            </w:r>
          </w:p>
        </w:tc>
        <w:tc>
          <w:tcPr>
            <w:tcW w:w="1502" w:type="pct"/>
            <w:vAlign w:val="center"/>
          </w:tcPr>
          <w:p w14:paraId="63A0E09B" w14:textId="77777777" w:rsidR="00524C23" w:rsidRPr="00A15818" w:rsidRDefault="00093F08" w:rsidP="00727D25">
            <w:pPr>
              <w:jc w:val="both"/>
            </w:pPr>
            <w:r w:rsidRPr="00A15818">
              <w:t>численность детей от 5 до 18 лет, принявших участие в проведенных на базе Центра мероприятиях (в том числе дистанционных), тема</w:t>
            </w:r>
            <w:r w:rsidRPr="00A15818">
              <w:lastRenderedPageBreak/>
              <w:t xml:space="preserve">тика которых соответствует направлениям деятельности Центра </w:t>
            </w:r>
            <w:r w:rsidRPr="00A15818">
              <w:rPr>
                <w:sz w:val="24"/>
              </w:rPr>
              <w:t xml:space="preserve"> </w:t>
            </w:r>
          </w:p>
        </w:tc>
        <w:tc>
          <w:tcPr>
            <w:tcW w:w="246" w:type="pct"/>
            <w:vAlign w:val="center"/>
          </w:tcPr>
          <w:p w14:paraId="2DD582D6" w14:textId="77777777" w:rsidR="00524C23" w:rsidRPr="00A15818" w:rsidRDefault="00917D6E" w:rsidP="00727D25">
            <w:pPr>
              <w:jc w:val="center"/>
            </w:pPr>
            <w:r w:rsidRPr="00A15818">
              <w:lastRenderedPageBreak/>
              <w:t>ч</w:t>
            </w:r>
            <w:r w:rsidR="00524C23" w:rsidRPr="00A15818">
              <w:t>ел. в год</w:t>
            </w:r>
          </w:p>
        </w:tc>
        <w:tc>
          <w:tcPr>
            <w:tcW w:w="295" w:type="pct"/>
            <w:vAlign w:val="center"/>
          </w:tcPr>
          <w:p w14:paraId="73090E20" w14:textId="77777777" w:rsidR="00524C23" w:rsidRPr="00A15818" w:rsidRDefault="00093F08" w:rsidP="00727D25">
            <w:pPr>
              <w:ind w:right="-137"/>
              <w:jc w:val="center"/>
            </w:pPr>
            <w:r w:rsidRPr="00A15818">
              <w:t>870</w:t>
            </w:r>
          </w:p>
        </w:tc>
        <w:tc>
          <w:tcPr>
            <w:tcW w:w="345" w:type="pct"/>
            <w:vAlign w:val="center"/>
          </w:tcPr>
          <w:p w14:paraId="3D6FDF48" w14:textId="77777777" w:rsidR="00524C23" w:rsidRPr="00A15818" w:rsidRDefault="00093F08" w:rsidP="00727D25">
            <w:pPr>
              <w:ind w:right="-137"/>
              <w:jc w:val="center"/>
            </w:pPr>
            <w:r w:rsidRPr="00A15818">
              <w:t>15</w:t>
            </w:r>
            <w:r w:rsidR="00635E04" w:rsidRPr="00A15818">
              <w:t>15</w:t>
            </w:r>
          </w:p>
        </w:tc>
        <w:tc>
          <w:tcPr>
            <w:tcW w:w="246" w:type="pct"/>
            <w:vAlign w:val="center"/>
          </w:tcPr>
          <w:p w14:paraId="07D5982A" w14:textId="77777777" w:rsidR="00524C23" w:rsidRPr="00A15818" w:rsidRDefault="00093F08" w:rsidP="00727D25">
            <w:pPr>
              <w:ind w:right="-137"/>
              <w:jc w:val="center"/>
            </w:pPr>
            <w:r w:rsidRPr="00A15818">
              <w:t>15</w:t>
            </w:r>
            <w:r w:rsidR="00524C23" w:rsidRPr="00A15818">
              <w:t>00</w:t>
            </w:r>
          </w:p>
        </w:tc>
        <w:tc>
          <w:tcPr>
            <w:tcW w:w="295" w:type="pct"/>
            <w:vAlign w:val="center"/>
          </w:tcPr>
          <w:p w14:paraId="283B2FEB" w14:textId="77777777" w:rsidR="00524C23" w:rsidRPr="00A15818" w:rsidRDefault="00524C23" w:rsidP="00727D25">
            <w:pPr>
              <w:ind w:right="-137"/>
              <w:jc w:val="center"/>
            </w:pPr>
            <w:r w:rsidRPr="00A15818">
              <w:t>0</w:t>
            </w:r>
          </w:p>
        </w:tc>
        <w:tc>
          <w:tcPr>
            <w:tcW w:w="246" w:type="pct"/>
            <w:vAlign w:val="center"/>
          </w:tcPr>
          <w:p w14:paraId="01AA07BE" w14:textId="77777777" w:rsidR="00524C23" w:rsidRPr="00A15818" w:rsidRDefault="00524C23" w:rsidP="00727D25">
            <w:pPr>
              <w:ind w:right="-137"/>
              <w:jc w:val="center"/>
            </w:pPr>
            <w:r w:rsidRPr="00A15818">
              <w:t>0</w:t>
            </w:r>
          </w:p>
        </w:tc>
        <w:tc>
          <w:tcPr>
            <w:tcW w:w="245" w:type="pct"/>
            <w:vAlign w:val="center"/>
          </w:tcPr>
          <w:p w14:paraId="72F7AE6E" w14:textId="77777777" w:rsidR="00524C23" w:rsidRPr="00A15818" w:rsidRDefault="00524C23" w:rsidP="00727D25">
            <w:pPr>
              <w:ind w:right="-137"/>
              <w:jc w:val="center"/>
            </w:pPr>
            <w:r w:rsidRPr="00A15818">
              <w:t>0</w:t>
            </w:r>
          </w:p>
        </w:tc>
        <w:tc>
          <w:tcPr>
            <w:tcW w:w="257" w:type="pct"/>
            <w:vAlign w:val="center"/>
          </w:tcPr>
          <w:p w14:paraId="22EBAAD3" w14:textId="77777777" w:rsidR="00524C23" w:rsidRPr="00A15818" w:rsidRDefault="00524C23" w:rsidP="00727D25">
            <w:pPr>
              <w:ind w:right="-137"/>
              <w:jc w:val="center"/>
            </w:pPr>
            <w:r w:rsidRPr="00A15818">
              <w:t>0</w:t>
            </w:r>
          </w:p>
        </w:tc>
      </w:tr>
      <w:tr w:rsidR="00A81C9D" w:rsidRPr="00A15818"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A15818" w:rsidRDefault="00524C23" w:rsidP="00727D25">
            <w:pPr>
              <w:widowControl w:val="0"/>
              <w:overflowPunct/>
              <w:adjustRightInd/>
              <w:spacing w:before="240"/>
              <w:jc w:val="both"/>
              <w:textAlignment w:val="auto"/>
            </w:pPr>
          </w:p>
        </w:tc>
        <w:tc>
          <w:tcPr>
            <w:tcW w:w="193" w:type="pct"/>
          </w:tcPr>
          <w:p w14:paraId="3751C641" w14:textId="77777777" w:rsidR="00524C23" w:rsidRPr="00A15818" w:rsidRDefault="00524C23" w:rsidP="00727D25">
            <w:pPr>
              <w:jc w:val="center"/>
            </w:pPr>
            <w:r w:rsidRPr="00A15818">
              <w:t>3</w:t>
            </w:r>
          </w:p>
        </w:tc>
        <w:tc>
          <w:tcPr>
            <w:tcW w:w="1502" w:type="pct"/>
            <w:vAlign w:val="center"/>
          </w:tcPr>
          <w:p w14:paraId="572F8740" w14:textId="77777777" w:rsidR="00524C23" w:rsidRPr="00A15818" w:rsidRDefault="00093F08" w:rsidP="00727D25">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A15818" w:rsidRDefault="00917D6E" w:rsidP="006753BE">
            <w:pPr>
              <w:jc w:val="center"/>
            </w:pPr>
            <w:r w:rsidRPr="00A15818">
              <w:t>е</w:t>
            </w:r>
            <w:r w:rsidR="00093F08" w:rsidRPr="00A15818">
              <w:t>д. в год</w:t>
            </w:r>
          </w:p>
        </w:tc>
        <w:tc>
          <w:tcPr>
            <w:tcW w:w="295" w:type="pct"/>
            <w:vAlign w:val="center"/>
          </w:tcPr>
          <w:p w14:paraId="0BD0E655" w14:textId="77777777" w:rsidR="00524C23" w:rsidRPr="00A15818" w:rsidRDefault="00093F08" w:rsidP="00727D25">
            <w:pPr>
              <w:ind w:right="-137"/>
              <w:jc w:val="center"/>
            </w:pPr>
            <w:r w:rsidRPr="00A15818">
              <w:t>4</w:t>
            </w:r>
          </w:p>
        </w:tc>
        <w:tc>
          <w:tcPr>
            <w:tcW w:w="345" w:type="pct"/>
            <w:vAlign w:val="center"/>
          </w:tcPr>
          <w:p w14:paraId="6820FBBB" w14:textId="77777777" w:rsidR="00524C23" w:rsidRPr="00A15818" w:rsidRDefault="00635E04" w:rsidP="00727D25">
            <w:pPr>
              <w:ind w:right="-137"/>
              <w:jc w:val="center"/>
            </w:pPr>
            <w:r w:rsidRPr="00A15818">
              <w:t>8</w:t>
            </w:r>
          </w:p>
        </w:tc>
        <w:tc>
          <w:tcPr>
            <w:tcW w:w="246" w:type="pct"/>
            <w:vAlign w:val="center"/>
          </w:tcPr>
          <w:p w14:paraId="54661F42" w14:textId="77777777" w:rsidR="00524C23" w:rsidRPr="00A15818" w:rsidRDefault="00093F08" w:rsidP="00093F08">
            <w:pPr>
              <w:ind w:right="-137"/>
              <w:jc w:val="center"/>
            </w:pPr>
            <w:r w:rsidRPr="00A15818">
              <w:t>6</w:t>
            </w:r>
          </w:p>
        </w:tc>
        <w:tc>
          <w:tcPr>
            <w:tcW w:w="295" w:type="pct"/>
            <w:vAlign w:val="center"/>
          </w:tcPr>
          <w:p w14:paraId="6CC9F726" w14:textId="77777777" w:rsidR="00524C23" w:rsidRPr="00A15818" w:rsidRDefault="005B672D" w:rsidP="005B672D">
            <w:pPr>
              <w:ind w:right="-137"/>
              <w:jc w:val="center"/>
            </w:pPr>
            <w:r w:rsidRPr="00A15818">
              <w:t>0</w:t>
            </w:r>
          </w:p>
        </w:tc>
        <w:tc>
          <w:tcPr>
            <w:tcW w:w="246" w:type="pct"/>
            <w:vAlign w:val="center"/>
          </w:tcPr>
          <w:p w14:paraId="1B1B5449" w14:textId="77777777" w:rsidR="00524C23" w:rsidRPr="00A15818" w:rsidRDefault="00524C23" w:rsidP="00727D25">
            <w:pPr>
              <w:ind w:right="-137"/>
            </w:pPr>
            <w:r w:rsidRPr="00A15818">
              <w:t>0</w:t>
            </w:r>
          </w:p>
        </w:tc>
        <w:tc>
          <w:tcPr>
            <w:tcW w:w="245" w:type="pct"/>
            <w:vAlign w:val="center"/>
          </w:tcPr>
          <w:p w14:paraId="027D2228" w14:textId="77777777" w:rsidR="00524C23" w:rsidRPr="00A15818" w:rsidRDefault="00524C23" w:rsidP="00727D25">
            <w:pPr>
              <w:ind w:right="-137"/>
              <w:jc w:val="center"/>
            </w:pPr>
            <w:r w:rsidRPr="00A15818">
              <w:t>0</w:t>
            </w:r>
          </w:p>
        </w:tc>
        <w:tc>
          <w:tcPr>
            <w:tcW w:w="257" w:type="pct"/>
            <w:vAlign w:val="center"/>
          </w:tcPr>
          <w:p w14:paraId="1593FD66" w14:textId="77777777" w:rsidR="00524C23" w:rsidRPr="00A15818" w:rsidRDefault="00524C23" w:rsidP="00727D25">
            <w:pPr>
              <w:ind w:right="-137"/>
              <w:jc w:val="center"/>
            </w:pPr>
            <w:r w:rsidRPr="00A15818">
              <w:t>0</w:t>
            </w:r>
          </w:p>
        </w:tc>
      </w:tr>
      <w:tr w:rsidR="00A81C9D" w:rsidRPr="00A15818"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A15818" w:rsidRDefault="00524C23" w:rsidP="00727D25">
            <w:pPr>
              <w:widowControl w:val="0"/>
              <w:overflowPunct/>
              <w:adjustRightInd/>
              <w:spacing w:before="240"/>
              <w:jc w:val="both"/>
              <w:textAlignment w:val="auto"/>
            </w:pPr>
          </w:p>
        </w:tc>
        <w:tc>
          <w:tcPr>
            <w:tcW w:w="193" w:type="pct"/>
          </w:tcPr>
          <w:p w14:paraId="3233D9D0" w14:textId="77777777" w:rsidR="00524C23" w:rsidRPr="00A15818" w:rsidRDefault="00524C23" w:rsidP="00727D25">
            <w:pPr>
              <w:jc w:val="center"/>
            </w:pPr>
            <w:r w:rsidRPr="00A15818">
              <w:t>4</w:t>
            </w:r>
          </w:p>
        </w:tc>
        <w:tc>
          <w:tcPr>
            <w:tcW w:w="1502" w:type="pct"/>
            <w:vAlign w:val="center"/>
          </w:tcPr>
          <w:p w14:paraId="0A37C25A" w14:textId="77777777" w:rsidR="00524C23" w:rsidRPr="00A15818" w:rsidRDefault="00093F08" w:rsidP="00727D25">
            <w:pPr>
              <w:jc w:val="both"/>
            </w:pPr>
            <w:r w:rsidRPr="00A15818">
              <w:t>количество реализуемых дополнительных общеобразовательных программ</w:t>
            </w:r>
          </w:p>
        </w:tc>
        <w:tc>
          <w:tcPr>
            <w:tcW w:w="246" w:type="pct"/>
            <w:vAlign w:val="center"/>
          </w:tcPr>
          <w:p w14:paraId="1827BC9B" w14:textId="77777777" w:rsidR="00524C23" w:rsidRPr="00A15818" w:rsidRDefault="00917D6E" w:rsidP="00727D25">
            <w:pPr>
              <w:jc w:val="center"/>
            </w:pPr>
            <w:r w:rsidRPr="00A15818">
              <w:t>е</w:t>
            </w:r>
            <w:r w:rsidR="00093F08" w:rsidRPr="00A15818">
              <w:t>д.</w:t>
            </w:r>
          </w:p>
        </w:tc>
        <w:tc>
          <w:tcPr>
            <w:tcW w:w="295" w:type="pct"/>
            <w:vAlign w:val="center"/>
          </w:tcPr>
          <w:p w14:paraId="477B4BD8" w14:textId="77777777" w:rsidR="00524C23" w:rsidRPr="00A15818" w:rsidRDefault="00093F08" w:rsidP="00727D25">
            <w:pPr>
              <w:ind w:right="-137"/>
              <w:jc w:val="center"/>
            </w:pPr>
            <w:r w:rsidRPr="00A15818">
              <w:t>6</w:t>
            </w:r>
          </w:p>
        </w:tc>
        <w:tc>
          <w:tcPr>
            <w:tcW w:w="345" w:type="pct"/>
            <w:vAlign w:val="center"/>
          </w:tcPr>
          <w:p w14:paraId="60196686" w14:textId="77777777" w:rsidR="00524C23" w:rsidRPr="00A15818" w:rsidRDefault="005B672D" w:rsidP="00727D25">
            <w:pPr>
              <w:ind w:right="-137"/>
              <w:jc w:val="center"/>
            </w:pPr>
            <w:r w:rsidRPr="00A15818">
              <w:t>6</w:t>
            </w:r>
          </w:p>
        </w:tc>
        <w:tc>
          <w:tcPr>
            <w:tcW w:w="246" w:type="pct"/>
            <w:vAlign w:val="center"/>
          </w:tcPr>
          <w:p w14:paraId="497F0057" w14:textId="77777777" w:rsidR="00524C23" w:rsidRPr="00A15818" w:rsidRDefault="005B672D" w:rsidP="00727D25">
            <w:pPr>
              <w:ind w:right="-137"/>
              <w:jc w:val="center"/>
            </w:pPr>
            <w:r w:rsidRPr="00A15818">
              <w:t>6</w:t>
            </w:r>
          </w:p>
        </w:tc>
        <w:tc>
          <w:tcPr>
            <w:tcW w:w="295" w:type="pct"/>
            <w:vAlign w:val="center"/>
          </w:tcPr>
          <w:p w14:paraId="283CE565" w14:textId="77777777" w:rsidR="00524C23" w:rsidRPr="00A15818" w:rsidRDefault="005B672D" w:rsidP="00727D25">
            <w:pPr>
              <w:ind w:right="-137"/>
              <w:jc w:val="center"/>
            </w:pPr>
            <w:r w:rsidRPr="00A15818">
              <w:t>0</w:t>
            </w:r>
          </w:p>
        </w:tc>
        <w:tc>
          <w:tcPr>
            <w:tcW w:w="246" w:type="pct"/>
            <w:vAlign w:val="center"/>
          </w:tcPr>
          <w:p w14:paraId="43391AB9" w14:textId="77777777" w:rsidR="00524C23" w:rsidRPr="00A15818" w:rsidRDefault="005B672D" w:rsidP="00727D25">
            <w:pPr>
              <w:ind w:right="-137"/>
              <w:jc w:val="center"/>
            </w:pPr>
            <w:r w:rsidRPr="00A15818">
              <w:t>0</w:t>
            </w:r>
          </w:p>
        </w:tc>
        <w:tc>
          <w:tcPr>
            <w:tcW w:w="245" w:type="pct"/>
            <w:vAlign w:val="center"/>
          </w:tcPr>
          <w:p w14:paraId="00C30C8B" w14:textId="77777777" w:rsidR="00524C23" w:rsidRPr="00A15818" w:rsidRDefault="00524C23" w:rsidP="00727D25">
            <w:pPr>
              <w:ind w:right="-137"/>
              <w:jc w:val="center"/>
            </w:pPr>
            <w:r w:rsidRPr="00A15818">
              <w:t>0</w:t>
            </w:r>
          </w:p>
        </w:tc>
        <w:tc>
          <w:tcPr>
            <w:tcW w:w="257" w:type="pct"/>
            <w:vAlign w:val="center"/>
          </w:tcPr>
          <w:p w14:paraId="55C4E219" w14:textId="77777777" w:rsidR="00524C23" w:rsidRPr="00A15818" w:rsidRDefault="00524C23" w:rsidP="00727D25">
            <w:pPr>
              <w:ind w:right="-137"/>
              <w:jc w:val="center"/>
            </w:pPr>
            <w:r w:rsidRPr="00A15818">
              <w:t>0</w:t>
            </w:r>
          </w:p>
        </w:tc>
      </w:tr>
      <w:tr w:rsidR="00A81C9D" w:rsidRPr="00A15818"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A15818" w:rsidRDefault="00524C23" w:rsidP="00727D25">
            <w:pPr>
              <w:widowControl w:val="0"/>
              <w:overflowPunct/>
              <w:adjustRightInd/>
              <w:spacing w:before="240"/>
              <w:jc w:val="both"/>
              <w:textAlignment w:val="auto"/>
            </w:pPr>
          </w:p>
        </w:tc>
        <w:tc>
          <w:tcPr>
            <w:tcW w:w="193" w:type="pct"/>
          </w:tcPr>
          <w:p w14:paraId="73CEBCE6" w14:textId="77777777" w:rsidR="00524C23" w:rsidRPr="00A15818" w:rsidRDefault="00524C23" w:rsidP="00727D25">
            <w:pPr>
              <w:jc w:val="center"/>
            </w:pPr>
            <w:r w:rsidRPr="00A15818">
              <w:t>5</w:t>
            </w:r>
          </w:p>
        </w:tc>
        <w:tc>
          <w:tcPr>
            <w:tcW w:w="1502" w:type="pct"/>
            <w:vAlign w:val="center"/>
          </w:tcPr>
          <w:p w14:paraId="5D31AEC7" w14:textId="77777777" w:rsidR="00524C23" w:rsidRPr="00A15818" w:rsidRDefault="00093F08" w:rsidP="00727D25">
            <w:pPr>
              <w:jc w:val="both"/>
            </w:pPr>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A15818" w:rsidRDefault="00093F08" w:rsidP="00727D25">
            <w:pPr>
              <w:jc w:val="center"/>
            </w:pPr>
            <w:r w:rsidRPr="00A15818">
              <w:t>%</w:t>
            </w:r>
          </w:p>
        </w:tc>
        <w:tc>
          <w:tcPr>
            <w:tcW w:w="295" w:type="pct"/>
            <w:vAlign w:val="center"/>
          </w:tcPr>
          <w:p w14:paraId="7A2A88AD" w14:textId="77777777" w:rsidR="00524C23" w:rsidRPr="00A15818" w:rsidRDefault="00093F08" w:rsidP="00727D25">
            <w:pPr>
              <w:jc w:val="center"/>
            </w:pPr>
            <w:r w:rsidRPr="00A15818">
              <w:t>100</w:t>
            </w:r>
          </w:p>
        </w:tc>
        <w:tc>
          <w:tcPr>
            <w:tcW w:w="345" w:type="pct"/>
            <w:vAlign w:val="center"/>
          </w:tcPr>
          <w:p w14:paraId="4CCA4F81" w14:textId="77777777" w:rsidR="00524C23" w:rsidRPr="00A15818" w:rsidRDefault="00093F08" w:rsidP="00727D25">
            <w:pPr>
              <w:jc w:val="center"/>
            </w:pPr>
            <w:r w:rsidRPr="00A15818">
              <w:t>100</w:t>
            </w:r>
          </w:p>
        </w:tc>
        <w:tc>
          <w:tcPr>
            <w:tcW w:w="246" w:type="pct"/>
            <w:vAlign w:val="center"/>
          </w:tcPr>
          <w:p w14:paraId="0858EF0B" w14:textId="77777777" w:rsidR="00524C23" w:rsidRPr="00A15818" w:rsidRDefault="00093F08" w:rsidP="00727D25">
            <w:pPr>
              <w:ind w:right="-137"/>
              <w:jc w:val="center"/>
            </w:pPr>
            <w:r w:rsidRPr="00A15818">
              <w:t>100</w:t>
            </w:r>
          </w:p>
        </w:tc>
        <w:tc>
          <w:tcPr>
            <w:tcW w:w="295" w:type="pct"/>
            <w:vAlign w:val="center"/>
          </w:tcPr>
          <w:p w14:paraId="56D7310B" w14:textId="77777777" w:rsidR="00524C23" w:rsidRPr="00A15818" w:rsidRDefault="005B672D" w:rsidP="00727D25">
            <w:pPr>
              <w:ind w:right="-137"/>
              <w:jc w:val="center"/>
            </w:pPr>
            <w:r w:rsidRPr="00A15818">
              <w:t>0</w:t>
            </w:r>
          </w:p>
        </w:tc>
        <w:tc>
          <w:tcPr>
            <w:tcW w:w="246" w:type="pct"/>
            <w:vAlign w:val="center"/>
          </w:tcPr>
          <w:p w14:paraId="188147BE" w14:textId="77777777" w:rsidR="00524C23" w:rsidRPr="00A15818" w:rsidRDefault="005B672D" w:rsidP="005B672D">
            <w:pPr>
              <w:ind w:right="-137"/>
              <w:jc w:val="center"/>
            </w:pPr>
            <w:r w:rsidRPr="00A15818">
              <w:t>0</w:t>
            </w:r>
          </w:p>
        </w:tc>
        <w:tc>
          <w:tcPr>
            <w:tcW w:w="245" w:type="pct"/>
            <w:vAlign w:val="center"/>
          </w:tcPr>
          <w:p w14:paraId="32AA0836" w14:textId="77777777" w:rsidR="00524C23" w:rsidRPr="00A15818" w:rsidRDefault="00524C23" w:rsidP="00727D25">
            <w:pPr>
              <w:ind w:right="-137"/>
              <w:jc w:val="center"/>
            </w:pPr>
            <w:r w:rsidRPr="00A15818">
              <w:t>0</w:t>
            </w:r>
          </w:p>
        </w:tc>
        <w:tc>
          <w:tcPr>
            <w:tcW w:w="257" w:type="pct"/>
            <w:vAlign w:val="center"/>
          </w:tcPr>
          <w:p w14:paraId="4009BE55" w14:textId="77777777" w:rsidR="00524C23" w:rsidRPr="00A15818" w:rsidRDefault="00524C23" w:rsidP="00727D25">
            <w:pPr>
              <w:ind w:right="-137"/>
              <w:jc w:val="center"/>
            </w:pPr>
            <w:r w:rsidRPr="00A15818">
              <w:t>0</w:t>
            </w:r>
          </w:p>
        </w:tc>
      </w:tr>
      <w:tr w:rsidR="00A81C9D" w:rsidRPr="00A15818"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A15818" w:rsidRDefault="00524C23" w:rsidP="00727D25">
            <w:pPr>
              <w:widowControl w:val="0"/>
              <w:overflowPunct/>
              <w:adjustRightInd/>
              <w:spacing w:before="240"/>
              <w:jc w:val="both"/>
              <w:textAlignment w:val="auto"/>
            </w:pPr>
          </w:p>
        </w:tc>
        <w:tc>
          <w:tcPr>
            <w:tcW w:w="193" w:type="pct"/>
          </w:tcPr>
          <w:p w14:paraId="608C5ECA" w14:textId="77777777" w:rsidR="00524C23" w:rsidRPr="00A15818" w:rsidRDefault="00524C23" w:rsidP="00524C23">
            <w:pPr>
              <w:jc w:val="center"/>
            </w:pPr>
            <w:r w:rsidRPr="00A15818">
              <w:t>6</w:t>
            </w:r>
          </w:p>
        </w:tc>
        <w:tc>
          <w:tcPr>
            <w:tcW w:w="1502" w:type="pct"/>
            <w:vAlign w:val="center"/>
          </w:tcPr>
          <w:p w14:paraId="041D55EF" w14:textId="77777777" w:rsidR="00524C23" w:rsidRPr="00A15818" w:rsidRDefault="00FF7B1E" w:rsidP="00727D25">
            <w:pPr>
              <w:jc w:val="both"/>
            </w:pPr>
            <w:r w:rsidRPr="00A15818">
              <w:t>количество</w:t>
            </w:r>
            <w:r w:rsidR="00093F08" w:rsidRPr="00A15818">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A15818" w:rsidRDefault="00153D61" w:rsidP="00727D25">
            <w:pPr>
              <w:jc w:val="center"/>
            </w:pPr>
            <w:r w:rsidRPr="00A15818">
              <w:t>ед.</w:t>
            </w:r>
          </w:p>
        </w:tc>
        <w:tc>
          <w:tcPr>
            <w:tcW w:w="295" w:type="pct"/>
            <w:vAlign w:val="center"/>
          </w:tcPr>
          <w:p w14:paraId="7EC8393E" w14:textId="77777777" w:rsidR="00524C23" w:rsidRPr="00A15818" w:rsidRDefault="00093F08" w:rsidP="00727D25">
            <w:pPr>
              <w:jc w:val="center"/>
            </w:pPr>
            <w:r w:rsidRPr="00A15818">
              <w:t>4</w:t>
            </w:r>
          </w:p>
        </w:tc>
        <w:tc>
          <w:tcPr>
            <w:tcW w:w="345" w:type="pct"/>
            <w:vAlign w:val="center"/>
          </w:tcPr>
          <w:p w14:paraId="6248FAEE" w14:textId="77777777" w:rsidR="00524C23" w:rsidRPr="00A15818" w:rsidRDefault="00093F08" w:rsidP="00727D25">
            <w:pPr>
              <w:jc w:val="center"/>
            </w:pPr>
            <w:r w:rsidRPr="00A15818">
              <w:t>7</w:t>
            </w:r>
          </w:p>
        </w:tc>
        <w:tc>
          <w:tcPr>
            <w:tcW w:w="246" w:type="pct"/>
            <w:vAlign w:val="center"/>
          </w:tcPr>
          <w:p w14:paraId="24CF5C99" w14:textId="77777777" w:rsidR="00524C23" w:rsidRPr="00A15818" w:rsidRDefault="00CB09AF" w:rsidP="00727D25">
            <w:pPr>
              <w:ind w:right="-137"/>
              <w:jc w:val="center"/>
            </w:pPr>
            <w:r w:rsidRPr="00A15818">
              <w:t>7</w:t>
            </w:r>
          </w:p>
        </w:tc>
        <w:tc>
          <w:tcPr>
            <w:tcW w:w="295" w:type="pct"/>
            <w:vAlign w:val="center"/>
          </w:tcPr>
          <w:p w14:paraId="42200EC8" w14:textId="587AED0F" w:rsidR="00524C23" w:rsidRPr="00A15818" w:rsidRDefault="00E85D5D" w:rsidP="005B672D">
            <w:pPr>
              <w:ind w:right="-137"/>
              <w:jc w:val="center"/>
            </w:pPr>
            <w:r>
              <w:t>8</w:t>
            </w:r>
          </w:p>
        </w:tc>
        <w:tc>
          <w:tcPr>
            <w:tcW w:w="246" w:type="pct"/>
            <w:vAlign w:val="center"/>
          </w:tcPr>
          <w:p w14:paraId="62E3E725" w14:textId="66618829" w:rsidR="00524C23" w:rsidRPr="00A15818" w:rsidRDefault="00E85D5D" w:rsidP="005B672D">
            <w:pPr>
              <w:ind w:right="-137"/>
              <w:jc w:val="center"/>
            </w:pPr>
            <w:r>
              <w:t>8</w:t>
            </w:r>
          </w:p>
        </w:tc>
        <w:tc>
          <w:tcPr>
            <w:tcW w:w="245" w:type="pct"/>
            <w:vAlign w:val="center"/>
          </w:tcPr>
          <w:p w14:paraId="5C276423" w14:textId="4D68DC10" w:rsidR="00524C23" w:rsidRPr="00A15818" w:rsidRDefault="00E85D5D" w:rsidP="00727D25">
            <w:pPr>
              <w:ind w:right="-137"/>
              <w:jc w:val="center"/>
            </w:pPr>
            <w:r>
              <w:t>8</w:t>
            </w:r>
          </w:p>
        </w:tc>
        <w:tc>
          <w:tcPr>
            <w:tcW w:w="257" w:type="pct"/>
            <w:vAlign w:val="center"/>
          </w:tcPr>
          <w:p w14:paraId="6E39698E" w14:textId="6D9440D8" w:rsidR="00524C23" w:rsidRPr="00A15818" w:rsidRDefault="00E85D5D" w:rsidP="00727D25">
            <w:pPr>
              <w:ind w:right="-137"/>
              <w:jc w:val="center"/>
            </w:pPr>
            <w:r>
              <w:t>8</w:t>
            </w:r>
          </w:p>
        </w:tc>
      </w:tr>
      <w:tr w:rsidR="00A81C9D" w:rsidRPr="00A15818"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t>10</w:t>
            </w:r>
          </w:p>
        </w:tc>
        <w:tc>
          <w:tcPr>
            <w:tcW w:w="916" w:type="pct"/>
            <w:vAlign w:val="center"/>
          </w:tcPr>
          <w:p w14:paraId="773E8200" w14:textId="77777777" w:rsidR="00E43916" w:rsidRPr="00A15818" w:rsidRDefault="00E43916" w:rsidP="00727D25">
            <w:pPr>
              <w:widowControl w:val="0"/>
              <w:overflowPunct/>
              <w:adjustRightInd/>
              <w:spacing w:before="240"/>
              <w:jc w:val="both"/>
              <w:textAlignment w:val="auto"/>
            </w:pPr>
            <w:r w:rsidRPr="00A15818">
              <w:t>Осуществить проведение мероприятий по обеспечению условий для органи</w:t>
            </w:r>
            <w:r w:rsidRPr="00A15818">
              <w:lastRenderedPageBreak/>
              <w:t>зации питания обучающихся в муниципальных общеобразовательных организациях (пищеблоки)</w:t>
            </w:r>
          </w:p>
        </w:tc>
        <w:tc>
          <w:tcPr>
            <w:tcW w:w="193" w:type="pct"/>
          </w:tcPr>
          <w:p w14:paraId="340E3DA6" w14:textId="77777777" w:rsidR="00E43916" w:rsidRPr="00A15818" w:rsidRDefault="00E43916" w:rsidP="00524C23">
            <w:pPr>
              <w:jc w:val="center"/>
            </w:pPr>
          </w:p>
        </w:tc>
        <w:tc>
          <w:tcPr>
            <w:tcW w:w="1502" w:type="pct"/>
            <w:vAlign w:val="center"/>
          </w:tcPr>
          <w:p w14:paraId="215FE8B1" w14:textId="77777777" w:rsidR="00E43916" w:rsidRPr="00A15818" w:rsidRDefault="00E43916" w:rsidP="00E43916">
            <w:pPr>
              <w:ind w:right="259"/>
            </w:pPr>
            <w:r w:rsidRPr="00A15818">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A15818" w:rsidRDefault="00E43916" w:rsidP="00727D25">
            <w:pPr>
              <w:jc w:val="both"/>
            </w:pPr>
          </w:p>
        </w:tc>
        <w:tc>
          <w:tcPr>
            <w:tcW w:w="246" w:type="pct"/>
            <w:vAlign w:val="center"/>
          </w:tcPr>
          <w:p w14:paraId="66C5D1D5" w14:textId="77777777" w:rsidR="00E43916" w:rsidRPr="00A15818" w:rsidRDefault="00E43916" w:rsidP="00727D25">
            <w:pPr>
              <w:jc w:val="center"/>
            </w:pPr>
            <w:r w:rsidRPr="00A15818">
              <w:lastRenderedPageBreak/>
              <w:t>%</w:t>
            </w:r>
          </w:p>
        </w:tc>
        <w:tc>
          <w:tcPr>
            <w:tcW w:w="295" w:type="pct"/>
            <w:vAlign w:val="center"/>
          </w:tcPr>
          <w:p w14:paraId="4E0FC267" w14:textId="77777777" w:rsidR="00E43916" w:rsidRPr="00A15818" w:rsidRDefault="00E43916" w:rsidP="00727D25">
            <w:pPr>
              <w:jc w:val="center"/>
            </w:pPr>
            <w:r w:rsidRPr="00A15818">
              <w:t>6</w:t>
            </w:r>
          </w:p>
        </w:tc>
        <w:tc>
          <w:tcPr>
            <w:tcW w:w="345" w:type="pct"/>
            <w:vAlign w:val="center"/>
          </w:tcPr>
          <w:p w14:paraId="4DA1C415" w14:textId="77777777" w:rsidR="00E43916" w:rsidRPr="00A15818" w:rsidRDefault="00E43916" w:rsidP="00727D25">
            <w:pPr>
              <w:jc w:val="center"/>
            </w:pPr>
            <w:r w:rsidRPr="00A15818">
              <w:t>12</w:t>
            </w:r>
          </w:p>
        </w:tc>
        <w:tc>
          <w:tcPr>
            <w:tcW w:w="246" w:type="pct"/>
            <w:vAlign w:val="center"/>
          </w:tcPr>
          <w:p w14:paraId="51EC2B3A" w14:textId="77777777" w:rsidR="00E43916" w:rsidRPr="00A15818" w:rsidRDefault="00E43916" w:rsidP="00727D25">
            <w:pPr>
              <w:ind w:right="-137"/>
              <w:jc w:val="center"/>
            </w:pPr>
            <w:r w:rsidRPr="00A15818">
              <w:t>12</w:t>
            </w:r>
          </w:p>
        </w:tc>
        <w:tc>
          <w:tcPr>
            <w:tcW w:w="295" w:type="pct"/>
            <w:vAlign w:val="center"/>
          </w:tcPr>
          <w:p w14:paraId="6C43227D" w14:textId="792E43F5" w:rsidR="00E43916" w:rsidRPr="00A15818" w:rsidRDefault="00217A37" w:rsidP="005B672D">
            <w:pPr>
              <w:ind w:right="-137"/>
              <w:jc w:val="center"/>
            </w:pPr>
            <w:r w:rsidRPr="00A15818">
              <w:t>18</w:t>
            </w:r>
          </w:p>
        </w:tc>
        <w:tc>
          <w:tcPr>
            <w:tcW w:w="246" w:type="pct"/>
            <w:vAlign w:val="center"/>
          </w:tcPr>
          <w:p w14:paraId="668F0E1E" w14:textId="77777777" w:rsidR="00E43916" w:rsidRPr="00A15818" w:rsidRDefault="00E43916" w:rsidP="005B672D">
            <w:pPr>
              <w:ind w:right="-137"/>
              <w:jc w:val="center"/>
            </w:pPr>
            <w:r w:rsidRPr="00A15818">
              <w:t>-</w:t>
            </w:r>
          </w:p>
        </w:tc>
        <w:tc>
          <w:tcPr>
            <w:tcW w:w="245" w:type="pct"/>
            <w:vAlign w:val="center"/>
          </w:tcPr>
          <w:p w14:paraId="191D86B8" w14:textId="77777777" w:rsidR="00E43916" w:rsidRPr="00A15818" w:rsidRDefault="00E43916" w:rsidP="00727D25">
            <w:pPr>
              <w:ind w:right="-137"/>
              <w:jc w:val="center"/>
            </w:pPr>
            <w:r w:rsidRPr="00A15818">
              <w:t>-</w:t>
            </w:r>
          </w:p>
        </w:tc>
        <w:tc>
          <w:tcPr>
            <w:tcW w:w="257" w:type="pct"/>
            <w:vAlign w:val="center"/>
          </w:tcPr>
          <w:p w14:paraId="1CC5F0F3" w14:textId="77777777" w:rsidR="00E43916" w:rsidRPr="00A15818" w:rsidRDefault="00E43916" w:rsidP="00727D25">
            <w:pPr>
              <w:ind w:right="-137"/>
              <w:jc w:val="center"/>
            </w:pPr>
            <w:r w:rsidRPr="00A15818">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t>1</w:t>
            </w:r>
            <w:r w:rsidR="00201971" w:rsidRPr="00A15818">
              <w:t>1</w:t>
            </w:r>
          </w:p>
        </w:tc>
        <w:tc>
          <w:tcPr>
            <w:tcW w:w="916" w:type="pct"/>
          </w:tcPr>
          <w:p w14:paraId="3016F814" w14:textId="155F4DC3" w:rsidR="00727D25" w:rsidRPr="00A15818" w:rsidRDefault="00F13988" w:rsidP="00524C23">
            <w:pPr>
              <w:widowControl w:val="0"/>
              <w:overflowPunct/>
              <w:adjustRightInd/>
              <w:spacing w:before="240"/>
              <w:textAlignment w:val="auto"/>
            </w:pPr>
            <w:r w:rsidRPr="00A15818">
              <w:t xml:space="preserve">Обеспечить обновление материально – технической базы для организации учебно –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4C8634E1" w:rsidR="00727D25" w:rsidRPr="00A15818" w:rsidRDefault="00B26621" w:rsidP="00143F23">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 техническая база</w:t>
            </w:r>
            <w:r w:rsidR="00546225" w:rsidRPr="00A15818">
              <w:t xml:space="preserve"> для организации учебно-</w:t>
            </w:r>
            <w:r w:rsidR="00F13988" w:rsidRPr="00A15818">
              <w:t>исследовательской,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lastRenderedPageBreak/>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w:t>
            </w:r>
            <w:r w:rsidR="005D6088" w:rsidRPr="005D6088">
              <w:lastRenderedPageBreak/>
              <w:t xml:space="preserve">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15818" w:rsidRDefault="00716662" w:rsidP="00727D25">
            <w:pPr>
              <w:jc w:val="both"/>
            </w:pPr>
            <w:r w:rsidRPr="00A15818">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w:t>
            </w:r>
            <w:r w:rsidRPr="00A15818">
              <w:lastRenderedPageBreak/>
              <w:t>ния детей</w:t>
            </w:r>
          </w:p>
        </w:tc>
        <w:tc>
          <w:tcPr>
            <w:tcW w:w="193" w:type="pct"/>
            <w:vMerge w:val="restart"/>
          </w:tcPr>
          <w:p w14:paraId="7B187D77" w14:textId="77777777" w:rsidR="00DA20DE" w:rsidRPr="00A15818" w:rsidRDefault="00DA20DE" w:rsidP="00DA20DE">
            <w:pPr>
              <w:jc w:val="both"/>
            </w:pPr>
          </w:p>
        </w:tc>
        <w:tc>
          <w:tcPr>
            <w:tcW w:w="1502" w:type="pct"/>
            <w:vAlign w:val="center"/>
          </w:tcPr>
          <w:p w14:paraId="75922F98" w14:textId="7AA66621" w:rsidR="00DA20DE" w:rsidRPr="00A15818" w:rsidRDefault="00DA20DE" w:rsidP="00DA20DE">
            <w:pPr>
              <w:jc w:val="both"/>
            </w:pPr>
            <w:r>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w:t>
            </w:r>
            <w:r w:rsidRPr="00A15818">
              <w:lastRenderedPageBreak/>
              <w:t>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lastRenderedPageBreak/>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77777777" w:rsidR="00DA20DE" w:rsidRPr="00B3231A" w:rsidRDefault="00DA20DE" w:rsidP="00DA20DE">
            <w:pPr>
              <w:jc w:val="both"/>
            </w:pP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77777777" w:rsidR="00DA20DE" w:rsidRPr="00A15818" w:rsidRDefault="00DA20DE" w:rsidP="00DA20DE">
            <w:pPr>
              <w:jc w:val="both"/>
            </w:pPr>
          </w:p>
        </w:tc>
        <w:tc>
          <w:tcPr>
            <w:tcW w:w="1502" w:type="pct"/>
            <w:vAlign w:val="center"/>
          </w:tcPr>
          <w:p w14:paraId="33657EC6" w14:textId="0663C9CB"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w:t>
            </w:r>
            <w:r w:rsidR="00172474">
              <w:t>ще</w:t>
            </w:r>
            <w:r w:rsidRPr="00785654">
              <w:t>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A15818" w14:paraId="4BA438B8" w14:textId="77777777" w:rsidTr="00143F23">
        <w:trPr>
          <w:trHeight w:val="2276"/>
        </w:trPr>
        <w:tc>
          <w:tcPr>
            <w:tcW w:w="214" w:type="pct"/>
          </w:tcPr>
          <w:p w14:paraId="709D0F0F" w14:textId="5315ED27" w:rsidR="00AB50C3" w:rsidRDefault="00AB50C3" w:rsidP="00AB50C3">
            <w:pPr>
              <w:jc w:val="both"/>
            </w:pPr>
            <w:r w:rsidRPr="00DA20DE">
              <w:lastRenderedPageBreak/>
              <w:t>1</w:t>
            </w:r>
            <w:r w:rsidR="00E9486A">
              <w:t>9</w:t>
            </w:r>
          </w:p>
        </w:tc>
        <w:tc>
          <w:tcPr>
            <w:tcW w:w="916" w:type="pct"/>
          </w:tcPr>
          <w:p w14:paraId="5457A76A" w14:textId="7805FBC4" w:rsidR="00AB50C3" w:rsidRDefault="00AB50C3" w:rsidP="00AB50C3">
            <w:pPr>
              <w:ind w:right="259"/>
              <w:rPr>
                <w:bCs/>
              </w:rPr>
            </w:pPr>
            <w:r w:rsidRPr="00DA20DE">
              <w:t>обеспечить укрепление материально – технической базы образовательных организаций</w:t>
            </w:r>
          </w:p>
        </w:tc>
        <w:tc>
          <w:tcPr>
            <w:tcW w:w="193" w:type="pct"/>
          </w:tcPr>
          <w:p w14:paraId="41BE615A" w14:textId="25C385BD" w:rsidR="00AB50C3" w:rsidRPr="00A15818" w:rsidRDefault="00AB50C3" w:rsidP="00AB50C3">
            <w:pPr>
              <w:jc w:val="both"/>
            </w:pPr>
            <w:r w:rsidRPr="00DA20DE">
              <w:t>1</w:t>
            </w:r>
          </w:p>
        </w:tc>
        <w:tc>
          <w:tcPr>
            <w:tcW w:w="1502" w:type="pct"/>
            <w:vAlign w:val="center"/>
          </w:tcPr>
          <w:p w14:paraId="3FA99D5A" w14:textId="35E2E641" w:rsidR="00AB50C3" w:rsidRDefault="00AB50C3" w:rsidP="00AB50C3">
            <w:pPr>
              <w:jc w:val="both"/>
            </w:pPr>
            <w:r w:rsidRPr="00DA20DE">
              <w:t xml:space="preserve">количество </w:t>
            </w:r>
            <w:r>
              <w:t>о</w:t>
            </w:r>
            <w:r w:rsidRPr="00DA20DE">
              <w:t>бразовательных организаций, в которых укреплена материально – техническая база</w:t>
            </w:r>
          </w:p>
        </w:tc>
        <w:tc>
          <w:tcPr>
            <w:tcW w:w="246" w:type="pct"/>
            <w:vAlign w:val="center"/>
          </w:tcPr>
          <w:p w14:paraId="69064F7F" w14:textId="4CB0F2F2" w:rsidR="00AB50C3" w:rsidRDefault="00AB50C3" w:rsidP="00AB50C3">
            <w:pPr>
              <w:jc w:val="center"/>
            </w:pPr>
            <w:r w:rsidRPr="00DA20DE">
              <w:t>ед.</w:t>
            </w:r>
          </w:p>
        </w:tc>
        <w:tc>
          <w:tcPr>
            <w:tcW w:w="295" w:type="pct"/>
            <w:vAlign w:val="center"/>
          </w:tcPr>
          <w:p w14:paraId="3224B81E" w14:textId="3B64FBB1" w:rsidR="00AB50C3" w:rsidRDefault="00AB50C3" w:rsidP="00AB50C3">
            <w:pPr>
              <w:jc w:val="center"/>
            </w:pPr>
            <w:r w:rsidRPr="00DA20DE">
              <w:t>-</w:t>
            </w:r>
          </w:p>
        </w:tc>
        <w:tc>
          <w:tcPr>
            <w:tcW w:w="345" w:type="pct"/>
            <w:vAlign w:val="center"/>
          </w:tcPr>
          <w:p w14:paraId="45B82FD7" w14:textId="2C187D9C" w:rsidR="00AB50C3" w:rsidRDefault="00AB50C3" w:rsidP="00AB50C3">
            <w:pPr>
              <w:jc w:val="center"/>
            </w:pPr>
            <w:r w:rsidRPr="00DA20DE">
              <w:t>-</w:t>
            </w:r>
          </w:p>
        </w:tc>
        <w:tc>
          <w:tcPr>
            <w:tcW w:w="246" w:type="pct"/>
            <w:vAlign w:val="center"/>
          </w:tcPr>
          <w:p w14:paraId="461015E2" w14:textId="0ABEE49E" w:rsidR="00AB50C3" w:rsidRDefault="00AB50C3" w:rsidP="00AB50C3">
            <w:pPr>
              <w:ind w:right="-137"/>
              <w:jc w:val="center"/>
            </w:pPr>
            <w:r>
              <w:t>7</w:t>
            </w:r>
          </w:p>
        </w:tc>
        <w:tc>
          <w:tcPr>
            <w:tcW w:w="295" w:type="pct"/>
            <w:vAlign w:val="center"/>
          </w:tcPr>
          <w:p w14:paraId="72246394" w14:textId="67BA96B6" w:rsidR="00AB50C3" w:rsidRDefault="00AB50C3" w:rsidP="00AB50C3">
            <w:pPr>
              <w:ind w:right="-137"/>
              <w:jc w:val="center"/>
            </w:pPr>
            <w:r>
              <w:t>-</w:t>
            </w:r>
          </w:p>
        </w:tc>
        <w:tc>
          <w:tcPr>
            <w:tcW w:w="246" w:type="pct"/>
            <w:vAlign w:val="center"/>
          </w:tcPr>
          <w:p w14:paraId="790D14DB" w14:textId="0966D7DC" w:rsidR="00AB50C3" w:rsidRDefault="00AB50C3" w:rsidP="00AB50C3">
            <w:pPr>
              <w:ind w:right="-137"/>
              <w:jc w:val="center"/>
            </w:pPr>
            <w:r w:rsidRPr="00DA20DE">
              <w:t>-</w:t>
            </w:r>
          </w:p>
        </w:tc>
        <w:tc>
          <w:tcPr>
            <w:tcW w:w="245" w:type="pct"/>
            <w:vAlign w:val="center"/>
          </w:tcPr>
          <w:p w14:paraId="05E60B93" w14:textId="4973CABE" w:rsidR="00AB50C3" w:rsidRDefault="00AB50C3" w:rsidP="00AB50C3">
            <w:pPr>
              <w:ind w:right="-137"/>
              <w:jc w:val="center"/>
            </w:pPr>
            <w:r w:rsidRPr="00DA20DE">
              <w:t>-</w:t>
            </w:r>
          </w:p>
        </w:tc>
        <w:tc>
          <w:tcPr>
            <w:tcW w:w="257" w:type="pct"/>
            <w:vAlign w:val="center"/>
          </w:tcPr>
          <w:p w14:paraId="6556BD2C" w14:textId="7A35C139" w:rsidR="00AB50C3" w:rsidRDefault="00AB50C3" w:rsidP="00AB50C3">
            <w:pPr>
              <w:ind w:right="-137"/>
              <w:jc w:val="center"/>
            </w:pPr>
            <w:r w:rsidRPr="00DA20DE">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0FE33E6B" w:rsidR="00AB50C3" w:rsidRPr="006D6B42" w:rsidRDefault="00AB50C3" w:rsidP="00AB50C3">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системы образования Вологодской области на 2022 – 2026 годы»</w:t>
            </w:r>
          </w:p>
        </w:tc>
        <w:tc>
          <w:tcPr>
            <w:tcW w:w="193" w:type="pct"/>
          </w:tcPr>
          <w:p w14:paraId="3768C9BD" w14:textId="523CFCA6" w:rsidR="00AB50C3" w:rsidRPr="006D6B42" w:rsidRDefault="00AB50C3" w:rsidP="00AB50C3">
            <w:pPr>
              <w:jc w:val="both"/>
            </w:pPr>
            <w:r w:rsidRPr="006D6B42">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3DB9A0C5" w:rsidR="00AB50C3" w:rsidRPr="006D6B42" w:rsidRDefault="00AB50C3" w:rsidP="00AB50C3">
            <w:pPr>
              <w:ind w:right="-137"/>
              <w:jc w:val="center"/>
            </w:pPr>
            <w:r w:rsidRPr="006D6B42">
              <w:t>1</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72D30BE3" w14:textId="64DEAAE8" w:rsidR="00E74131" w:rsidRPr="00A15818" w:rsidRDefault="006B77E4" w:rsidP="00E74131">
      <w:pPr>
        <w:jc w:val="right"/>
      </w:pPr>
      <w:r w:rsidRPr="00A15818">
        <w:lastRenderedPageBreak/>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77777777" w:rsidR="00EB4B8C" w:rsidRPr="00A15818"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28" w:name="P4248"/>
            <w:bookmarkEnd w:id="28"/>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403F40B6" w:rsidR="00364A69" w:rsidRPr="00A15818" w:rsidRDefault="002D2D47" w:rsidP="00364A69">
            <w:r w:rsidRPr="00A15818">
              <w:t>Единица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77777777" w:rsidR="00E74131" w:rsidRPr="00A15818" w:rsidRDefault="00364A69" w:rsidP="00364A69">
            <w:r w:rsidRPr="00A15818">
              <w:t>удельный вес детей в воз</w:t>
            </w:r>
            <w:r w:rsidR="00E74131" w:rsidRPr="00A15818">
              <w:t xml:space="preserve">расте 3 – 7 </w:t>
            </w:r>
            <w:r w:rsidRPr="00A15818">
              <w:t>лет, получающих услу</w:t>
            </w:r>
            <w:r w:rsidR="00E74131" w:rsidRPr="00A15818">
              <w:t>-</w:t>
            </w:r>
          </w:p>
          <w:p w14:paraId="7FB564B1" w14:textId="77777777" w:rsidR="00E74131" w:rsidRPr="00A15818" w:rsidRDefault="00364A69" w:rsidP="00364A69">
            <w:r w:rsidRPr="00A15818">
              <w:t>ги дошколь</w:t>
            </w:r>
            <w:r w:rsidR="00E74131" w:rsidRPr="00A15818">
              <w:t>-</w:t>
            </w:r>
          </w:p>
          <w:p w14:paraId="6CE4C67F" w14:textId="77777777" w:rsidR="00E74131" w:rsidRPr="00A15818" w:rsidRDefault="00364A69" w:rsidP="00364A69">
            <w:r w:rsidRPr="00A15818">
              <w:t>ного образо</w:t>
            </w:r>
            <w:r w:rsidR="00E74131" w:rsidRPr="00A15818">
              <w:t>-</w:t>
            </w:r>
          </w:p>
          <w:p w14:paraId="1F9FDB11" w14:textId="72E24F4D" w:rsidR="00E74131" w:rsidRPr="00A15818" w:rsidRDefault="00364A69" w:rsidP="00364A69">
            <w:r w:rsidRPr="00A15818">
              <w:t xml:space="preserve">вания </w:t>
            </w:r>
            <w:r w:rsidR="00D07677" w:rsidRPr="00A15818">
              <w:t>в</w:t>
            </w:r>
            <w:r w:rsidR="00D07677">
              <w:t xml:space="preserve"> теку</w:t>
            </w:r>
            <w:r w:rsidR="00E74131" w:rsidRPr="00A15818">
              <w:t>-</w:t>
            </w:r>
          </w:p>
          <w:p w14:paraId="52A3E86D" w14:textId="77777777" w:rsidR="00364A69" w:rsidRPr="00A15818" w:rsidRDefault="00364A69" w:rsidP="00364A69">
            <w:r w:rsidRPr="00A15818">
              <w:t>щем году, в суммарной численности детей от трех до семи лет, получающих услуги до</w:t>
            </w:r>
            <w:r w:rsidRPr="00A15818">
              <w:lastRenderedPageBreak/>
              <w:t>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B1625C" w:rsidRPr="006E37EC" w:rsidRDefault="00B1625C"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B1625C" w:rsidRDefault="00B1625C"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B1625C" w:rsidRPr="006E37EC" w:rsidRDefault="00B1625C"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B1625C" w:rsidRDefault="00B1625C"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B1625C" w:rsidRDefault="00B1625C"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B1625C" w:rsidRDefault="00B1625C"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B1625C" w:rsidRDefault="00B1625C" w:rsidP="00A67D27">
                              <w:r>
                                <w:rPr>
                                  <w:i/>
                                  <w:iCs/>
                                  <w:color w:val="000000"/>
                                  <w:sz w:val="26"/>
                                  <w:szCs w:val="26"/>
                                  <w:lang w:val="en-US"/>
                                </w:rPr>
                                <w:t>Кп</w:t>
                              </w:r>
                            </w:p>
                          </w:txbxContent>
                        </v:textbox>
                      </v:rect>
                      <v:rect id="Rectangle 497" o:spid="_x0000_s107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r w:rsidRPr="00A15818">
              <w:t>Кn - численность детей в возрасте от трех до семи лет, получающих услуги дошкольного образования в текущем г</w:t>
            </w:r>
            <w:r w:rsidR="00210D30" w:rsidRPr="00A15818">
              <w:t xml:space="preserve"> К</w:t>
            </w:r>
            <w:r w:rsidR="00210D30" w:rsidRPr="00A15818">
              <w:rPr>
                <w:i/>
              </w:rPr>
              <w:t>н</w:t>
            </w:r>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t>2</w:t>
            </w:r>
            <w:r w:rsidR="000A76D0" w:rsidRPr="00A15818">
              <w:t>.</w:t>
            </w:r>
          </w:p>
        </w:tc>
        <w:tc>
          <w:tcPr>
            <w:tcW w:w="762" w:type="pct"/>
          </w:tcPr>
          <w:p w14:paraId="27C95752" w14:textId="77777777" w:rsidR="00EB4B8C" w:rsidRPr="00A15818" w:rsidRDefault="00670168" w:rsidP="00E914C9">
            <w:r w:rsidRPr="00A15818">
              <w:t>Доступность дошкольного образования для детей</w:t>
            </w:r>
            <w:r w:rsidR="00EB4B8C" w:rsidRPr="00A15818">
              <w:t xml:space="preserve"> в возрасте от 2 мес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77777777" w:rsidR="00EB4B8C" w:rsidRPr="00A15818" w:rsidRDefault="00EB4B8C" w:rsidP="00E914C9">
            <w:r w:rsidRPr="00A15818">
              <w:t xml:space="preserve">удельный вес детей в возрасте 2 мес - 3 лет, получающих услуги дошкольного образования в текущем году, в суммарной численности детей от 2 мес. </w:t>
            </w:r>
            <w:r w:rsidRPr="00A15818">
              <w:lastRenderedPageBreak/>
              <w:t>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B1625C" w:rsidRPr="006E37EC" w:rsidRDefault="00B1625C"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B1625C" w:rsidRDefault="00B1625C"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B1625C" w:rsidRPr="006E37EC" w:rsidRDefault="00B1625C"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B1625C" w:rsidRDefault="00B1625C"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B1625C" w:rsidRDefault="00B1625C"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B1625C" w:rsidRDefault="00B1625C"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B1625C" w:rsidRDefault="00B1625C"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15818" w:rsidRDefault="00EB4B8C" w:rsidP="00E914C9">
            <w:r w:rsidRPr="00A15818">
              <w:t>Кn - численность детей в возрасте от 2 мес до 3 лет, получающих услуги дошкольного образования в текущем году (чел.)</w:t>
            </w:r>
          </w:p>
          <w:p w14:paraId="06C61410" w14:textId="5C8FBCBD" w:rsidR="00210D30" w:rsidRPr="00A15818" w:rsidRDefault="00210D30" w:rsidP="00EA1032">
            <w:r w:rsidRPr="00A15818">
              <w:t>К</w:t>
            </w:r>
            <w:r w:rsidRPr="00A15818">
              <w:rPr>
                <w:i/>
              </w:rPr>
              <w:t>н</w:t>
            </w:r>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t>округа</w:t>
            </w:r>
          </w:p>
        </w:tc>
        <w:tc>
          <w:tcPr>
            <w:tcW w:w="1198" w:type="pct"/>
          </w:tcPr>
          <w:p w14:paraId="77FC5112" w14:textId="77777777" w:rsidR="00EB4B8C" w:rsidRPr="00A15818" w:rsidRDefault="00EB4B8C" w:rsidP="00E914C9">
            <w:r w:rsidRPr="00A15818">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w:t>
            </w:r>
            <w:r w:rsidRPr="00A15818">
              <w:rPr>
                <w:rFonts w:eastAsia="Calibri"/>
                <w:bCs/>
              </w:rPr>
              <w:lastRenderedPageBreak/>
              <w:t>ганизациях</w:t>
            </w:r>
          </w:p>
        </w:tc>
        <w:tc>
          <w:tcPr>
            <w:tcW w:w="246" w:type="pct"/>
          </w:tcPr>
          <w:p w14:paraId="130286DC" w14:textId="77777777" w:rsidR="00A249BB" w:rsidRPr="00A15818" w:rsidRDefault="00A249BB" w:rsidP="00A249BB">
            <w:r w:rsidRPr="00A15818">
              <w:lastRenderedPageBreak/>
              <w:t>%</w:t>
            </w:r>
          </w:p>
        </w:tc>
        <w:tc>
          <w:tcPr>
            <w:tcW w:w="629" w:type="pct"/>
          </w:tcPr>
          <w:p w14:paraId="62FC60F7" w14:textId="77777777" w:rsidR="00A249BB" w:rsidRPr="00A15818" w:rsidRDefault="00A249BB" w:rsidP="00A249BB">
            <w:r w:rsidRPr="00A15818">
              <w:rPr>
                <w:rFonts w:eastAsia="Calibri"/>
                <w:bCs/>
              </w:rPr>
              <w:t xml:space="preserve">Удельный вес реализации образовательных программ начального общего, основного общего, среднего общего </w:t>
            </w:r>
            <w:r w:rsidRPr="00A15818">
              <w:rPr>
                <w:rFonts w:eastAsia="Calibri"/>
                <w:bCs/>
              </w:rPr>
              <w:lastRenderedPageBreak/>
              <w:t>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lastRenderedPageBreak/>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B1625C" w:rsidRDefault="00B1625C"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B1625C" w:rsidRPr="006E37EC" w:rsidRDefault="00B1625C"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B1625C" w:rsidRDefault="00B1625C"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B1625C" w:rsidRDefault="00B1625C"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B1625C" w:rsidRDefault="00B1625C"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B1625C" w:rsidRDefault="00B1625C"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B1625C" w:rsidRPr="006E37EC" w:rsidRDefault="00B1625C"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B1625C" w:rsidRDefault="00B1625C"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B1625C" w:rsidRDefault="00B1625C"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B1625C" w:rsidRDefault="00B1625C"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B1625C" w:rsidRDefault="00B1625C"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B1625C" w:rsidRDefault="00B1625C"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A15818" w:rsidRDefault="00A249BB" w:rsidP="00A249BB">
            <w:r w:rsidRPr="00A15818">
              <w:t>Кn - численность обучающихся в возрасте от 7 мес до 18 лет, р</w:t>
            </w:r>
            <w:r w:rsidRPr="00A15818">
              <w:rPr>
                <w:rFonts w:eastAsia="Calibri"/>
                <w:bCs/>
              </w:rPr>
              <w:t>еализующих образовательные программы начального общего, основного общего, среднего общего образования в му</w:t>
            </w:r>
            <w:r w:rsidRPr="00A15818">
              <w:rPr>
                <w:rFonts w:eastAsia="Calibri"/>
                <w:bCs/>
              </w:rPr>
              <w:lastRenderedPageBreak/>
              <w:t>ниципальных образовательных организациях</w:t>
            </w:r>
            <w:r w:rsidRPr="00A15818">
              <w:t xml:space="preserve"> (чел.)</w:t>
            </w:r>
          </w:p>
          <w:p w14:paraId="05864D3E" w14:textId="2C62B5CA" w:rsidR="00A249BB" w:rsidRPr="00A15818" w:rsidRDefault="00A249BB" w:rsidP="00A249BB">
            <w:r w:rsidRPr="00A15818">
              <w:t>К</w:t>
            </w:r>
            <w:r w:rsidRPr="00A15818">
              <w:rPr>
                <w:i/>
              </w:rPr>
              <w:t>н</w:t>
            </w:r>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возрасте 5 - 18 </w:t>
            </w:r>
            <w:r w:rsidRPr="00A15818">
              <w:lastRenderedPageBreak/>
              <w:t xml:space="preserve">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lastRenderedPageBreak/>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B1625C" w:rsidRDefault="00B1625C"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B1625C" w:rsidRDefault="00B1625C"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B1625C" w:rsidRPr="00285C35" w:rsidRDefault="00B1625C"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B1625C" w:rsidRPr="00285C35" w:rsidRDefault="00B1625C"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ljii2HgDAAAkEwAADgAAAAAAAAAAAAAAAAAuAgAAZHJzL2Uyb0RvYy54bWxQ&#10;SwECLQAUAAYACAAAACEA9zJNe9wAAAAEAQAADwAAAAAAAAAAAAAAAADSBQAAZHJzL2Rvd25yZXYu&#10;eG1sUEsFBgAAAAAEAAQA8wAAANsGA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B1625C" w:rsidRDefault="00B1625C"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B1625C" w:rsidRDefault="00B1625C"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B1625C" w:rsidRDefault="00B1625C"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B1625C" w:rsidRPr="00285C35" w:rsidRDefault="00B1625C"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B1625C" w:rsidRPr="00285C35" w:rsidRDefault="00B1625C"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B1625C" w:rsidRDefault="00B1625C"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B1625C" w:rsidRDefault="00B1625C"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B1625C" w:rsidRDefault="00B1625C"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B1625C" w:rsidRPr="00CA4612" w:rsidRDefault="00B1625C"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105;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B1625C" w:rsidRDefault="00B1625C" w:rsidP="00A67D27">
                              <w:r>
                                <w:rPr>
                                  <w:i/>
                                  <w:iCs/>
                                  <w:color w:val="000000"/>
                                  <w:sz w:val="26"/>
                                  <w:szCs w:val="26"/>
                                  <w:lang w:val="en-US"/>
                                </w:rPr>
                                <w:t>N</w:t>
                              </w:r>
                            </w:p>
                          </w:txbxContent>
                        </v:textbox>
                      </v:rect>
                      <v:rect id="Rectangle 2192" o:spid="_x0000_s1112" style="position:absolute;left:5613;width:101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B1625C" w:rsidRDefault="00B1625C"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B1625C" w:rsidRPr="00CA4612" w:rsidRDefault="00B1625C"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t>6.</w:t>
            </w:r>
          </w:p>
        </w:tc>
        <w:tc>
          <w:tcPr>
            <w:tcW w:w="762" w:type="pct"/>
          </w:tcPr>
          <w:p w14:paraId="33262453" w14:textId="77777777" w:rsidR="00A249BB" w:rsidRPr="00A15818" w:rsidRDefault="00A249BB" w:rsidP="00A249BB">
            <w:r w:rsidRPr="00A15818">
              <w:t>удельный вес граждан, получивших меры социальной поддержки, от об</w:t>
            </w:r>
            <w:r w:rsidRPr="00A15818">
              <w:lastRenderedPageBreak/>
              <w:t>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15818" w:rsidRDefault="00A249BB" w:rsidP="00A249BB">
            <w:r w:rsidRPr="00A15818">
              <w:lastRenderedPageBreak/>
              <w:t>%</w:t>
            </w:r>
          </w:p>
        </w:tc>
        <w:tc>
          <w:tcPr>
            <w:tcW w:w="629" w:type="pct"/>
          </w:tcPr>
          <w:p w14:paraId="626B232F" w14:textId="77777777" w:rsidR="00A249BB" w:rsidRPr="00A15818" w:rsidRDefault="00A249BB" w:rsidP="00A249BB">
            <w:r w:rsidRPr="00A15818">
              <w:t>удельный вес граждан, получивших меры социальной под</w:t>
            </w:r>
            <w:r w:rsidRPr="00A15818">
              <w:lastRenderedPageBreak/>
              <w:t>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lastRenderedPageBreak/>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B1625C" w:rsidRDefault="00B1625C"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B1625C" w:rsidRPr="006E37EC" w:rsidRDefault="00B1625C"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B1625C" w:rsidRPr="006E37EC" w:rsidRDefault="00B1625C"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B1625C" w:rsidRPr="006E37EC" w:rsidRDefault="00B1625C"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B1625C" w:rsidRDefault="00B1625C"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B1625C" w:rsidRDefault="00B1625C"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B1625C" w:rsidRPr="006E37EC" w:rsidRDefault="00B1625C"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B1625C" w:rsidRDefault="00B1625C"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B1625C" w:rsidRDefault="00B1625C"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B1625C" w:rsidRPr="006E37EC" w:rsidRDefault="00B1625C" w:rsidP="00A22FD1">
                              <w:r>
                                <w:rPr>
                                  <w:i/>
                                  <w:iCs/>
                                  <w:color w:val="000000"/>
                                  <w:sz w:val="26"/>
                                  <w:szCs w:val="26"/>
                                  <w:lang w:val="en-US"/>
                                </w:rPr>
                                <w:t>N</w:t>
                              </w:r>
                            </w:p>
                          </w:txbxContent>
                        </v:textbox>
                      </v:rect>
                      <v:rect id="Rectangle 2186" o:spid="_x0000_s1123" style="position:absolute;left:4502;width:100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B1625C" w:rsidRPr="006E37EC" w:rsidRDefault="00B1625C" w:rsidP="00A22FD1">
                              <w:r>
                                <w:rPr>
                                  <w:i/>
                                  <w:iCs/>
                                  <w:color w:val="000000"/>
                                  <w:sz w:val="26"/>
                                  <w:szCs w:val="26"/>
                                </w:rPr>
                                <w:t>Х</w:t>
                              </w:r>
                            </w:p>
                          </w:txbxContent>
                        </v:textbox>
                      </v:rect>
                      <v:rect id="Rectangle 2187" o:spid="_x0000_s1124"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B1625C" w:rsidRDefault="00B1625C"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lastRenderedPageBreak/>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t>7.</w:t>
            </w:r>
          </w:p>
        </w:tc>
        <w:tc>
          <w:tcPr>
            <w:tcW w:w="762" w:type="pct"/>
            <w:vAlign w:val="center"/>
          </w:tcPr>
          <w:p w14:paraId="0C6B601F"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w:t>
            </w:r>
            <w:r w:rsidRPr="00A15818">
              <w:lastRenderedPageBreak/>
              <w:t>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lastRenderedPageBreak/>
              <w:t>%</w:t>
            </w:r>
          </w:p>
        </w:tc>
        <w:tc>
          <w:tcPr>
            <w:tcW w:w="629" w:type="pct"/>
            <w:vAlign w:val="center"/>
          </w:tcPr>
          <w:p w14:paraId="748542DC"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w:t>
            </w:r>
            <w:r w:rsidRPr="00A15818">
              <w:lastRenderedPageBreak/>
              <w:t>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lastRenderedPageBreak/>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B1625C" w:rsidRDefault="00B1625C"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B1625C" w:rsidRDefault="00B1625C"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B1625C" w:rsidRDefault="00B1625C"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B1625C" w:rsidRPr="00285C35" w:rsidRDefault="00B1625C"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B1625C" w:rsidRPr="00285C35" w:rsidRDefault="00B1625C"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B1625C" w:rsidRDefault="00B1625C"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B1625C" w:rsidRDefault="00B1625C"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B1625C" w:rsidRDefault="00B1625C"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B1625C" w:rsidRPr="00285C35" w:rsidRDefault="00B1625C"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B1625C" w:rsidRPr="00285C35" w:rsidRDefault="00B1625C"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B1625C" w:rsidRDefault="00B1625C"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B1625C" w:rsidRDefault="00B1625C"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t xml:space="preserve">N - общая детей в возрасте от 6 до 18 лет, проживающих на территории округа (чел.) на </w:t>
            </w:r>
            <w:r w:rsidRPr="00A15818">
              <w:lastRenderedPageBreak/>
              <w:t>начало отчетного года (по данным Вологдастата)</w:t>
            </w:r>
          </w:p>
        </w:tc>
        <w:tc>
          <w:tcPr>
            <w:tcW w:w="1198" w:type="pct"/>
          </w:tcPr>
          <w:p w14:paraId="0ECC69A0" w14:textId="77777777" w:rsidR="00A249BB" w:rsidRPr="00A15818" w:rsidRDefault="00A249BB" w:rsidP="00A249BB">
            <w:r w:rsidRPr="00A15818">
              <w:lastRenderedPageBreak/>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w:t>
            </w:r>
            <w:r w:rsidR="00FF4A0B" w:rsidRPr="00A15818">
              <w:t xml:space="preserve">которых </w:t>
            </w:r>
            <w:r w:rsidR="00FF4A0B" w:rsidRPr="00A15818">
              <w:lastRenderedPageBreak/>
              <w:t>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w:t>
            </w:r>
            <w:r w:rsidRPr="00A15818">
              <w:lastRenderedPageBreak/>
              <w:t xml:space="preserve">городах, в которых созданы </w:t>
            </w:r>
            <w:r w:rsidR="00FF4A0B" w:rsidRPr="00A15818">
              <w:t>и функционируют</w:t>
            </w:r>
            <w:r w:rsidRPr="00A15818">
              <w:t xml:space="preserve"> центры образования естественнонаучной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1 раз в год, показатель за год с нарастающим итогом</w:t>
            </w:r>
          </w:p>
        </w:tc>
        <w:tc>
          <w:tcPr>
            <w:tcW w:w="738" w:type="pct"/>
          </w:tcPr>
          <w:p w14:paraId="6B824455" w14:textId="77777777" w:rsidR="00C26CDC" w:rsidRPr="00A15818" w:rsidRDefault="00C26CDC" w:rsidP="00C26CDC">
            <w:r w:rsidRPr="00A15818">
              <w:t>-</w:t>
            </w:r>
          </w:p>
        </w:tc>
        <w:tc>
          <w:tcPr>
            <w:tcW w:w="889" w:type="pct"/>
          </w:tcPr>
          <w:p w14:paraId="7F8457AD" w14:textId="777777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которых созданы и функционируют </w:t>
            </w:r>
            <w:r w:rsidRPr="00A15818">
              <w:lastRenderedPageBreak/>
              <w:t>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субъекта Российской Федерации и (или) местных </w:t>
            </w:r>
            <w:r w:rsidRPr="00A15818">
              <w:lastRenderedPageBreak/>
              <w:t>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lastRenderedPageBreak/>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w:t>
            </w:r>
            <w:r w:rsidRPr="00A15818">
              <w:lastRenderedPageBreak/>
              <w:t>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w:t>
            </w:r>
            <w:r w:rsidRPr="00A15818">
              <w:lastRenderedPageBreak/>
              <w:t>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t>Ед. в год</w:t>
            </w:r>
          </w:p>
        </w:tc>
        <w:tc>
          <w:tcPr>
            <w:tcW w:w="629" w:type="pct"/>
            <w:shd w:val="clear" w:color="auto" w:fill="auto"/>
            <w:vAlign w:val="center"/>
          </w:tcPr>
          <w:p w14:paraId="2C046021" w14:textId="77777777" w:rsidR="00C26CDC" w:rsidRPr="00A15818" w:rsidRDefault="00C26CDC" w:rsidP="00C26CDC">
            <w:pPr>
              <w:jc w:val="both"/>
            </w:pPr>
            <w:r w:rsidRPr="00A15818">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w:t>
            </w:r>
            <w:r w:rsidRPr="00A15818">
              <w:lastRenderedPageBreak/>
              <w:t>направлениям деятельности Центра</w:t>
            </w:r>
          </w:p>
        </w:tc>
        <w:tc>
          <w:tcPr>
            <w:tcW w:w="406" w:type="pct"/>
            <w:shd w:val="clear" w:color="auto" w:fill="auto"/>
          </w:tcPr>
          <w:p w14:paraId="3EE89B1E"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A15818" w:rsidRDefault="00C26CDC" w:rsidP="00C26CDC">
            <w:r w:rsidRPr="00A15818">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t>13</w:t>
            </w:r>
          </w:p>
        </w:tc>
        <w:tc>
          <w:tcPr>
            <w:tcW w:w="762" w:type="pct"/>
            <w:shd w:val="clear" w:color="auto" w:fill="auto"/>
          </w:tcPr>
          <w:p w14:paraId="60D14DE9" w14:textId="77777777" w:rsidR="00C26CDC" w:rsidRPr="00A15818" w:rsidRDefault="00C26CDC" w:rsidP="00C26CDC">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программ</w:t>
            </w:r>
          </w:p>
        </w:tc>
        <w:tc>
          <w:tcPr>
            <w:tcW w:w="246" w:type="pct"/>
            <w:vAlign w:val="center"/>
          </w:tcPr>
          <w:p w14:paraId="131B41D5" w14:textId="77777777" w:rsidR="00C26CDC" w:rsidRPr="00A15818" w:rsidRDefault="00C26CDC" w:rsidP="00C26CDC">
            <w:r w:rsidRPr="00A15818">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406" w:type="pct"/>
          </w:tcPr>
          <w:p w14:paraId="39DDBF59" w14:textId="77777777" w:rsidR="00C26CDC" w:rsidRPr="00A15818" w:rsidRDefault="00C26CDC" w:rsidP="00C26CDC">
            <w:r w:rsidRPr="00A15818">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B1625C" w:rsidRDefault="00B1625C"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B1625C" w:rsidRDefault="00B1625C"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B1625C" w:rsidRDefault="00B1625C"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B1625C" w:rsidRPr="00285C35" w:rsidRDefault="00B1625C"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B1625C" w:rsidRPr="00285C35" w:rsidRDefault="00B1625C"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B1625C" w:rsidRDefault="00B1625C"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B1625C" w:rsidRDefault="00B1625C"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B1625C" w:rsidRDefault="00B1625C"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B1625C" w:rsidRPr="00285C35" w:rsidRDefault="00B1625C"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B1625C" w:rsidRPr="00285C35" w:rsidRDefault="00B1625C"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B1625C" w:rsidRDefault="00B1625C"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B1625C" w:rsidRDefault="00B1625C"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A15818" w:rsidRDefault="00C26CDC" w:rsidP="00C26CDC">
            <w:r w:rsidRPr="00A15818">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внедрения цифровой образовательной среды, нараста</w:t>
            </w:r>
            <w:r w:rsidRPr="00A15818">
              <w:lastRenderedPageBreak/>
              <w:t>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A15818" w:rsidRDefault="00C26CDC" w:rsidP="00C26CDC">
            <w:r w:rsidRPr="00A15818">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B1625C" w:rsidRDefault="00B1625C"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B1625C" w:rsidRDefault="00B1625C"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B1625C" w:rsidRDefault="00B1625C"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B1625C" w:rsidRPr="00285C35" w:rsidRDefault="00B1625C"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B1625C" w:rsidRPr="0090641D" w:rsidRDefault="00B1625C"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qis4GXgDAAAlEwAADgAAAAAAAAAAAAAAAAAuAgAAZHJzL2Uyb0RvYy54bWxQ&#10;SwECLQAUAAYACAAAACEA9zJNe9wAAAAEAQAADwAAAAAAAAAAAAAAAADSBQAAZHJzL2Rvd25yZXYu&#10;eG1sUEsFBgAAAAAEAAQA8wAAANsG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B1625C" w:rsidRDefault="00B1625C"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B1625C" w:rsidRDefault="00B1625C"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B1625C" w:rsidRDefault="00B1625C"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B1625C" w:rsidRPr="00285C35" w:rsidRDefault="00B1625C"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B1625C" w:rsidRPr="0090641D" w:rsidRDefault="00B1625C"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B1625C" w:rsidRDefault="00B1625C"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B1625C" w:rsidRDefault="00B1625C"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519B2F94"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B1625C" w:rsidRDefault="00B1625C"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B1625C" w:rsidRDefault="00B1625C"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B1625C" w:rsidRDefault="00B1625C"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B1625C" w:rsidRPr="00285C35" w:rsidRDefault="00B1625C"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B1625C" w:rsidRPr="0090641D" w:rsidRDefault="00B1625C"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B1625C" w:rsidRDefault="00B1625C"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B1625C" w:rsidRDefault="00B1625C"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B1625C" w:rsidRDefault="00B1625C"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B1625C" w:rsidRPr="00285C35" w:rsidRDefault="00B1625C"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B1625C" w:rsidRPr="0090641D" w:rsidRDefault="00B1625C"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B1625C" w:rsidRDefault="00B1625C"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B1625C" w:rsidRDefault="00B1625C"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29" w:name="_Hlk122003663"/>
            <w:r w:rsidRPr="00A15818">
              <w:t>1 раз в год, показатель за год</w:t>
            </w:r>
            <w:bookmarkEnd w:id="29"/>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B1625C" w:rsidRDefault="00B1625C"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B1625C" w:rsidRDefault="00B1625C"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B1625C" w:rsidRDefault="00B1625C"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B1625C" w:rsidRPr="00285C35" w:rsidRDefault="00B1625C"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B1625C" w:rsidRPr="00285C35" w:rsidRDefault="00B1625C"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B1625C" w:rsidRDefault="00B1625C"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B1625C" w:rsidRDefault="00B1625C"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B1625C" w:rsidRDefault="00B1625C"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B1625C" w:rsidRPr="00285C35" w:rsidRDefault="00B1625C"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B1625C" w:rsidRPr="00285C35" w:rsidRDefault="00B1625C"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B1625C" w:rsidRDefault="00B1625C"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B1625C" w:rsidRDefault="00B1625C"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t>2</w:t>
            </w:r>
            <w:r w:rsidR="00197E0A">
              <w:rPr>
                <w:sz w:val="24"/>
                <w:szCs w:val="24"/>
              </w:rPr>
              <w:t>3</w:t>
            </w:r>
          </w:p>
        </w:tc>
        <w:tc>
          <w:tcPr>
            <w:tcW w:w="762" w:type="pct"/>
          </w:tcPr>
          <w:p w14:paraId="2221ACD1" w14:textId="77777777" w:rsidR="00A86C47" w:rsidRPr="00A15818" w:rsidRDefault="00A86C47" w:rsidP="00A86C47">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A86C47" w:rsidRPr="00285C35" w:rsidRDefault="00A86C47"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Jf3kslzAwAAGxMAAA4AAAAAAAAAAAAAAAAALgIAAGRycy9lMm9Eb2MueG1sUEsBAi0A&#10;FAAGAAgAAAAhAPcyTXvcAAAABAEAAA8AAAAAAAAAAAAAAAAAzQUAAGRycy9kb3ducmV2LnhtbFBL&#10;BQYAAAAABAAEAPMAAADWBg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A86C47" w:rsidRDefault="00A86C47"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A86C47" w:rsidRDefault="00A86C47"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A86C47" w:rsidRDefault="00A86C47"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A86C47" w:rsidRPr="00285C35" w:rsidRDefault="00A86C47"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A86C47" w:rsidRPr="00285C35" w:rsidRDefault="00A86C47"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A86C47" w:rsidRDefault="00A86C47"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обучающихся по допол</w:t>
            </w:r>
            <w:r w:rsidRPr="00A15818">
              <w:lastRenderedPageBreak/>
              <w:t>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обучающихся </w:t>
            </w:r>
            <w:r w:rsidRPr="00A15818">
              <w:lastRenderedPageBreak/>
              <w:t>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1 раз в год, показатель за год</w:t>
            </w:r>
          </w:p>
        </w:tc>
        <w:tc>
          <w:tcPr>
            <w:tcW w:w="738" w:type="pct"/>
          </w:tcPr>
          <w:p w14:paraId="27585A03" w14:textId="77777777" w:rsidR="00A86C47" w:rsidRPr="00A15818" w:rsidRDefault="00A86C47" w:rsidP="00A86C47">
            <w:r w:rsidRPr="00A15818">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A86C47" w:rsidRPr="00285C35" w:rsidRDefault="00A86C47"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O3rpAxzAwAAFBMAAA4AAAAAAAAAAAAAAAAALgIAAGRycy9lMm9Eb2MueG1sUEsBAi0A&#10;FAAGAAgAAAAhAPcyTXvcAAAABAEAAA8AAAAAAAAAAAAAAAAAzQUAAGRycy9kb3ducmV2LnhtbFBL&#10;BQYAAAAABAAEAPMAAADWBg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A86C47" w:rsidRDefault="00A86C47"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A86C47" w:rsidRDefault="00A86C47"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A86C47" w:rsidRDefault="00A86C47"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A86C47" w:rsidRPr="00285C35" w:rsidRDefault="00A86C47"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A86C47" w:rsidRPr="00285C35" w:rsidRDefault="00A86C47"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A86C47" w:rsidRDefault="00A86C47"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дополнительным об</w:t>
            </w:r>
            <w:r w:rsidRPr="00A15818">
              <w:lastRenderedPageBreak/>
              <w:t>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t>2</w:t>
            </w:r>
            <w:r w:rsidR="00197E0A">
              <w:rPr>
                <w:sz w:val="24"/>
                <w:szCs w:val="24"/>
              </w:rPr>
              <w:t>5</w:t>
            </w:r>
          </w:p>
        </w:tc>
        <w:tc>
          <w:tcPr>
            <w:tcW w:w="762" w:type="pct"/>
          </w:tcPr>
          <w:p w14:paraId="5B13AA2F" w14:textId="1CA7C96A" w:rsidR="00A86C47" w:rsidRPr="00B3231A" w:rsidRDefault="00A86C47" w:rsidP="00A86C47">
            <w:r w:rsidRPr="00B3231A">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B3231A" w:rsidRDefault="00A86C47" w:rsidP="00A86C47">
            <w:pPr>
              <w:jc w:val="center"/>
            </w:pPr>
            <w:r w:rsidRPr="00B3231A">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w:t>
            </w:r>
            <w:r w:rsidRPr="00B3231A">
              <w:lastRenderedPageBreak/>
              <w:t xml:space="preserve">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r w:rsidRPr="00785654">
              <w:t>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укреплена материаль</w:t>
            </w:r>
            <w:r w:rsidRPr="00A15818">
              <w:lastRenderedPageBreak/>
              <w:t>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которых </w:t>
            </w:r>
            <w:r w:rsidRPr="00A15818">
              <w:lastRenderedPageBreak/>
              <w:t>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 xml:space="preserve">количество образовательных организаций, в которых укреплена материально- техническая </w:t>
            </w:r>
            <w:r w:rsidRPr="00A15818">
              <w:lastRenderedPageBreak/>
              <w:t>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w:t>
            </w:r>
            <w:r w:rsidRPr="00A15818">
              <w:lastRenderedPageBreak/>
              <w:t>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w:t>
            </w:r>
            <w:r w:rsidRPr="00A15818">
              <w:lastRenderedPageBreak/>
              <w:t>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77777777" w:rsidR="00E9486A" w:rsidRPr="00A15818" w:rsidRDefault="00E9486A" w:rsidP="00E9486A">
            <w:pPr>
              <w:rPr>
                <w:noProof/>
              </w:rPr>
            </w:pPr>
          </w:p>
        </w:tc>
        <w:tc>
          <w:tcPr>
            <w:tcW w:w="889" w:type="pct"/>
          </w:tcPr>
          <w:p w14:paraId="5CB964A2" w14:textId="74360E70" w:rsidR="00E9486A" w:rsidRPr="00A15818" w:rsidRDefault="00E9486A" w:rsidP="00E9486A">
            <w:pPr>
              <w:jc w:val="both"/>
            </w:pPr>
            <w:r w:rsidRPr="00A15818">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A15818" w:rsidRDefault="00E9486A" w:rsidP="00E9486A">
            <w:pPr>
              <w:jc w:val="both"/>
            </w:pPr>
            <w:r w:rsidRPr="00A15818">
              <w:t>отчетность руководителей образовательных учреждений</w:t>
            </w:r>
          </w:p>
        </w:tc>
      </w:tr>
    </w:tbl>
    <w:p w14:paraId="1639DB04" w14:textId="77777777" w:rsidR="00CC673B" w:rsidRPr="00A15818" w:rsidRDefault="00CC673B" w:rsidP="00CC673B">
      <w:pPr>
        <w:tabs>
          <w:tab w:val="left" w:pos="8584"/>
        </w:tabs>
        <w:sectPr w:rsidR="00CC673B" w:rsidRPr="00A15818" w:rsidSect="00231548">
          <w:pgSz w:w="16838" w:h="11906" w:orient="landscape"/>
          <w:pgMar w:top="1134" w:right="567" w:bottom="1134" w:left="1985" w:header="709" w:footer="709" w:gutter="0"/>
          <w:cols w:space="708"/>
          <w:docGrid w:linePitch="360"/>
        </w:sectPr>
      </w:pPr>
      <w:bookmarkStart w:id="30" w:name="P5121"/>
      <w:bookmarkEnd w:id="30"/>
    </w:p>
    <w:p w14:paraId="4493D70F" w14:textId="77777777" w:rsidR="00AE376A" w:rsidRPr="00A15818" w:rsidRDefault="0056298E" w:rsidP="0056298E">
      <w:pPr>
        <w:jc w:val="right"/>
      </w:pPr>
      <w:r w:rsidRPr="00A15818">
        <w:lastRenderedPageBreak/>
        <w:t xml:space="preserve">Приложение 2 </w:t>
      </w:r>
    </w:p>
    <w:p w14:paraId="76AE3389" w14:textId="77777777" w:rsidR="0056298E" w:rsidRPr="00A15818" w:rsidRDefault="0056298E" w:rsidP="0056298E">
      <w:pPr>
        <w:jc w:val="right"/>
      </w:pPr>
      <w:r w:rsidRPr="00A15818">
        <w:t>к Программе</w:t>
      </w: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77777777" w:rsidR="001612A9" w:rsidRPr="00A15818" w:rsidRDefault="0059686C" w:rsidP="00FE2F54">
      <w:pPr>
        <w:jc w:val="center"/>
      </w:pPr>
      <w:r w:rsidRPr="00A15818">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77135E31" w:rsidR="00015FE4"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 </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t xml:space="preserve">- удельный расход тепловой энергии на снабжение муниципальных организаций в </w:t>
            </w:r>
            <w:r w:rsidR="002D2D47" w:rsidRPr="00A15818">
              <w:rPr>
                <w:rFonts w:eastAsia="Calibri"/>
              </w:rPr>
              <w:t>сфере об</w:t>
            </w:r>
            <w:r w:rsidR="002D2D47" w:rsidRPr="00A15818">
              <w:rPr>
                <w:rFonts w:eastAsia="Calibri"/>
              </w:rPr>
              <w:lastRenderedPageBreak/>
              <w:t>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60E63CBB" w:rsidR="00015FE4" w:rsidRPr="00A15818" w:rsidRDefault="00015FE4" w:rsidP="00844A57">
            <w:pPr>
              <w:jc w:val="both"/>
              <w:rPr>
                <w:rFonts w:eastAsia="Calibri"/>
              </w:rPr>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 xml:space="preserve">научной и технологической направленностей </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38F1FEE1" w:rsidR="00B54A9E" w:rsidRPr="00A15818" w:rsidRDefault="005C64C9" w:rsidP="005C64C9">
            <w:pPr>
              <w:widowControl w:val="0"/>
            </w:pPr>
            <w:r w:rsidRPr="00A15818">
              <w:t xml:space="preserve">Всего </w:t>
            </w:r>
            <w:r w:rsidR="00A027D6" w:rsidRPr="00A027D6">
              <w:t>150 033,9</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71E02CE2"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A027D6" w:rsidRPr="00A027D6">
              <w:t>32 681,6</w:t>
            </w:r>
            <w:r w:rsidR="00294200" w:rsidRPr="00A15818">
              <w:t xml:space="preserve"> </w:t>
            </w:r>
            <w:r w:rsidR="00B54A9E" w:rsidRPr="00A15818">
              <w:t>тыс. руб</w:t>
            </w:r>
            <w:r w:rsidRPr="00A15818">
              <w:t>лей,</w:t>
            </w:r>
          </w:p>
          <w:p w14:paraId="79F2182C" w14:textId="708F1C93"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A027D6" w:rsidRPr="00A027D6">
              <w:t>32 951,8</w:t>
            </w:r>
            <w:r w:rsidR="00A027D6">
              <w:t xml:space="preserve"> </w:t>
            </w:r>
            <w:r w:rsidR="00B54A9E" w:rsidRPr="00A15818">
              <w:t>тыс. руб</w:t>
            </w:r>
            <w:r w:rsidRPr="00A15818">
              <w:t>лей,</w:t>
            </w:r>
          </w:p>
          <w:p w14:paraId="57965AAD" w14:textId="3AD8CB3C"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A027D6" w:rsidRPr="00A027D6">
              <w:t>30 737,9</w:t>
            </w:r>
            <w:r w:rsidR="00894307" w:rsidRPr="00A15818">
              <w:t xml:space="preserve"> </w:t>
            </w:r>
            <w:r w:rsidR="00B54A9E" w:rsidRPr="00A15818">
              <w:t>тыс. руб</w:t>
            </w:r>
            <w:r w:rsidRPr="00A15818">
              <w:t>лей,</w:t>
            </w:r>
          </w:p>
          <w:p w14:paraId="3E218114" w14:textId="2B500C6E"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A027D6" w:rsidRPr="00A027D6">
              <w:t>30 737,9</w:t>
            </w:r>
            <w:r w:rsidR="00B54A9E" w:rsidRPr="00A15818">
              <w:t>тыс. руб</w:t>
            </w:r>
            <w:r w:rsidRPr="00A15818">
              <w:t>лей,</w:t>
            </w:r>
          </w:p>
          <w:p w14:paraId="2661BB20" w14:textId="5B05F29D"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A027D6" w:rsidRPr="00A027D6">
              <w:t>22 924,7</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2BC726D1"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5B01BE" w:rsidRPr="005B01BE">
              <w:t>133 699,3</w:t>
            </w:r>
            <w:r w:rsidR="00F66A5C">
              <w:t xml:space="preserve"> т</w:t>
            </w:r>
            <w:r w:rsidRPr="00A15818">
              <w:t>ыс. руб</w:t>
            </w:r>
            <w:r w:rsidR="005C64C9" w:rsidRPr="00A15818">
              <w:t xml:space="preserve">лей, </w:t>
            </w:r>
            <w:r w:rsidRPr="00A15818">
              <w:t>в том числе по годам:</w:t>
            </w:r>
          </w:p>
          <w:p w14:paraId="2594DFB7" w14:textId="56C31F67"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5B01BE" w:rsidRPr="005B01BE">
              <w:t>25 367,1</w:t>
            </w:r>
            <w:r w:rsidR="00FE5CA4" w:rsidRPr="00A15818">
              <w:t xml:space="preserve"> </w:t>
            </w:r>
            <w:r w:rsidR="00B54A9E" w:rsidRPr="00A15818">
              <w:t>тыс. руб</w:t>
            </w:r>
            <w:r w:rsidRPr="00A15818">
              <w:t>лей,</w:t>
            </w:r>
          </w:p>
          <w:p w14:paraId="5B573576" w14:textId="7BA0B796"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5B01BE" w:rsidRPr="005B01BE">
              <w:t>28 469,3</w:t>
            </w:r>
            <w:r w:rsidR="00585D65" w:rsidRPr="00A15818">
              <w:t xml:space="preserve"> </w:t>
            </w:r>
            <w:r w:rsidR="00B54A9E" w:rsidRPr="00A15818">
              <w:t>тыс. руб</w:t>
            </w:r>
            <w:r w:rsidRPr="00A15818">
              <w:t>лей,</w:t>
            </w:r>
          </w:p>
          <w:p w14:paraId="3BAAE2BC" w14:textId="38BB41E5"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5B01BE" w:rsidRPr="005B01BE">
              <w:t>28 469,1</w:t>
            </w:r>
            <w:r w:rsidR="00585D65" w:rsidRPr="00A15818">
              <w:t xml:space="preserve"> </w:t>
            </w:r>
            <w:r w:rsidR="00B54A9E" w:rsidRPr="00A15818">
              <w:t>тыс. руб</w:t>
            </w:r>
            <w:r w:rsidRPr="00A15818">
              <w:t>лей,</w:t>
            </w:r>
          </w:p>
          <w:p w14:paraId="25C90B3C" w14:textId="2D165650"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5B01BE" w:rsidRPr="005B01BE">
              <w:t>28 469,1</w:t>
            </w:r>
            <w:r w:rsidR="00B54A9E" w:rsidRPr="00A15818">
              <w:t xml:space="preserve"> тыс. руб</w:t>
            </w:r>
            <w:r w:rsidRPr="00A15818">
              <w:t>лей,</w:t>
            </w:r>
          </w:p>
          <w:p w14:paraId="2CC0B478" w14:textId="03F56FA0"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5B01BE" w:rsidRPr="005B01BE">
              <w:t>22 924,7</w:t>
            </w:r>
            <w:r w:rsidR="00727897" w:rsidRPr="00A15818">
              <w:t xml:space="preserve"> </w:t>
            </w:r>
            <w:r w:rsidR="00B54A9E" w:rsidRPr="00A15818">
              <w:t>тыс. руб</w:t>
            </w:r>
            <w:r w:rsidRPr="00A15818">
              <w:t>лей.</w:t>
            </w:r>
          </w:p>
          <w:p w14:paraId="77D837DB" w14:textId="53A1A2AA"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825398" w:rsidRPr="00825398">
              <w:t>6 222,1</w:t>
            </w:r>
            <w:r w:rsidRPr="00A15818">
              <w:t xml:space="preserve"> тыс. рублей</w:t>
            </w:r>
            <w:r w:rsidR="00FC2C47" w:rsidRPr="00A15818">
              <w:t>, в том числе по годам</w:t>
            </w:r>
            <w:r w:rsidRPr="00A15818">
              <w:t>:</w:t>
            </w:r>
          </w:p>
          <w:p w14:paraId="3CE3CBB6" w14:textId="270AFFEE"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 222,1 </w:t>
            </w:r>
            <w:r w:rsidRPr="00A15818">
              <w:t>тыс. рублей,</w:t>
            </w:r>
          </w:p>
          <w:p w14:paraId="0A0AE867" w14:textId="77777777" w:rsidR="00B01BF8" w:rsidRPr="00A15818" w:rsidRDefault="00B01BF8" w:rsidP="00B01BF8">
            <w:pPr>
              <w:widowControl w:val="0"/>
              <w:ind w:left="140"/>
              <w:jc w:val="both"/>
            </w:pPr>
            <w:r w:rsidRPr="00A15818">
              <w:t>в 202</w:t>
            </w:r>
            <w:r w:rsidR="00872E28" w:rsidRPr="00A15818">
              <w:t>4</w:t>
            </w:r>
            <w:r w:rsidRPr="00A15818">
              <w:t xml:space="preserve"> году - </w:t>
            </w:r>
            <w:r w:rsidR="00C85799" w:rsidRPr="00A15818">
              <w:t>0</w:t>
            </w:r>
            <w:r w:rsidRPr="00A15818">
              <w:t>,0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1E3FD308"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субсидии и субвенции</w:t>
            </w:r>
            <w:r w:rsidR="00B01BF8" w:rsidRPr="00A15818">
              <w:t>)</w:t>
            </w:r>
            <w:r w:rsidRPr="00A15818">
              <w:t xml:space="preserve"> </w:t>
            </w:r>
            <w:r w:rsidR="00825398" w:rsidRPr="00825398">
              <w:t>10 112,5</w:t>
            </w:r>
            <w:r w:rsidR="00D475AF" w:rsidRPr="00A15818">
              <w:t xml:space="preserve">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t>в том числе по</w:t>
            </w:r>
            <w:r w:rsidR="00546225" w:rsidRPr="00A15818">
              <w:t xml:space="preserve"> годам</w:t>
            </w:r>
            <w:r w:rsidRPr="00A15818">
              <w:t>:</w:t>
            </w:r>
          </w:p>
          <w:p w14:paraId="218971A3" w14:textId="56F38FDB" w:rsidR="00B54A9E" w:rsidRPr="00A15818" w:rsidRDefault="00B01BF8" w:rsidP="00B54A9E">
            <w:pPr>
              <w:widowControl w:val="0"/>
              <w:ind w:left="140"/>
              <w:jc w:val="both"/>
            </w:pPr>
            <w:r w:rsidRPr="00A15818">
              <w:lastRenderedPageBreak/>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825398" w:rsidRPr="00825398">
              <w:t>1 092,4</w:t>
            </w:r>
            <w:r w:rsidR="0080381A">
              <w:t xml:space="preserve"> </w:t>
            </w:r>
            <w:r w:rsidR="00B54A9E" w:rsidRPr="00A15818">
              <w:t>тыс. руб</w:t>
            </w:r>
            <w:r w:rsidRPr="00A15818">
              <w:t>лей,</w:t>
            </w:r>
          </w:p>
          <w:p w14:paraId="30D92ED1" w14:textId="1C9EBFBE"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825398" w:rsidRPr="00825398">
              <w:t>4 482,5</w:t>
            </w:r>
            <w:r w:rsidR="00D475AF" w:rsidRPr="00A15818">
              <w:t xml:space="preserve"> </w:t>
            </w:r>
            <w:r w:rsidR="00B54A9E" w:rsidRPr="00A15818">
              <w:t>тыс. руб</w:t>
            </w:r>
            <w:r w:rsidRPr="00A15818">
              <w:t>лей,</w:t>
            </w:r>
          </w:p>
          <w:p w14:paraId="16E5CF09" w14:textId="690D7957"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825398" w:rsidRPr="00825398">
              <w:t>2 268,8</w:t>
            </w:r>
            <w:r w:rsidR="00727897" w:rsidRPr="00A15818">
              <w:t xml:space="preserve"> </w:t>
            </w:r>
            <w:r w:rsidR="00B54A9E" w:rsidRPr="00A15818">
              <w:t>тыс. руб</w:t>
            </w:r>
            <w:r w:rsidRPr="00A15818">
              <w:t>лей,</w:t>
            </w:r>
          </w:p>
          <w:p w14:paraId="09444E36" w14:textId="681CA702"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 </w:t>
            </w:r>
            <w:r w:rsidRPr="00A15818">
              <w:t>у</w:t>
            </w:r>
            <w:r w:rsidR="00B54A9E" w:rsidRPr="00A15818">
              <w:t xml:space="preserve">– </w:t>
            </w:r>
            <w:r w:rsidR="00825398" w:rsidRPr="00825398">
              <w:t>2 268,8</w:t>
            </w:r>
            <w:r w:rsidR="00727897" w:rsidRPr="00A15818">
              <w:t xml:space="preserve">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749FDCE4"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 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r w:rsidR="009D43C2">
              <w:t>.</w:t>
            </w:r>
            <w:r w:rsidR="00350E4F" w:rsidRPr="00A15818">
              <w:t>;</w:t>
            </w:r>
          </w:p>
          <w:p w14:paraId="06D3F9C5" w14:textId="201D2E38"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r w:rsidR="009D43C2">
              <w:t>.</w:t>
            </w:r>
            <w:r w:rsidRPr="00A15818">
              <w:t>;</w:t>
            </w:r>
          </w:p>
          <w:p w14:paraId="0D21B17E" w14:textId="1A82DD08"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 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77777777" w:rsidR="00015FE4"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12 ед. </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lastRenderedPageBreak/>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77777777" w:rsidR="001E571F" w:rsidRPr="00A15818" w:rsidRDefault="001E571F" w:rsidP="001E571F">
      <w:pPr>
        <w:ind w:firstLine="708"/>
        <w:jc w:val="both"/>
        <w:rPr>
          <w:rFonts w:eastAsia="Calibri"/>
        </w:rPr>
      </w:pPr>
      <w:r w:rsidRPr="00A15818">
        <w:rPr>
          <w:rFonts w:eastAsia="Calibri"/>
          <w:b/>
        </w:rPr>
        <w:t>Основное мероприятие 2.1</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B1AD875" w:rsidR="00390066" w:rsidRPr="00A15818" w:rsidRDefault="00390066" w:rsidP="00390066">
      <w:pPr>
        <w:ind w:left="142" w:right="-2" w:firstLine="567"/>
        <w:jc w:val="both"/>
      </w:pPr>
      <w:r w:rsidRPr="00A15818">
        <w:t>Срок реализации основного мероприятия 2.</w:t>
      </w:r>
      <w:r>
        <w:t>1</w:t>
      </w:r>
      <w:r w:rsidRPr="00A15818">
        <w:t xml:space="preserve"> – 2023 – 2027год</w:t>
      </w:r>
      <w:r>
        <w:t>ы</w:t>
      </w:r>
      <w:r w:rsidRPr="00A15818">
        <w:t>.</w:t>
      </w:r>
    </w:p>
    <w:p w14:paraId="67984754" w14:textId="77777777"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18B05402" w:rsidR="00390066" w:rsidRPr="00390066" w:rsidRDefault="00390066" w:rsidP="00390066">
      <w:pPr>
        <w:ind w:left="142" w:right="-2" w:firstLine="567"/>
        <w:jc w:val="both"/>
      </w:pPr>
      <w:r w:rsidRPr="00A15818">
        <w:t>Срок реализации основного мероприятия 2.</w:t>
      </w:r>
      <w:r>
        <w:t>2</w:t>
      </w:r>
      <w:r w:rsidRPr="00A15818">
        <w:t xml:space="preserve"> – 2023 – 2027год</w:t>
      </w:r>
      <w:r>
        <w:t>ы</w:t>
      </w:r>
      <w:r w:rsidRPr="00A15818">
        <w:t>.</w:t>
      </w:r>
    </w:p>
    <w:p w14:paraId="47F642D6" w14:textId="77777777"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69BE38B7" w:rsidR="00390066" w:rsidRPr="00A15818" w:rsidRDefault="00390066" w:rsidP="00390066">
      <w:pPr>
        <w:ind w:left="142" w:right="-2" w:firstLine="567"/>
        <w:jc w:val="both"/>
      </w:pPr>
      <w:r w:rsidRPr="00A15818">
        <w:t>Срок реализации основного мероприятия 2.</w:t>
      </w:r>
      <w:r>
        <w:t>3</w:t>
      </w:r>
      <w:r w:rsidRPr="00A15818">
        <w:t xml:space="preserve"> – 2023 – 2027год</w:t>
      </w:r>
      <w:r>
        <w:t>ы</w:t>
      </w:r>
      <w:r w:rsidRPr="00A15818">
        <w:t>.</w:t>
      </w:r>
    </w:p>
    <w:p w14:paraId="4C5C697C" w14:textId="77777777" w:rsidR="00E914C9" w:rsidRPr="00A15818" w:rsidRDefault="00FB4C0D" w:rsidP="00005DE1">
      <w:pPr>
        <w:ind w:firstLine="708"/>
        <w:jc w:val="both"/>
      </w:pPr>
      <w:r w:rsidRPr="00A15818">
        <w:rPr>
          <w:b/>
        </w:rPr>
        <w:t xml:space="preserve">Основное мероприятие 2.4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2FA2BE65" w:rsidR="005A1272" w:rsidRPr="00A15818" w:rsidRDefault="00C063D2" w:rsidP="00CF1388">
      <w:pPr>
        <w:ind w:left="142" w:right="-2" w:firstLine="567"/>
        <w:jc w:val="both"/>
      </w:pPr>
      <w:bookmarkStart w:id="31" w:name="_Hlk154148329"/>
      <w:r w:rsidRPr="00A15818">
        <w:t xml:space="preserve">Срок реализации основного мероприятия </w:t>
      </w:r>
      <w:r w:rsidR="00871154" w:rsidRPr="00A15818">
        <w:t>2.</w:t>
      </w:r>
      <w:r w:rsidR="00390066">
        <w:t>4</w:t>
      </w:r>
      <w:r w:rsidRPr="00A15818">
        <w:t xml:space="preserve"> – 202</w:t>
      </w:r>
      <w:r w:rsidR="00604843" w:rsidRPr="00A15818">
        <w:t>3 – 2027год</w:t>
      </w:r>
      <w:r w:rsidR="00390066">
        <w:t>ы</w:t>
      </w:r>
      <w:r w:rsidRPr="00A15818">
        <w:t>.</w:t>
      </w:r>
    </w:p>
    <w:bookmarkEnd w:id="31"/>
    <w:p w14:paraId="09777635" w14:textId="77777777" w:rsidR="00527277" w:rsidRPr="00A15818" w:rsidRDefault="00527277" w:rsidP="00CF1388">
      <w:pPr>
        <w:ind w:right="-2" w:firstLine="567"/>
        <w:jc w:val="both"/>
        <w:rPr>
          <w:b/>
        </w:rPr>
      </w:pPr>
      <w:r w:rsidRPr="00A15818">
        <w:rPr>
          <w:b/>
        </w:rPr>
        <w:t xml:space="preserve">Основное мероприятие 2.5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547EF446"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Pr="00A15818">
        <w:t xml:space="preserve"> – 2023</w:t>
      </w:r>
      <w:r w:rsidR="00390066">
        <w:t>-2024</w:t>
      </w:r>
      <w:r w:rsidRPr="00A15818">
        <w:t xml:space="preserve"> год</w:t>
      </w:r>
      <w:r w:rsidR="00390066">
        <w:t>ы</w:t>
      </w:r>
      <w:r w:rsidRPr="00A15818">
        <w:t>.</w:t>
      </w:r>
    </w:p>
    <w:p w14:paraId="2A74067C" w14:textId="77777777" w:rsidR="00374331" w:rsidRPr="00A15818" w:rsidRDefault="00374331" w:rsidP="00374331">
      <w:pPr>
        <w:ind w:firstLine="709"/>
        <w:jc w:val="both"/>
        <w:rPr>
          <w:bCs/>
        </w:rPr>
      </w:pPr>
      <w:r w:rsidRPr="00A15818">
        <w:rPr>
          <w:b/>
        </w:rPr>
        <w:t>Основное мероприятие 2.6</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15818" w:rsidRDefault="009A2145" w:rsidP="009A2145">
      <w:pPr>
        <w:ind w:firstLine="709"/>
        <w:jc w:val="both"/>
      </w:pPr>
      <w:r w:rsidRPr="00A15818">
        <w:t>Срок реализации основного мероприятия 2.6 - 2023 - 2025 годы.</w:t>
      </w:r>
      <w:r w:rsidRPr="00A15818">
        <w:tab/>
      </w:r>
    </w:p>
    <w:p w14:paraId="190449F7" w14:textId="77777777" w:rsidR="009A2145" w:rsidRPr="00A15818" w:rsidRDefault="009A2145" w:rsidP="00374331">
      <w:pPr>
        <w:ind w:firstLine="709"/>
        <w:jc w:val="both"/>
      </w:pPr>
    </w:p>
    <w:p w14:paraId="54965096" w14:textId="77777777" w:rsidR="00374331" w:rsidRPr="00A15818" w:rsidRDefault="00374331" w:rsidP="00CF1388">
      <w:pPr>
        <w:ind w:right="-2" w:firstLine="708"/>
        <w:jc w:val="both"/>
        <w:sectPr w:rsidR="00374331" w:rsidRPr="00A15818" w:rsidSect="00231548">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77777777" w:rsidR="00DE06AB" w:rsidRPr="00A15818" w:rsidRDefault="00DE06AB" w:rsidP="00DE06AB">
      <w:r w:rsidRPr="00A15818">
        <w:t xml:space="preserve">                                                                                                                                                                            к подпрограмме 2</w:t>
      </w:r>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2" w:name="P13334"/>
      <w:bookmarkEnd w:id="32"/>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5F54BA6B" w:rsidR="0020636B" w:rsidRPr="00A15818" w:rsidRDefault="0020636B" w:rsidP="0020636B">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w:t>
            </w:r>
          </w:p>
        </w:tc>
        <w:tc>
          <w:tcPr>
            <w:tcW w:w="1520" w:type="dxa"/>
          </w:tcPr>
          <w:p w14:paraId="1C2CF170" w14:textId="77777777" w:rsidR="0020636B" w:rsidRPr="00A15818" w:rsidRDefault="0020636B" w:rsidP="0020636B">
            <w:pPr>
              <w:jc w:val="center"/>
              <w:rPr>
                <w:rFonts w:eastAsia="Calibri"/>
              </w:rPr>
            </w:pPr>
            <w:r w:rsidRPr="00A15818">
              <w:rPr>
                <w:rFonts w:eastAsia="Calibri"/>
              </w:rPr>
              <w:t>кВтч/кв. 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54E27DAD" w:rsidR="0020636B" w:rsidRPr="00A15818" w:rsidRDefault="0020636B" w:rsidP="001D6235">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 </w:t>
            </w:r>
          </w:p>
        </w:tc>
        <w:tc>
          <w:tcPr>
            <w:tcW w:w="1520" w:type="dxa"/>
          </w:tcPr>
          <w:p w14:paraId="3EA3648F" w14:textId="77777777" w:rsidR="0020636B" w:rsidRPr="00A15818" w:rsidRDefault="0020636B" w:rsidP="0020636B">
            <w:pPr>
              <w:jc w:val="center"/>
              <w:rPr>
                <w:rFonts w:eastAsia="Calibri"/>
              </w:rPr>
            </w:pPr>
            <w:r w:rsidRPr="00A15818">
              <w:rPr>
                <w:rFonts w:eastAsia="Calibri"/>
              </w:rPr>
              <w:t>Гкал/кв. 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77777777" w:rsidR="004F2825" w:rsidRPr="00A15818" w:rsidRDefault="004F2825" w:rsidP="004F2825">
            <w:pPr>
              <w:jc w:val="center"/>
            </w:pPr>
            <w:r w:rsidRPr="00A15818">
              <w:rPr>
                <w:rFonts w:eastAsia="Calibri"/>
              </w:rPr>
              <w:t>куб. 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7D254BC4" w:rsidR="001B509C" w:rsidRPr="00A15818" w:rsidRDefault="009D43C2" w:rsidP="001B509C">
            <w:pPr>
              <w:ind w:right="-137"/>
              <w:jc w:val="center"/>
            </w:pPr>
            <w:r>
              <w:t>0</w:t>
            </w:r>
          </w:p>
        </w:tc>
        <w:tc>
          <w:tcPr>
            <w:tcW w:w="967" w:type="dxa"/>
            <w:vAlign w:val="center"/>
          </w:tcPr>
          <w:p w14:paraId="14A348B3" w14:textId="77777777" w:rsidR="001B509C" w:rsidRPr="00A15818" w:rsidRDefault="001B509C" w:rsidP="001B509C">
            <w:pPr>
              <w:ind w:right="-137"/>
              <w:jc w:val="center"/>
            </w:pPr>
            <w:r w:rsidRPr="00A15818">
              <w:t>0</w:t>
            </w:r>
          </w:p>
        </w:tc>
        <w:tc>
          <w:tcPr>
            <w:tcW w:w="777" w:type="dxa"/>
            <w:vAlign w:val="center"/>
          </w:tcPr>
          <w:p w14:paraId="5728B432" w14:textId="77777777" w:rsidR="001B509C" w:rsidRPr="00A15818" w:rsidRDefault="001B509C" w:rsidP="001B509C">
            <w:pPr>
              <w:ind w:right="-137"/>
              <w:jc w:val="center"/>
            </w:pPr>
            <w:r w:rsidRPr="00A15818">
              <w:t>0</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49361B52" w14:textId="77777777" w:rsidR="004F2825" w:rsidRPr="00A15818" w:rsidRDefault="004F2825" w:rsidP="002F2860">
      <w:pPr>
        <w:jc w:val="right"/>
      </w:pPr>
    </w:p>
    <w:p w14:paraId="3BC2EE95" w14:textId="77777777" w:rsidR="00806588" w:rsidRPr="00A15818" w:rsidRDefault="00806588" w:rsidP="002F2860">
      <w:pPr>
        <w:jc w:val="right"/>
      </w:pPr>
    </w:p>
    <w:p w14:paraId="4047A325" w14:textId="77777777" w:rsidR="00806588" w:rsidRPr="00A15818" w:rsidRDefault="00806588" w:rsidP="002F2860">
      <w:pPr>
        <w:jc w:val="right"/>
      </w:pPr>
    </w:p>
    <w:p w14:paraId="174A9431" w14:textId="77777777" w:rsidR="00806588" w:rsidRPr="00A15818" w:rsidRDefault="00806588" w:rsidP="002F2860">
      <w:pPr>
        <w:jc w:val="right"/>
      </w:pPr>
    </w:p>
    <w:p w14:paraId="2323D5CC" w14:textId="77777777" w:rsidR="00806588" w:rsidRPr="00A15818" w:rsidRDefault="00806588" w:rsidP="002F2860">
      <w:pPr>
        <w:jc w:val="right"/>
      </w:pPr>
    </w:p>
    <w:p w14:paraId="30CDBD37" w14:textId="77777777" w:rsidR="00806588" w:rsidRPr="00A15818" w:rsidRDefault="00806588" w:rsidP="002F2860">
      <w:pPr>
        <w:jc w:val="right"/>
      </w:pPr>
    </w:p>
    <w:p w14:paraId="5FE0B31B" w14:textId="77777777" w:rsidR="00806588" w:rsidRPr="00A15818" w:rsidRDefault="00806588" w:rsidP="002F2860">
      <w:pPr>
        <w:jc w:val="right"/>
      </w:pPr>
    </w:p>
    <w:p w14:paraId="4A4401A1" w14:textId="77777777" w:rsidR="00806588" w:rsidRPr="00A15818" w:rsidRDefault="00806588" w:rsidP="002F2860">
      <w:pPr>
        <w:jc w:val="right"/>
      </w:pPr>
    </w:p>
    <w:p w14:paraId="2DFF49C4" w14:textId="77777777" w:rsidR="00806588" w:rsidRPr="00A15818" w:rsidRDefault="00806588" w:rsidP="002F2860">
      <w:pPr>
        <w:jc w:val="right"/>
      </w:pPr>
    </w:p>
    <w:p w14:paraId="35BDBA99" w14:textId="77777777" w:rsidR="00806588" w:rsidRPr="00A15818" w:rsidRDefault="00806588" w:rsidP="002F2860">
      <w:pPr>
        <w:jc w:val="right"/>
      </w:pPr>
    </w:p>
    <w:p w14:paraId="4AAC439E" w14:textId="77777777" w:rsidR="00806588" w:rsidRPr="00A15818" w:rsidRDefault="00806588" w:rsidP="002F2860">
      <w:pPr>
        <w:jc w:val="right"/>
      </w:pPr>
    </w:p>
    <w:p w14:paraId="4DAADB8A" w14:textId="77777777" w:rsidR="00806588" w:rsidRPr="00A15818" w:rsidRDefault="00806588" w:rsidP="002F2860">
      <w:pPr>
        <w:jc w:val="right"/>
      </w:pPr>
    </w:p>
    <w:p w14:paraId="2EB5207D" w14:textId="77777777" w:rsidR="00806588" w:rsidRPr="00A15818" w:rsidRDefault="00806588" w:rsidP="002F2860">
      <w:pPr>
        <w:jc w:val="right"/>
      </w:pPr>
    </w:p>
    <w:p w14:paraId="75AC2FB4" w14:textId="77777777" w:rsidR="00806588" w:rsidRPr="00A15818" w:rsidRDefault="00806588" w:rsidP="002F2860">
      <w:pPr>
        <w:jc w:val="right"/>
      </w:pPr>
    </w:p>
    <w:p w14:paraId="69AEF37D" w14:textId="77777777" w:rsidR="00806588" w:rsidRPr="00A15818" w:rsidRDefault="00806588" w:rsidP="002F2860">
      <w:pPr>
        <w:jc w:val="right"/>
      </w:pPr>
    </w:p>
    <w:p w14:paraId="77C00036" w14:textId="77777777" w:rsidR="002F2860" w:rsidRPr="00A15818" w:rsidRDefault="002F2860" w:rsidP="002F2860">
      <w:pPr>
        <w:jc w:val="right"/>
      </w:pPr>
      <w:r w:rsidRPr="00A15818">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2621FE">
        <w:trPr>
          <w:trHeight w:val="187"/>
        </w:trPr>
        <w:tc>
          <w:tcPr>
            <w:tcW w:w="156" w:type="pct"/>
          </w:tcPr>
          <w:p w14:paraId="120B4A52" w14:textId="77777777" w:rsidR="00620270" w:rsidRPr="00A15818" w:rsidRDefault="00620270" w:rsidP="008913BE">
            <w:pPr>
              <w:jc w:val="center"/>
            </w:pPr>
            <w:r w:rsidRPr="00A15818">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w:t>
            </w:r>
            <w:r w:rsidRPr="00A15818">
              <w:rPr>
                <w:rFonts w:eastAsia="Calibri"/>
              </w:rPr>
              <w:lastRenderedPageBreak/>
              <w:t>вания</w:t>
            </w:r>
          </w:p>
        </w:tc>
        <w:tc>
          <w:tcPr>
            <w:tcW w:w="337" w:type="pct"/>
          </w:tcPr>
          <w:p w14:paraId="7A9352D4" w14:textId="77777777" w:rsidR="005355B9" w:rsidRPr="00A15818" w:rsidRDefault="005355B9" w:rsidP="005355B9">
            <w:r w:rsidRPr="00A15818">
              <w:lastRenderedPageBreak/>
              <w:t>процент</w:t>
            </w:r>
          </w:p>
        </w:tc>
        <w:tc>
          <w:tcPr>
            <w:tcW w:w="656" w:type="pct"/>
          </w:tcPr>
          <w:p w14:paraId="00DD8A94" w14:textId="77777777" w:rsidR="005355B9" w:rsidRPr="00A15818" w:rsidRDefault="00F224FC"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w:t>
            </w:r>
            <w:r w:rsidRPr="00A15818">
              <w:rPr>
                <w:rFonts w:eastAsia="Calibri"/>
              </w:rPr>
              <w:lastRenderedPageBreak/>
              <w:t>вания</w:t>
            </w:r>
          </w:p>
        </w:tc>
        <w:tc>
          <w:tcPr>
            <w:tcW w:w="484" w:type="pct"/>
          </w:tcPr>
          <w:p w14:paraId="4E19F11C" w14:textId="77777777" w:rsidR="005355B9" w:rsidRPr="00A15818" w:rsidRDefault="005355B9" w:rsidP="005355B9">
            <w:r w:rsidRPr="00A15818">
              <w:lastRenderedPageBreak/>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r w:rsidRPr="00A15818">
              <w:t>Vгз = Кф/Кп х100</w:t>
            </w:r>
          </w:p>
        </w:tc>
        <w:tc>
          <w:tcPr>
            <w:tcW w:w="1260" w:type="pct"/>
          </w:tcPr>
          <w:p w14:paraId="26E5B6F5" w14:textId="77777777" w:rsidR="007D534A" w:rsidRPr="00A15818" w:rsidRDefault="007D534A" w:rsidP="005355B9">
            <w:r w:rsidRPr="00A15818">
              <w:t xml:space="preserve">Vгз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r w:rsidRPr="00A15818">
              <w:t xml:space="preserve">Кф - фактическое исполнение муниципального задания на оказание муниципальных услуг и выполнение работ муниципальными организациями </w:t>
            </w:r>
            <w:r w:rsidR="006C3E01" w:rsidRPr="00A15818">
              <w:t>округа</w:t>
            </w:r>
            <w:r w:rsidRPr="00A15818">
              <w:t xml:space="preserve"> в сфере обра</w:t>
            </w:r>
            <w:r w:rsidRPr="00A15818">
              <w:lastRenderedPageBreak/>
              <w:t>зования (ед.);</w:t>
            </w:r>
          </w:p>
          <w:p w14:paraId="3FE72D11" w14:textId="77777777" w:rsidR="005355B9" w:rsidRPr="00A15818" w:rsidRDefault="005355B9" w:rsidP="00B37987">
            <w:r w:rsidRPr="00A15818">
              <w:t>Кn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lastRenderedPageBreak/>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Управления 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r w:rsidRPr="00A15818">
              <w:t>Дв = Мв/Мп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Дв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Мв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r w:rsidRPr="00A15818">
              <w:rPr>
                <w:rFonts w:ascii="Times New Roman" w:hAnsi="Times New Roman" w:cs="Times New Roman"/>
                <w:sz w:val="28"/>
                <w:szCs w:val="28"/>
              </w:rPr>
              <w:t xml:space="preserve">Мп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77777777"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планы работы </w:t>
            </w:r>
            <w:r w:rsidR="00F065D7" w:rsidRPr="00A15818">
              <w:rPr>
                <w:rFonts w:ascii="Times New Roman" w:hAnsi="Times New Roman" w:cs="Times New Roman"/>
                <w:sz w:val="28"/>
                <w:szCs w:val="28"/>
              </w:rPr>
              <w:t xml:space="preserve">Управления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t>3.</w:t>
            </w:r>
          </w:p>
        </w:tc>
        <w:tc>
          <w:tcPr>
            <w:tcW w:w="656" w:type="pct"/>
          </w:tcPr>
          <w:p w14:paraId="75F8438F" w14:textId="43DDAF00" w:rsidR="00B54327" w:rsidRPr="00A15818" w:rsidRDefault="00B54327" w:rsidP="00472B5D">
            <w:r w:rsidRPr="00A15818">
              <w:t>удельный расход электрической энер</w:t>
            </w:r>
            <w:r w:rsidRPr="00A15818">
              <w:lastRenderedPageBreak/>
              <w:t xml:space="preserve">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77777777" w:rsidR="00B54327" w:rsidRPr="00A15818" w:rsidRDefault="00B54327" w:rsidP="00472B5D">
            <w:pPr>
              <w:rPr>
                <w:rFonts w:eastAsia="Calibri"/>
              </w:rPr>
            </w:pPr>
            <w:r w:rsidRPr="00A15818">
              <w:rPr>
                <w:rFonts w:eastAsia="Calibri"/>
              </w:rPr>
              <w:lastRenderedPageBreak/>
              <w:t>кВтч/кв. м</w:t>
            </w:r>
          </w:p>
        </w:tc>
        <w:tc>
          <w:tcPr>
            <w:tcW w:w="656" w:type="pct"/>
          </w:tcPr>
          <w:p w14:paraId="7A5D4EB3" w14:textId="77777777" w:rsidR="00B54327" w:rsidRPr="00A15818" w:rsidRDefault="00B54327" w:rsidP="00472B5D">
            <w:r w:rsidRPr="00A15818">
              <w:t xml:space="preserve">показатель характеризует общий объем </w:t>
            </w:r>
            <w:r w:rsidRPr="00A15818">
              <w:lastRenderedPageBreak/>
              <w:t>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lastRenderedPageBreak/>
              <w:t xml:space="preserve">1 раз в год, показатель за </w:t>
            </w:r>
            <w:r w:rsidRPr="00A15818">
              <w:lastRenderedPageBreak/>
              <w:t>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77777777" w:rsidR="00B54327" w:rsidRPr="00A15818" w:rsidRDefault="00B54327" w:rsidP="00472B5D">
            <w:r w:rsidRPr="00A15818">
              <w:t>Vэлектр =Х/N</w:t>
            </w:r>
          </w:p>
        </w:tc>
        <w:tc>
          <w:tcPr>
            <w:tcW w:w="1260" w:type="pct"/>
          </w:tcPr>
          <w:p w14:paraId="5927BD58" w14:textId="78F80D20" w:rsidR="00C27CCB" w:rsidRPr="00A15818" w:rsidRDefault="00C27CCB" w:rsidP="00472B5D">
            <w:r w:rsidRPr="00A15818">
              <w:t>V</w:t>
            </w:r>
            <w:r w:rsidR="009D43C2" w:rsidRPr="00A15818">
              <w:t>электр</w:t>
            </w:r>
            <w:r w:rsidR="009D43C2">
              <w:t>.</w:t>
            </w:r>
            <w:r w:rsidR="009D43C2" w:rsidRPr="00A15818">
              <w:t xml:space="preserve"> -</w:t>
            </w:r>
            <w:r w:rsidRPr="00A15818">
              <w:t xml:space="preserve"> показатель характеризует общий объем потребления электроэнергии </w:t>
            </w:r>
            <w:r w:rsidRPr="00A15818">
              <w:lastRenderedPageBreak/>
              <w:t>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lastRenderedPageBreak/>
              <w:t>отчет руководителей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t>4</w:t>
            </w:r>
            <w:r w:rsidR="00B54327" w:rsidRPr="00A15818">
              <w:t>.</w:t>
            </w:r>
          </w:p>
        </w:tc>
        <w:tc>
          <w:tcPr>
            <w:tcW w:w="656" w:type="pct"/>
          </w:tcPr>
          <w:p w14:paraId="3297BED6" w14:textId="77777777" w:rsidR="00B54327" w:rsidRPr="00A15818" w:rsidRDefault="00B54327" w:rsidP="00351907">
            <w:r w:rsidRPr="00A15818">
              <w:t>удельный расход тепловой энергии на снабжение муниципальных организаций  в сфере образования (в расчете на 1 кв. м общей площади)</w:t>
            </w:r>
          </w:p>
        </w:tc>
        <w:tc>
          <w:tcPr>
            <w:tcW w:w="337" w:type="pct"/>
          </w:tcPr>
          <w:p w14:paraId="0280EB37" w14:textId="77777777" w:rsidR="00B54327" w:rsidRPr="00A15818" w:rsidRDefault="00B54327" w:rsidP="00351907">
            <w:pPr>
              <w:rPr>
                <w:rFonts w:eastAsia="Calibri"/>
              </w:rPr>
            </w:pPr>
            <w:r w:rsidRPr="00A15818">
              <w:rPr>
                <w:rFonts w:eastAsia="Calibri"/>
              </w:rPr>
              <w:t>Гкал/кв. м</w:t>
            </w:r>
          </w:p>
        </w:tc>
        <w:tc>
          <w:tcPr>
            <w:tcW w:w="656" w:type="pct"/>
          </w:tcPr>
          <w:p w14:paraId="26CC5DCC" w14:textId="77777777" w:rsidR="00B54327" w:rsidRPr="00A15818" w:rsidRDefault="00B54327" w:rsidP="00351907">
            <w:r w:rsidRPr="00A15818">
              <w:t>показатель характеризует объем потребления тепловой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t>1 раз в год, показатель за год</w:t>
            </w:r>
          </w:p>
          <w:p w14:paraId="51F77246" w14:textId="77777777" w:rsidR="00B54327" w:rsidRPr="00A15818" w:rsidRDefault="00B54327" w:rsidP="00351907"/>
        </w:tc>
        <w:tc>
          <w:tcPr>
            <w:tcW w:w="579" w:type="pct"/>
          </w:tcPr>
          <w:p w14:paraId="1CE7CD56" w14:textId="77777777" w:rsidR="00B54327" w:rsidRPr="00A15818" w:rsidRDefault="00B54327" w:rsidP="00351907">
            <w:r w:rsidRPr="00A15818">
              <w:t>Vтепл =Х/N</w:t>
            </w:r>
          </w:p>
        </w:tc>
        <w:tc>
          <w:tcPr>
            <w:tcW w:w="1260" w:type="pct"/>
          </w:tcPr>
          <w:p w14:paraId="03BD10EC" w14:textId="6F509267" w:rsidR="00C27CCB" w:rsidRPr="00A15818" w:rsidRDefault="00C27CCB" w:rsidP="00351907">
            <w:r w:rsidRPr="00A15818">
              <w:t>V</w:t>
            </w:r>
            <w:r w:rsidR="009D43C2">
              <w:t xml:space="preserve"> </w:t>
            </w:r>
            <w:r w:rsidRPr="00A15818">
              <w:t>тепл</w:t>
            </w:r>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t>5.</w:t>
            </w:r>
          </w:p>
        </w:tc>
        <w:tc>
          <w:tcPr>
            <w:tcW w:w="656" w:type="pct"/>
          </w:tcPr>
          <w:p w14:paraId="21F313B0" w14:textId="77777777" w:rsidR="00B54327" w:rsidRPr="00A15818" w:rsidRDefault="00B54327" w:rsidP="00A70566">
            <w:r w:rsidRPr="00A15818">
              <w:t>удельный расход холодной воды  на снабжение муниципаль</w:t>
            </w:r>
            <w:r w:rsidRPr="00A15818">
              <w:lastRenderedPageBreak/>
              <w:t>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lastRenderedPageBreak/>
              <w:t>куб. м/чел</w:t>
            </w:r>
          </w:p>
        </w:tc>
        <w:tc>
          <w:tcPr>
            <w:tcW w:w="656" w:type="pct"/>
          </w:tcPr>
          <w:p w14:paraId="11FB43E9" w14:textId="77777777" w:rsidR="00B54327" w:rsidRPr="00A15818" w:rsidRDefault="00B54327" w:rsidP="00005DE1">
            <w:r w:rsidRPr="00A15818">
              <w:t>показатель характеризует объем потребления холодной воды му</w:t>
            </w:r>
            <w:r w:rsidRPr="00A15818">
              <w:lastRenderedPageBreak/>
              <w:t>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lastRenderedPageBreak/>
              <w:t>1 раз в год, показатель за 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r w:rsidRPr="00A15818">
              <w:t>Vхв =Х/N</w:t>
            </w:r>
          </w:p>
        </w:tc>
        <w:tc>
          <w:tcPr>
            <w:tcW w:w="1260" w:type="pct"/>
          </w:tcPr>
          <w:p w14:paraId="430AEF6B" w14:textId="74C61CEC" w:rsidR="00C27CCB" w:rsidRPr="00A15818" w:rsidRDefault="00C27CCB" w:rsidP="00A70566">
            <w:r w:rsidRPr="00A15818">
              <w:t>V</w:t>
            </w:r>
            <w:r w:rsidR="009D43C2" w:rsidRPr="00A15818">
              <w:t>хв -</w:t>
            </w:r>
            <w:r w:rsidRPr="00A15818">
              <w:t xml:space="preserve"> показатель характеризует объем потребления холодной воды муниципальными организациями в сфере образования на одного </w:t>
            </w:r>
            <w:r w:rsidRPr="00A15818">
              <w:lastRenderedPageBreak/>
              <w:t>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lastRenderedPageBreak/>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3" w:name="_Hlk122005540"/>
            <w:r w:rsidRPr="00A15818">
              <w:rPr>
                <w:sz w:val="24"/>
                <w:szCs w:val="24"/>
              </w:rPr>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337" w:type="pct"/>
            <w:vAlign w:val="center"/>
          </w:tcPr>
          <w:p w14:paraId="181D9A0C" w14:textId="77777777" w:rsidR="00EB75F0" w:rsidRPr="00A15818" w:rsidRDefault="00806588" w:rsidP="00806588">
            <w:pPr>
              <w:jc w:val="center"/>
            </w:pPr>
            <w:r w:rsidRPr="00A15818">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484" w:type="pct"/>
          </w:tcPr>
          <w:p w14:paraId="454F3B05" w14:textId="77777777" w:rsidR="00EB75F0" w:rsidRPr="00A15818" w:rsidRDefault="00EB75F0" w:rsidP="00EB75F0">
            <w:r w:rsidRPr="00A15818">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t>отчетность руководителей образовательных учреждений</w:t>
            </w:r>
          </w:p>
        </w:tc>
      </w:tr>
      <w:tr w:rsidR="00D27935" w:rsidRPr="00A81C9D" w14:paraId="483DC2BF" w14:textId="77777777">
        <w:tc>
          <w:tcPr>
            <w:tcW w:w="156" w:type="pct"/>
          </w:tcPr>
          <w:p w14:paraId="3A97797B" w14:textId="77777777" w:rsidR="00D27935" w:rsidRPr="00A15818" w:rsidRDefault="00D27935" w:rsidP="00D27935">
            <w:pPr>
              <w:rPr>
                <w:sz w:val="24"/>
                <w:szCs w:val="24"/>
              </w:rPr>
            </w:pPr>
            <w:r w:rsidRPr="00A15818">
              <w:rPr>
                <w:sz w:val="24"/>
                <w:szCs w:val="24"/>
              </w:rPr>
              <w:lastRenderedPageBreak/>
              <w:t>6</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t>Ед.</w:t>
            </w:r>
          </w:p>
        </w:tc>
        <w:tc>
          <w:tcPr>
            <w:tcW w:w="656" w:type="pct"/>
            <w:vAlign w:val="center"/>
          </w:tcPr>
          <w:p w14:paraId="7928F37A"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образования естественнонаучной и технологической направленностей</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3"/>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231548">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76C8D" w14:textId="77777777" w:rsidR="00231548" w:rsidRDefault="00231548">
      <w:r>
        <w:separator/>
      </w:r>
    </w:p>
  </w:endnote>
  <w:endnote w:type="continuationSeparator" w:id="0">
    <w:p w14:paraId="2A1EFE88" w14:textId="77777777" w:rsidR="00231548" w:rsidRDefault="0023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47B6C" w14:textId="77777777" w:rsidR="00B1625C" w:rsidRDefault="00B1625C"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B1625C" w:rsidRDefault="00B1625C" w:rsidP="00B2382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DE0A2" w14:textId="77777777" w:rsidR="00B1625C" w:rsidRDefault="00B1625C" w:rsidP="00B2382D">
    <w:pPr>
      <w:pStyle w:val="aa"/>
      <w:ind w:right="360"/>
      <w:jc w:val="right"/>
    </w:pPr>
  </w:p>
  <w:p w14:paraId="57EF79B9" w14:textId="77777777" w:rsidR="00B1625C" w:rsidRDefault="00B162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C9452" w14:textId="77777777" w:rsidR="00231548" w:rsidRDefault="00231548">
      <w:r>
        <w:separator/>
      </w:r>
    </w:p>
  </w:footnote>
  <w:footnote w:type="continuationSeparator" w:id="0">
    <w:p w14:paraId="5CEEEFC8" w14:textId="77777777" w:rsidR="00231548" w:rsidRDefault="00231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1D301" w14:textId="77777777" w:rsidR="00B1625C" w:rsidRDefault="00B1625C"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B1625C" w:rsidRDefault="00B162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579D6" w14:textId="28C83FFF" w:rsidR="00B1625C" w:rsidRPr="00177574" w:rsidRDefault="00B1625C">
    <w:pPr>
      <w:pStyle w:val="a7"/>
      <w:jc w:val="center"/>
      <w:rPr>
        <w:lang w:val="ru-RU"/>
      </w:rPr>
    </w:pPr>
    <w:r>
      <w:fldChar w:fldCharType="begin"/>
    </w:r>
    <w:r>
      <w:instrText>PAGE   \* MERGEFORMAT</w:instrText>
    </w:r>
    <w:r>
      <w:fldChar w:fldCharType="separate"/>
    </w:r>
    <w:r w:rsidR="00533623" w:rsidRPr="00533623">
      <w:rPr>
        <w:noProof/>
        <w:lang w:val="ru-RU"/>
      </w:rPr>
      <w:t>3</w:t>
    </w:r>
    <w:r>
      <w:fldChar w:fldCharType="end"/>
    </w:r>
  </w:p>
  <w:p w14:paraId="692FBB31" w14:textId="77777777" w:rsidR="00B1625C" w:rsidRDefault="00B1625C" w:rsidP="006154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16cid:durableId="574245516">
    <w:abstractNumId w:val="2"/>
  </w:num>
  <w:num w:numId="2" w16cid:durableId="15342430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494790">
    <w:abstractNumId w:val="1"/>
  </w:num>
  <w:num w:numId="4" w16cid:durableId="468325533">
    <w:abstractNumId w:val="5"/>
  </w:num>
  <w:num w:numId="5" w16cid:durableId="111097635">
    <w:abstractNumId w:val="0"/>
  </w:num>
  <w:num w:numId="6" w16cid:durableId="1174806451">
    <w:abstractNumId w:val="3"/>
  </w:num>
  <w:num w:numId="7" w16cid:durableId="15055887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795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9E1"/>
    <w:rsid w:val="00044F30"/>
    <w:rsid w:val="00045391"/>
    <w:rsid w:val="00045820"/>
    <w:rsid w:val="000458B6"/>
    <w:rsid w:val="000463A3"/>
    <w:rsid w:val="000465AA"/>
    <w:rsid w:val="000465BF"/>
    <w:rsid w:val="0004673E"/>
    <w:rsid w:val="00047153"/>
    <w:rsid w:val="00047946"/>
    <w:rsid w:val="00047B20"/>
    <w:rsid w:val="000507D4"/>
    <w:rsid w:val="00050AA1"/>
    <w:rsid w:val="00050CEB"/>
    <w:rsid w:val="00050F5B"/>
    <w:rsid w:val="0005217A"/>
    <w:rsid w:val="00052CC7"/>
    <w:rsid w:val="000531C9"/>
    <w:rsid w:val="00053969"/>
    <w:rsid w:val="00054390"/>
    <w:rsid w:val="00054859"/>
    <w:rsid w:val="00055C7B"/>
    <w:rsid w:val="00060572"/>
    <w:rsid w:val="000607F1"/>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3676"/>
    <w:rsid w:val="000B3E85"/>
    <w:rsid w:val="000B48AE"/>
    <w:rsid w:val="000B528E"/>
    <w:rsid w:val="000B568B"/>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10F34"/>
    <w:rsid w:val="00111175"/>
    <w:rsid w:val="0011285A"/>
    <w:rsid w:val="00112AD1"/>
    <w:rsid w:val="0011642E"/>
    <w:rsid w:val="001166B0"/>
    <w:rsid w:val="00116703"/>
    <w:rsid w:val="00117544"/>
    <w:rsid w:val="00117BB4"/>
    <w:rsid w:val="00117C9C"/>
    <w:rsid w:val="0012003C"/>
    <w:rsid w:val="0012003E"/>
    <w:rsid w:val="001206D3"/>
    <w:rsid w:val="00120C6C"/>
    <w:rsid w:val="001216F1"/>
    <w:rsid w:val="00122EFE"/>
    <w:rsid w:val="0012308E"/>
    <w:rsid w:val="00123BA0"/>
    <w:rsid w:val="001242E1"/>
    <w:rsid w:val="00124781"/>
    <w:rsid w:val="00125C9C"/>
    <w:rsid w:val="001260D4"/>
    <w:rsid w:val="00127EDA"/>
    <w:rsid w:val="00130E65"/>
    <w:rsid w:val="001310C7"/>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2846"/>
    <w:rsid w:val="00182CE8"/>
    <w:rsid w:val="00183485"/>
    <w:rsid w:val="00183998"/>
    <w:rsid w:val="0018480E"/>
    <w:rsid w:val="001848C2"/>
    <w:rsid w:val="00184AB9"/>
    <w:rsid w:val="001851C1"/>
    <w:rsid w:val="00186566"/>
    <w:rsid w:val="00186773"/>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A21"/>
    <w:rsid w:val="00232FC8"/>
    <w:rsid w:val="00233AEF"/>
    <w:rsid w:val="0023425B"/>
    <w:rsid w:val="00234DAA"/>
    <w:rsid w:val="002359E9"/>
    <w:rsid w:val="00236243"/>
    <w:rsid w:val="0023698B"/>
    <w:rsid w:val="002374A8"/>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557F"/>
    <w:rsid w:val="002A55FE"/>
    <w:rsid w:val="002A56FC"/>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346F"/>
    <w:rsid w:val="003435C0"/>
    <w:rsid w:val="0034412D"/>
    <w:rsid w:val="00344AE8"/>
    <w:rsid w:val="00344E82"/>
    <w:rsid w:val="0034584C"/>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C4B"/>
    <w:rsid w:val="003D2DA4"/>
    <w:rsid w:val="003D3744"/>
    <w:rsid w:val="003D375D"/>
    <w:rsid w:val="003D3989"/>
    <w:rsid w:val="003D450D"/>
    <w:rsid w:val="003D5870"/>
    <w:rsid w:val="003D5B87"/>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FC3"/>
    <w:rsid w:val="003F48CA"/>
    <w:rsid w:val="003F4AF3"/>
    <w:rsid w:val="003F5102"/>
    <w:rsid w:val="003F531D"/>
    <w:rsid w:val="003F637F"/>
    <w:rsid w:val="003F6946"/>
    <w:rsid w:val="003F718D"/>
    <w:rsid w:val="003F72C7"/>
    <w:rsid w:val="00400DC8"/>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A4C"/>
    <w:rsid w:val="004B5220"/>
    <w:rsid w:val="004B52A5"/>
    <w:rsid w:val="004B5441"/>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659"/>
    <w:rsid w:val="006D06C9"/>
    <w:rsid w:val="006D0F21"/>
    <w:rsid w:val="006D16FE"/>
    <w:rsid w:val="006D213C"/>
    <w:rsid w:val="006D276D"/>
    <w:rsid w:val="006D4420"/>
    <w:rsid w:val="006D4FCE"/>
    <w:rsid w:val="006D5E68"/>
    <w:rsid w:val="006D68D3"/>
    <w:rsid w:val="006D6B42"/>
    <w:rsid w:val="006D6F8A"/>
    <w:rsid w:val="006E1B0E"/>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897"/>
    <w:rsid w:val="00727A6E"/>
    <w:rsid w:val="00727B9C"/>
    <w:rsid w:val="00727D25"/>
    <w:rsid w:val="00730294"/>
    <w:rsid w:val="00730941"/>
    <w:rsid w:val="007313AA"/>
    <w:rsid w:val="007319C6"/>
    <w:rsid w:val="00732129"/>
    <w:rsid w:val="0073258A"/>
    <w:rsid w:val="00732898"/>
    <w:rsid w:val="00732FB3"/>
    <w:rsid w:val="007336CB"/>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50140"/>
    <w:rsid w:val="007501EF"/>
    <w:rsid w:val="00751508"/>
    <w:rsid w:val="0075151F"/>
    <w:rsid w:val="0075174B"/>
    <w:rsid w:val="0075273E"/>
    <w:rsid w:val="00754216"/>
    <w:rsid w:val="00754379"/>
    <w:rsid w:val="00754AF3"/>
    <w:rsid w:val="00755834"/>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502B1"/>
    <w:rsid w:val="00951420"/>
    <w:rsid w:val="00951D54"/>
    <w:rsid w:val="00951F39"/>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EEE"/>
    <w:rsid w:val="009E6514"/>
    <w:rsid w:val="009E686C"/>
    <w:rsid w:val="009E68E2"/>
    <w:rsid w:val="009E7055"/>
    <w:rsid w:val="009F2127"/>
    <w:rsid w:val="009F25F8"/>
    <w:rsid w:val="009F2C3F"/>
    <w:rsid w:val="009F2FA3"/>
    <w:rsid w:val="009F4291"/>
    <w:rsid w:val="009F5A20"/>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250"/>
    <w:rsid w:val="00A027D6"/>
    <w:rsid w:val="00A02D04"/>
    <w:rsid w:val="00A02D31"/>
    <w:rsid w:val="00A03082"/>
    <w:rsid w:val="00A03F7E"/>
    <w:rsid w:val="00A045A1"/>
    <w:rsid w:val="00A04964"/>
    <w:rsid w:val="00A04B30"/>
    <w:rsid w:val="00A04C57"/>
    <w:rsid w:val="00A04D10"/>
    <w:rsid w:val="00A069F2"/>
    <w:rsid w:val="00A078A5"/>
    <w:rsid w:val="00A11174"/>
    <w:rsid w:val="00A11A30"/>
    <w:rsid w:val="00A11E30"/>
    <w:rsid w:val="00A11F29"/>
    <w:rsid w:val="00A15729"/>
    <w:rsid w:val="00A15818"/>
    <w:rsid w:val="00A176BF"/>
    <w:rsid w:val="00A17BB4"/>
    <w:rsid w:val="00A21800"/>
    <w:rsid w:val="00A21B91"/>
    <w:rsid w:val="00A21BE6"/>
    <w:rsid w:val="00A21CF8"/>
    <w:rsid w:val="00A222C6"/>
    <w:rsid w:val="00A22FD1"/>
    <w:rsid w:val="00A232E5"/>
    <w:rsid w:val="00A23526"/>
    <w:rsid w:val="00A23697"/>
    <w:rsid w:val="00A23797"/>
    <w:rsid w:val="00A23C3A"/>
    <w:rsid w:val="00A23C72"/>
    <w:rsid w:val="00A24781"/>
    <w:rsid w:val="00A24920"/>
    <w:rsid w:val="00A24952"/>
    <w:rsid w:val="00A249BB"/>
    <w:rsid w:val="00A24A25"/>
    <w:rsid w:val="00A2714B"/>
    <w:rsid w:val="00A27195"/>
    <w:rsid w:val="00A27CE4"/>
    <w:rsid w:val="00A27F7A"/>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8D9"/>
    <w:rsid w:val="00A70BF2"/>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1D5E"/>
    <w:rsid w:val="00B745BC"/>
    <w:rsid w:val="00B74D59"/>
    <w:rsid w:val="00B74E17"/>
    <w:rsid w:val="00B765C6"/>
    <w:rsid w:val="00B776F3"/>
    <w:rsid w:val="00B77A05"/>
    <w:rsid w:val="00B800B7"/>
    <w:rsid w:val="00B803F6"/>
    <w:rsid w:val="00B80BF2"/>
    <w:rsid w:val="00B8175C"/>
    <w:rsid w:val="00B82D06"/>
    <w:rsid w:val="00B833D8"/>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605"/>
    <w:rsid w:val="00BB1645"/>
    <w:rsid w:val="00BB2197"/>
    <w:rsid w:val="00BB296F"/>
    <w:rsid w:val="00BB2F1C"/>
    <w:rsid w:val="00BB30C4"/>
    <w:rsid w:val="00BB335A"/>
    <w:rsid w:val="00BB3D75"/>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7236"/>
    <w:rsid w:val="00C072B6"/>
    <w:rsid w:val="00C10005"/>
    <w:rsid w:val="00C10204"/>
    <w:rsid w:val="00C10BCA"/>
    <w:rsid w:val="00C12128"/>
    <w:rsid w:val="00C15705"/>
    <w:rsid w:val="00C1599C"/>
    <w:rsid w:val="00C16251"/>
    <w:rsid w:val="00C16675"/>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BE8"/>
    <w:rsid w:val="00C93330"/>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CDC"/>
    <w:rsid w:val="00DA0210"/>
    <w:rsid w:val="00DA12F1"/>
    <w:rsid w:val="00DA1534"/>
    <w:rsid w:val="00DA20DE"/>
    <w:rsid w:val="00DA2AAA"/>
    <w:rsid w:val="00DA300D"/>
    <w:rsid w:val="00DA3C8A"/>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16B0"/>
    <w:rsid w:val="00DD229E"/>
    <w:rsid w:val="00DD2F7C"/>
    <w:rsid w:val="00DD42D7"/>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A55"/>
    <w:rsid w:val="00E47D79"/>
    <w:rsid w:val="00E51807"/>
    <w:rsid w:val="00E5182E"/>
    <w:rsid w:val="00E51DCF"/>
    <w:rsid w:val="00E520BF"/>
    <w:rsid w:val="00E5221B"/>
    <w:rsid w:val="00E52FC9"/>
    <w:rsid w:val="00E53F82"/>
    <w:rsid w:val="00E5497C"/>
    <w:rsid w:val="00E54C87"/>
    <w:rsid w:val="00E556AD"/>
    <w:rsid w:val="00E5573B"/>
    <w:rsid w:val="00E5599E"/>
    <w:rsid w:val="00E55B98"/>
    <w:rsid w:val="00E56239"/>
    <w:rsid w:val="00E566F2"/>
    <w:rsid w:val="00E5789B"/>
    <w:rsid w:val="00E6029D"/>
    <w:rsid w:val="00E6052A"/>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62AD"/>
    <w:rsid w:val="00E77C4C"/>
    <w:rsid w:val="00E805FD"/>
    <w:rsid w:val="00E8083D"/>
    <w:rsid w:val="00E80F27"/>
    <w:rsid w:val="00E831A7"/>
    <w:rsid w:val="00E84160"/>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73A9"/>
    <w:rsid w:val="00EB75F0"/>
    <w:rsid w:val="00EB7D22"/>
    <w:rsid w:val="00EC095D"/>
    <w:rsid w:val="00EC0BDB"/>
    <w:rsid w:val="00EC130F"/>
    <w:rsid w:val="00EC15F5"/>
    <w:rsid w:val="00EC16B7"/>
    <w:rsid w:val="00EC1AFC"/>
    <w:rsid w:val="00EC20F7"/>
    <w:rsid w:val="00EC22B6"/>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3CCA"/>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DCC"/>
    <w:rsid w:val="00F27DE8"/>
    <w:rsid w:val="00F30310"/>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4277"/>
    <w:rsid w:val="00F54BA1"/>
    <w:rsid w:val="00F54E97"/>
    <w:rsid w:val="00F56EB1"/>
    <w:rsid w:val="00F56F5B"/>
    <w:rsid w:val="00F5753E"/>
    <w:rsid w:val="00F575EF"/>
    <w:rsid w:val="00F57A9D"/>
    <w:rsid w:val="00F57C38"/>
    <w:rsid w:val="00F60220"/>
    <w:rsid w:val="00F61EFA"/>
    <w:rsid w:val="00F62781"/>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1F5A4-02D5-4404-9E87-BDBED6F2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78</Pages>
  <Words>14883</Words>
  <Characters>84834</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99518</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Nadezda</cp:lastModifiedBy>
  <cp:revision>104</cp:revision>
  <cp:lastPrinted>2023-12-21T12:28:00Z</cp:lastPrinted>
  <dcterms:created xsi:type="dcterms:W3CDTF">2023-09-07T07:47:00Z</dcterms:created>
  <dcterms:modified xsi:type="dcterms:W3CDTF">2024-01-25T08:18:00Z</dcterms:modified>
</cp:coreProperties>
</file>