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от</w:t>
      </w:r>
      <w:r w:rsidR="00016467">
        <w:rPr>
          <w:rFonts w:ascii="Times New Roman" w:hAnsi="Times New Roman"/>
          <w:sz w:val="28"/>
          <w:szCs w:val="28"/>
        </w:rPr>
        <w:t xml:space="preserve"> 11.05.2023</w:t>
      </w:r>
      <w:r>
        <w:rPr>
          <w:rFonts w:ascii="Times New Roman" w:hAnsi="Times New Roman"/>
          <w:sz w:val="28"/>
          <w:szCs w:val="28"/>
        </w:rPr>
        <w:t xml:space="preserve"> </w:t>
      </w:r>
      <w:r w:rsidR="00016467">
        <w:rPr>
          <w:rFonts w:ascii="Times New Roman" w:hAnsi="Times New Roman"/>
          <w:sz w:val="28"/>
          <w:szCs w:val="28"/>
        </w:rPr>
        <w:t>№ 330</w:t>
      </w:r>
    </w:p>
    <w:p w:rsidR="00182CDC" w:rsidRDefault="00182CDC" w:rsidP="00182CDC">
      <w:pPr>
        <w:spacing w:after="0" w:line="240" w:lineRule="auto"/>
        <w:jc w:val="center"/>
        <w:rPr>
          <w:rFonts w:ascii="Times New Roman" w:hAnsi="Times New Roman"/>
          <w:sz w:val="28"/>
          <w:szCs w:val="28"/>
        </w:rPr>
      </w:pPr>
    </w:p>
    <w:p w:rsidR="00182CDC" w:rsidRPr="004D4111" w:rsidRDefault="007B7A10"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w:t>
      </w:r>
      <w:r w:rsidR="00182CDC" w:rsidRPr="004D4111">
        <w:rPr>
          <w:rFonts w:ascii="Times New Roman" w:hAnsi="Times New Roman" w:cs="Times New Roman"/>
          <w:sz w:val="28"/>
          <w:szCs w:val="28"/>
        </w:rPr>
        <w:t>дминистративный регламент</w:t>
      </w: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 xml:space="preserve">предоставления муниципальной услуги по </w:t>
      </w:r>
      <w:r w:rsidRPr="004D4111">
        <w:rPr>
          <w:rFonts w:ascii="Times New Roman" w:eastAsia="Times New Roman" w:hAnsi="Times New Roman" w:cs="Times New Roman"/>
          <w:spacing w:val="-4"/>
          <w:sz w:val="28"/>
          <w:szCs w:val="28"/>
        </w:rPr>
        <w:t xml:space="preserve">предоставлению в аренду, </w:t>
      </w:r>
      <w:r w:rsidRPr="004D4111">
        <w:rPr>
          <w:rFonts w:ascii="Times New Roman" w:hAnsi="Times New Roman" w:cs="Times New Roman"/>
          <w:spacing w:val="-4"/>
          <w:sz w:val="28"/>
          <w:szCs w:val="28"/>
        </w:rPr>
        <w:t xml:space="preserve">                   постоянное (бессрочное) пользование,</w:t>
      </w:r>
      <w:r w:rsidRPr="004D4111">
        <w:rPr>
          <w:rFonts w:ascii="Times New Roman" w:eastAsia="Times New Roman" w:hAnsi="Times New Roman" w:cs="Times New Roman"/>
          <w:spacing w:val="-4"/>
          <w:sz w:val="28"/>
          <w:szCs w:val="28"/>
        </w:rPr>
        <w:t xml:space="preserve">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182CDC" w:rsidRPr="004D4111" w:rsidRDefault="00182CDC" w:rsidP="00182CDC">
      <w:pPr>
        <w:spacing w:after="0" w:line="240" w:lineRule="auto"/>
        <w:jc w:val="center"/>
        <w:rPr>
          <w:rFonts w:ascii="Times New Roman" w:hAnsi="Times New Roman" w:cs="Times New Roman"/>
          <w:sz w:val="28"/>
          <w:szCs w:val="28"/>
        </w:rPr>
      </w:pPr>
    </w:p>
    <w:p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rsidR="00182CDC" w:rsidRPr="004D4111" w:rsidRDefault="00182CDC" w:rsidP="00182CDC">
      <w:pPr>
        <w:spacing w:after="0" w:line="240" w:lineRule="auto"/>
        <w:jc w:val="center"/>
        <w:rPr>
          <w:rFonts w:ascii="Times New Roman" w:eastAsia="MS Mincho" w:hAnsi="Times New Roman" w:cs="Times New Roman"/>
          <w:bCs/>
          <w:sz w:val="28"/>
          <w:szCs w:val="28"/>
        </w:rPr>
      </w:pPr>
    </w:p>
    <w:p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rsidR="00182CDC" w:rsidRPr="004D4111" w:rsidRDefault="00182CDC" w:rsidP="00182CDC">
      <w:pPr>
        <w:spacing w:after="0" w:line="240" w:lineRule="auto"/>
        <w:ind w:firstLine="709"/>
        <w:jc w:val="both"/>
        <w:rPr>
          <w:rFonts w:ascii="Times New Roman" w:eastAsia="Times New Roman" w:hAnsi="Times New Roman" w:cs="Times New Roman"/>
          <w:sz w:val="28"/>
          <w:szCs w:val="28"/>
          <w:lang w:eastAsia="en-US"/>
        </w:rPr>
      </w:pPr>
      <w:r w:rsidRPr="004D4111">
        <w:rPr>
          <w:rFonts w:ascii="Times New Roman" w:eastAsia="Times New Roman" w:hAnsi="Times New Roman" w:cs="Times New Roman"/>
          <w:sz w:val="28"/>
          <w:szCs w:val="28"/>
        </w:rPr>
        <w:t xml:space="preserve">Административный регламент предоставления муниципальной услуги </w:t>
      </w:r>
      <w:r w:rsidRPr="004D4111">
        <w:rPr>
          <w:rFonts w:ascii="Times New Roman" w:eastAsia="Times New Roman" w:hAnsi="Times New Roman" w:cs="Times New Roman"/>
          <w:spacing w:val="-4"/>
          <w:sz w:val="28"/>
          <w:szCs w:val="28"/>
        </w:rPr>
        <w:t xml:space="preserve">по предоставлению в аренду, </w:t>
      </w:r>
      <w:r w:rsidRPr="004D4111">
        <w:rPr>
          <w:rFonts w:ascii="Times New Roman" w:hAnsi="Times New Roman" w:cs="Times New Roman"/>
          <w:spacing w:val="-4"/>
          <w:sz w:val="28"/>
          <w:szCs w:val="28"/>
        </w:rPr>
        <w:t>постоянное (бессрочное) пользование,</w:t>
      </w:r>
      <w:r w:rsidRPr="004D4111">
        <w:rPr>
          <w:rFonts w:ascii="Times New Roman" w:eastAsia="Times New Roman" w:hAnsi="Times New Roman" w:cs="Times New Roman"/>
          <w:spacing w:val="-4"/>
          <w:sz w:val="28"/>
          <w:szCs w:val="28"/>
        </w:rPr>
        <w:t xml:space="preserve">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r w:rsidRPr="004D4111">
        <w:rPr>
          <w:rFonts w:ascii="Times New Roman" w:eastAsia="Times New Roman" w:hAnsi="Times New Roman" w:cs="Times New Roman"/>
          <w:sz w:val="28"/>
          <w:szCs w:val="28"/>
        </w:rPr>
        <w:t xml:space="preserve"> (далее соответственно </w:t>
      </w:r>
      <w:r w:rsidRPr="004D4111">
        <w:rPr>
          <w:rFonts w:ascii="Times New Roman" w:eastAsia="Times New Roman" w:hAnsi="Times New Roman" w:cs="Times New Roman"/>
          <w:sz w:val="28"/>
          <w:szCs w:val="28"/>
        </w:rPr>
        <w:sym w:font="Symbol" w:char="F02D"/>
      </w:r>
      <w:r w:rsidRPr="004D4111">
        <w:rPr>
          <w:rFonts w:ascii="Times New Roman" w:eastAsia="Times New Roman" w:hAnsi="Times New Roman" w:cs="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Действие административного регламента распространяется на </w:t>
      </w:r>
      <w:r w:rsidRPr="004D4111">
        <w:rPr>
          <w:rFonts w:ascii="Times New Roman" w:eastAsia="Times New Roman" w:hAnsi="Times New Roman" w:cs="Times New Roman"/>
          <w:spacing w:val="-4"/>
          <w:sz w:val="28"/>
          <w:szCs w:val="28"/>
        </w:rPr>
        <w:t>земельные участки, находящиеся в муниципальной собственности либо государственная собственность на которые не разграничена</w:t>
      </w:r>
      <w:r w:rsidRPr="004D4111">
        <w:rPr>
          <w:rFonts w:ascii="Times New Roman" w:eastAsia="Calibri" w:hAnsi="Times New Roman" w:cs="Times New Roman"/>
          <w:sz w:val="28"/>
          <w:szCs w:val="28"/>
        </w:rPr>
        <w:t xml:space="preserve">, расположенные на территории </w:t>
      </w:r>
      <w:r w:rsidRPr="004D4111">
        <w:rPr>
          <w:rFonts w:ascii="Times New Roman" w:eastAsia="Calibri" w:hAnsi="Times New Roman" w:cs="Times New Roman"/>
          <w:iCs/>
          <w:sz w:val="28"/>
          <w:szCs w:val="28"/>
        </w:rPr>
        <w:t>Сокольского муниципального округа</w:t>
      </w:r>
      <w:r w:rsidRPr="004D4111">
        <w:rPr>
          <w:rFonts w:ascii="Times New Roman" w:eastAsia="Calibri" w:hAnsi="Times New Roman" w:cs="Times New Roman"/>
          <w:sz w:val="28"/>
          <w:szCs w:val="28"/>
        </w:rPr>
        <w:t>, полномочия по распоряжению которыми в соответствии с федеральным законодательством возложены на органы местного самоуправления.</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rsidR="007C2655" w:rsidRDefault="00182CDC" w:rsidP="00182C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D4111">
        <w:rPr>
          <w:rFonts w:ascii="Times New Roman" w:eastAsia="Times New Roman" w:hAnsi="Times New Roman" w:cs="Times New Roman"/>
          <w:sz w:val="28"/>
          <w:szCs w:val="28"/>
          <w:lang w:eastAsia="en-US"/>
        </w:rPr>
        <w:t xml:space="preserve">Заявителями при предоставлении </w:t>
      </w:r>
      <w:r w:rsidRPr="004D4111">
        <w:rPr>
          <w:rFonts w:ascii="Times New Roman" w:eastAsia="Times New Roman" w:hAnsi="Times New Roman" w:cs="Times New Roman"/>
          <w:spacing w:val="-4"/>
          <w:sz w:val="28"/>
          <w:szCs w:val="28"/>
        </w:rPr>
        <w:t>в аренду,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r w:rsidRPr="004D4111">
        <w:rPr>
          <w:rFonts w:ascii="Times New Roman" w:eastAsia="Times New Roman" w:hAnsi="Times New Roman" w:cs="Times New Roman"/>
          <w:sz w:val="28"/>
          <w:szCs w:val="28"/>
          <w:lang w:eastAsia="en-US"/>
        </w:rPr>
        <w:t xml:space="preserve"> являются физические, юридические лица и индивидуальные предприниматели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Заявителями при предоставлении в </w:t>
      </w:r>
      <w:r w:rsidRPr="004D4111">
        <w:rPr>
          <w:rFonts w:ascii="Times New Roman" w:hAnsi="Times New Roman" w:cs="Times New Roman"/>
          <w:spacing w:val="-4"/>
          <w:sz w:val="28"/>
          <w:szCs w:val="28"/>
        </w:rPr>
        <w:t xml:space="preserve">постоянное (бессрочное) пользование </w:t>
      </w:r>
      <w:r w:rsidRPr="004D4111">
        <w:rPr>
          <w:rFonts w:ascii="Times New Roman" w:eastAsia="Times New Roman" w:hAnsi="Times New Roman" w:cs="Times New Roman"/>
          <w:spacing w:val="-4"/>
          <w:sz w:val="28"/>
          <w:szCs w:val="28"/>
        </w:rPr>
        <w:t xml:space="preserve">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r w:rsidRPr="004D4111">
        <w:rPr>
          <w:rFonts w:ascii="Times New Roman" w:hAnsi="Times New Roman" w:cs="Times New Roman"/>
          <w:sz w:val="28"/>
          <w:szCs w:val="28"/>
        </w:rPr>
        <w:t>являются:</w:t>
      </w:r>
    </w:p>
    <w:p w:rsidR="00182CDC" w:rsidRPr="004D4111" w:rsidRDefault="00E3240A"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182CDC" w:rsidRPr="004D4111">
        <w:rPr>
          <w:rFonts w:ascii="Times New Roman" w:eastAsia="Calibri" w:hAnsi="Times New Roman" w:cs="Times New Roman"/>
          <w:sz w:val="28"/>
          <w:szCs w:val="28"/>
        </w:rPr>
        <w:t>государственные и муниципальные учреждения (бюджетные, казенные, автономные);</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казенные предприятия;</w:t>
      </w:r>
    </w:p>
    <w:p w:rsidR="00182CDC" w:rsidRPr="004D4111" w:rsidRDefault="00182CDC" w:rsidP="00182C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D4111">
        <w:rPr>
          <w:rFonts w:ascii="Times New Roman" w:eastAsia="Calibri" w:hAnsi="Times New Roman" w:cs="Times New Roman"/>
          <w:sz w:val="28"/>
          <w:szCs w:val="28"/>
        </w:rPr>
        <w:lastRenderedPageBreak/>
        <w:t xml:space="preserve">- центры исторического наследия президентов Российской Федерации, прекративших исполнение своих полномочий </w:t>
      </w:r>
      <w:r w:rsidRPr="004D4111">
        <w:rPr>
          <w:rFonts w:ascii="Times New Roman" w:eastAsia="Times New Roman" w:hAnsi="Times New Roman" w:cs="Times New Roman"/>
          <w:sz w:val="28"/>
          <w:szCs w:val="28"/>
          <w:lang w:eastAsia="en-US"/>
        </w:rPr>
        <w:t>(далее – заявители).</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4D411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4D4111">
        <w:rPr>
          <w:rFonts w:ascii="Times New Roman" w:hAnsi="Times New Roman"/>
          <w:sz w:val="28"/>
          <w:szCs w:val="28"/>
        </w:rPr>
        <w:t>Информирование о порядке предоставления муниципальной услуги осуществляется:</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ED55B8">
        <w:rPr>
          <w:rFonts w:ascii="Times New Roman" w:hAnsi="Times New Roman" w:cs="Times New Roman"/>
          <w:sz w:val="28"/>
          <w:szCs w:val="28"/>
        </w:rPr>
        <w:t>МФЦ</w:t>
      </w:r>
      <w:r w:rsidRPr="004D4111">
        <w:rPr>
          <w:rFonts w:ascii="Times New Roman" w:hAnsi="Times New Roman" w:cs="Times New Roman"/>
          <w:sz w:val="28"/>
          <w:szCs w:val="28"/>
        </w:rPr>
        <w:t>);</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3) письменно, в том числе посредством электронной почты, факсимильной связи;</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rsidR="00182CDC" w:rsidRPr="004D411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на официальном сайте Сокольского муниципального округа в информационно-телекоммуникационной сети «Интернет» (</w:t>
      </w:r>
      <w:bookmarkStart w:id="1" w:name="_GoBack"/>
      <w:r w:rsidR="00F81B2D" w:rsidRPr="00F81B2D">
        <w:fldChar w:fldCharType="begin"/>
      </w:r>
      <w:r w:rsidR="00591EFB" w:rsidRPr="00591EFB">
        <w:instrText xml:space="preserve"> HYPERLINK "https://35sokolskij.gosuslugi.ru/" \t "_blank" </w:instrText>
      </w:r>
      <w:r w:rsidR="00F81B2D" w:rsidRPr="00F81B2D">
        <w:fldChar w:fldCharType="separate"/>
      </w:r>
      <w:r w:rsidRPr="00591EFB">
        <w:rPr>
          <w:rStyle w:val="af"/>
          <w:rFonts w:ascii="Times New Roman" w:hAnsi="Times New Roman"/>
          <w:sz w:val="28"/>
          <w:szCs w:val="28"/>
          <w:u w:val="none"/>
        </w:rPr>
        <w:t>https://35sokolskij.gosuslugi.ru/</w:t>
      </w:r>
      <w:r w:rsidR="00F81B2D" w:rsidRPr="00591EFB">
        <w:rPr>
          <w:rStyle w:val="af"/>
          <w:rFonts w:ascii="Times New Roman" w:hAnsi="Times New Roman"/>
          <w:sz w:val="28"/>
          <w:szCs w:val="28"/>
          <w:u w:val="none"/>
        </w:rPr>
        <w:fldChar w:fldCharType="end"/>
      </w:r>
      <w:bookmarkEnd w:id="1"/>
      <w:r w:rsidRPr="004D4111">
        <w:rPr>
          <w:rFonts w:ascii="Times New Roman" w:hAnsi="Times New Roman" w:cs="Times New Roman"/>
          <w:sz w:val="28"/>
          <w:szCs w:val="28"/>
        </w:rPr>
        <w:t>);</w:t>
      </w:r>
    </w:p>
    <w:p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порядок и формы контроля за предоставлением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w:t>
      </w:r>
      <w:r w:rsidRPr="004D4111">
        <w:rPr>
          <w:rFonts w:ascii="Times New Roman" w:hAnsi="Times New Roman" w:cs="Times New Roman"/>
          <w:sz w:val="28"/>
          <w:szCs w:val="28"/>
        </w:rPr>
        <w:lastRenderedPageBreak/>
        <w:t>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w:t>
      </w:r>
      <w:r w:rsidRPr="004D4111">
        <w:rPr>
          <w:rFonts w:ascii="Times New Roman" w:hAnsi="Times New Roman" w:cs="Times New Roman"/>
          <w:sz w:val="28"/>
          <w:szCs w:val="28"/>
        </w:rPr>
        <w:lastRenderedPageBreak/>
        <w:t xml:space="preserve">центра осуществляется в соответствии с соглашением, заключенным между многофункциональным центром и </w:t>
      </w:r>
      <w:r w:rsidR="005F38CB">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rsidR="00182CDC" w:rsidRPr="004D4111" w:rsidRDefault="00182CDC" w:rsidP="00182CDC">
      <w:pPr>
        <w:tabs>
          <w:tab w:val="left" w:pos="1440"/>
          <w:tab w:val="left" w:pos="1620"/>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Предоставление в аренду, постоянное (бессрочное) пользование,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2.2. Наименование органа местного самоуправления, предоставляющего муниципальную услугу</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МФЦ по месту жительства Заявителя - в частиприема и (или) выдачи документов на предоставление муниципальной услуги) (при условии заключения соглашений о взаимодействии с МФЦ).</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FF165F">
        <w:rPr>
          <w:rFonts w:ascii="Times New Roman" w:hAnsi="Times New Roman" w:cs="Times New Roman"/>
          <w:sz w:val="28"/>
          <w:szCs w:val="28"/>
        </w:rPr>
        <w:t>организации.</w:t>
      </w:r>
    </w:p>
    <w:p w:rsidR="00182CDC" w:rsidRPr="004D4111" w:rsidRDefault="00182CDC" w:rsidP="00182CDC">
      <w:pPr>
        <w:pStyle w:val="a7"/>
        <w:spacing w:before="0" w:after="0"/>
        <w:ind w:firstLine="720"/>
        <w:jc w:val="both"/>
        <w:rPr>
          <w:b/>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2.3.1. В случае предоставления земельных участков, находящихся в муниципальной собственности либо государственная собственность на которые не разграничена, без проведения торгов в аренду результатом предоставления муниципальной услуги является:</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выдача (направление) заявителю проекта договора аренды земельного участка;</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выдача (направление) заявителю решения Уполномоченного органа об отказе в предоставлении земельного участка в аренду с указанием оснований для отказа.</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2.3.2. В случае предоставление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в постоянное (бессрочное) </w:t>
      </w:r>
      <w:r w:rsidRPr="004D4111">
        <w:rPr>
          <w:rFonts w:ascii="Times New Roman" w:eastAsia="Calibri" w:hAnsi="Times New Roman" w:cs="Times New Roman"/>
          <w:sz w:val="28"/>
          <w:szCs w:val="28"/>
        </w:rPr>
        <w:lastRenderedPageBreak/>
        <w:t>пользование результатом предоставления муниципальной услуги является направление (вручение) заявителю:</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решения о предоставлении земельного участка в постоянное (бессрочное) пользование;</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решения об отказе в предоставлении земельного участка в постоянное (бессрочное) пользование с указанием оснований отказа.</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2.3.3. В случае предоставление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в безвозмездное пользование результатом предоставления муниципальной услуги является направление (вручение) заявителю:</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проекта договора безвозмездного пользования земельным участком;</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решения об отказе в предоставлении земельного участка в безвозмездное пользование с указанием всех оснований отказа.</w:t>
      </w:r>
    </w:p>
    <w:p w:rsidR="00182CDC" w:rsidRPr="004D4111" w:rsidRDefault="00182CDC" w:rsidP="00182CDC">
      <w:pPr>
        <w:spacing w:after="0" w:line="240" w:lineRule="auto"/>
        <w:jc w:val="center"/>
        <w:rPr>
          <w:rFonts w:ascii="Times New Roman" w:hAnsi="Times New Roman" w:cs="Times New Roman"/>
          <w:iCs/>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rsidR="00182CDC" w:rsidRPr="004D4111" w:rsidRDefault="00182CDC" w:rsidP="00182CD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Срок предоставления муниципальной услуги составляет 20 дней с даты поступления заявления и прилагаемых документов в Уполномоченный орган, без учета предварительного согласования предоставления земельного участка.</w:t>
      </w:r>
    </w:p>
    <w:p w:rsidR="00182CDC" w:rsidRPr="004D4111" w:rsidRDefault="00182CDC" w:rsidP="00182CDC">
      <w:pPr>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Сокольского муниципального округа в  информационно-телекоммуникационной сети «Интернет».</w:t>
      </w:r>
    </w:p>
    <w:p w:rsidR="00182CDC" w:rsidRPr="004D4111" w:rsidRDefault="00182CDC" w:rsidP="00182CDC">
      <w:pPr>
        <w:tabs>
          <w:tab w:val="left" w:pos="9072"/>
        </w:tabs>
        <w:spacing w:after="0" w:line="240" w:lineRule="auto"/>
        <w:ind w:left="5" w:right="563"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2.6.1. Для предоставления муниципальной услуги заявитель представляет (направляет):</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 </w:t>
      </w:r>
      <w:hyperlink w:anchor="Par408" w:tooltip="                                 ЗАЯВЛЕНИЕ" w:history="1">
        <w:r w:rsidRPr="004D4111">
          <w:rPr>
            <w:rFonts w:ascii="Times New Roman" w:eastAsia="Calibri" w:hAnsi="Times New Roman" w:cs="Times New Roman"/>
            <w:sz w:val="28"/>
            <w:szCs w:val="28"/>
          </w:rPr>
          <w:t>заявление</w:t>
        </w:r>
      </w:hyperlink>
      <w:r w:rsidRPr="004D4111">
        <w:rPr>
          <w:rFonts w:ascii="Times New Roman" w:eastAsia="Calibri" w:hAnsi="Times New Roman" w:cs="Times New Roman"/>
          <w:sz w:val="28"/>
          <w:szCs w:val="28"/>
        </w:rPr>
        <w:t xml:space="preserve"> о предоставлении земельного участка, находящегося в государственной или муниципальной собственности, без проведения торгов по форме согласно приложениям 1-3 к настоящему административному регламенту.</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 заявлении указываются следующие сведения: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1) фамилия, имя, отчество, место жительства заявителя и реквизиты документа, удостоверяющего личность заявителя (для гражданина);</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 кадастровый номер испрашиваемого земельного участка;</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4) основание предоставления земельного участка без проведения торгов из числа предусмотренных пунктом 2 статьи 39.6 (в случае предоставления земельного участка в аренду) или пунктом 2 статьи 39.10 (в случае предоставления земельного участка в безвозмездное пользование) Земельного Кодекса Российской Федерации оснований;</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7) цель использования земельного участка;</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10) почтовый адрес и (или) адрес электронной почты для связи с заявителем.</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Форма заявления на предоставление муниципальной услуги размещается на официальном сайте Уполномоченного органа в сети «Интернет», на Едином портале с возможностью бесплатного копирования (скачивания).</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полностью свои фамилию, имя, отчество (при наличии) и ставит подпись. </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Заявление составляется в единственном экземпляре – оригинале.</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 Документ, подтверждающий личность заявителя и личность представителя заявителя (если заявление представляется представителем заявителя).</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Представление указанного в настоящем пункте документа не требуется в случае представления заявления посредством отправки через личный кабинет Единого портала, а также если заявление подписано усиленной квалифицированной электронной подписью.</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 В случае если земельный участок не сформирован заявителем представляются документы, предусмотренные подпунктами 1 и 4 - 6 пункта 2 статьи 39.15 Земельного Кодекса Российской Федерации:</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Перечнем, утвержденным приказом Росреестра от 02.09.2020 г. № П/0321, за исключением документов, которые должны быть представлены в уполномоченный орган в порядке межведомственного информационного взаимодействия (приложение </w:t>
      </w:r>
      <w:r w:rsidR="007B5125">
        <w:rPr>
          <w:rFonts w:ascii="Times New Roman" w:eastAsia="Calibri" w:hAnsi="Times New Roman" w:cs="Times New Roman"/>
          <w:sz w:val="28"/>
          <w:szCs w:val="28"/>
        </w:rPr>
        <w:t>4</w:t>
      </w:r>
      <w:r w:rsidRPr="004D4111">
        <w:rPr>
          <w:rFonts w:ascii="Times New Roman" w:eastAsia="Calibri" w:hAnsi="Times New Roman" w:cs="Times New Roman"/>
          <w:sz w:val="28"/>
          <w:szCs w:val="28"/>
        </w:rPr>
        <w:t xml:space="preserve"> к настоящему административному регламенту);</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 качестве документа, подтверждающего полномочия представителя, могут быть представлены:</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доверенность, подписанная правомочным должностным лицом организации и заверенная печатью (при наличии), либо решение о назначении или об избрании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182CDC" w:rsidRPr="004D4111" w:rsidRDefault="00182CDC" w:rsidP="00182CDC">
      <w:pPr>
        <w:autoSpaceDE w:val="0"/>
        <w:autoSpaceDN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2.6.2.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2.6.3. 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Документ, подтверждающий полномочия представителя физического лица, представленный в форме электронного документа, удостоверяется усиленной квалифицированной электронной подписью нотариуса.</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2.6.4.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2.6.5.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2.6.6.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2.6.8. Заявитель имеет право представить заявление и прилагаемые к нему документы на предоставление муниципальной услуги следующими способами:</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а) путем обращения в Уполномоченный орган или МФЦ лично либо через уполномоченных представителей;</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б) посредством почтовой связи;</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 по электронной почте;</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г) посредством Единого портала.</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w:t>
      </w:r>
      <w:r w:rsidRPr="004D4111">
        <w:rPr>
          <w:rFonts w:ascii="Times New Roman" w:hAnsi="Times New Roman" w:cs="Times New Roman"/>
          <w:sz w:val="28"/>
          <w:szCs w:val="28"/>
        </w:rPr>
        <w:lastRenderedPageBreak/>
        <w:t>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2.7.1 Заявители вправе представить в Уполномоченный орган:</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указаны в </w:t>
      </w:r>
      <w:hyperlink w:anchor="Par684" w:tooltip="ПЕРЕЧЕНЬ" w:history="1">
        <w:r w:rsidRPr="004D4111">
          <w:rPr>
            <w:rFonts w:ascii="Times New Roman" w:eastAsia="Calibri" w:hAnsi="Times New Roman" w:cs="Times New Roman"/>
            <w:sz w:val="28"/>
            <w:szCs w:val="28"/>
          </w:rPr>
          <w:t>приложении 5</w:t>
        </w:r>
      </w:hyperlink>
      <w:r w:rsidRPr="004D4111">
        <w:rPr>
          <w:rFonts w:ascii="Times New Roman" w:eastAsia="Calibri" w:hAnsi="Times New Roman" w:cs="Times New Roman"/>
          <w:sz w:val="28"/>
          <w:szCs w:val="28"/>
        </w:rPr>
        <w:t xml:space="preserve"> к административному регламенту с пометкой "*".</w:t>
      </w:r>
    </w:p>
    <w:p w:rsidR="00182CDC" w:rsidRPr="004D4111" w:rsidRDefault="00182CDC" w:rsidP="00182CDC">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2.7.2. Документы, указанные в пункте 2.7.1 административного регламента, не могут быть затребованы у заявителя, при этом заявитель вправе их представить вместе с заявлением.</w:t>
      </w:r>
    </w:p>
    <w:p w:rsidR="00182CDC" w:rsidRPr="004D4111" w:rsidRDefault="00182CDC" w:rsidP="00182CDC">
      <w:pPr>
        <w:autoSpaceDE w:val="0"/>
        <w:autoSpaceDN w:val="0"/>
        <w:adjustRightInd w:val="0"/>
        <w:spacing w:after="0" w:line="240" w:lineRule="auto"/>
        <w:ind w:firstLine="720"/>
        <w:jc w:val="both"/>
        <w:outlineLvl w:val="0"/>
        <w:rPr>
          <w:rFonts w:ascii="Times New Roman" w:eastAsia="Calibri" w:hAnsi="Times New Roman" w:cs="Times New Roman"/>
          <w:sz w:val="28"/>
          <w:szCs w:val="28"/>
        </w:rPr>
      </w:pPr>
      <w:r w:rsidRPr="004D4111">
        <w:rPr>
          <w:rFonts w:ascii="Times New Roman" w:eastAsia="Calibri" w:hAnsi="Times New Roman" w:cs="Times New Roman"/>
          <w:sz w:val="28"/>
          <w:szCs w:val="28"/>
        </w:rPr>
        <w:t>2.7.3. Документы, указанные в пункте 2.7.1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E66183" w:rsidRDefault="00E66183" w:rsidP="00E66183">
      <w:pPr>
        <w:spacing w:after="0" w:line="240" w:lineRule="auto"/>
        <w:ind w:firstLine="709"/>
        <w:jc w:val="both"/>
        <w:rPr>
          <w:rFonts w:ascii="Times New Roman" w:hAnsi="Times New Roman"/>
          <w:sz w:val="28"/>
        </w:rPr>
      </w:pPr>
      <w:r>
        <w:rPr>
          <w:rFonts w:ascii="Times New Roman" w:hAnsi="Times New Roman"/>
          <w:sz w:val="28"/>
        </w:rPr>
        <w:t>2.7.4. Запрещено требовать от Заявителя:</w:t>
      </w:r>
    </w:p>
    <w:p w:rsidR="00E66183" w:rsidRDefault="00E66183" w:rsidP="00E66183">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6183" w:rsidRDefault="00E66183" w:rsidP="00E66183">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E66183" w:rsidRDefault="00E66183" w:rsidP="00E66183">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rsidR="00E66183" w:rsidRDefault="00E66183" w:rsidP="00E66183">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82CDC" w:rsidRPr="00E66183" w:rsidRDefault="00182CDC" w:rsidP="00182CDC">
      <w:pPr>
        <w:pStyle w:val="4"/>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lastRenderedPageBreak/>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ходатайства и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Pr="004D4111" w:rsidRDefault="00182CDC" w:rsidP="00182CDC">
      <w:pPr>
        <w:pStyle w:val="ConsPlusNormal"/>
        <w:widowControl/>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rsidR="00182CDC" w:rsidRPr="00E66183" w:rsidRDefault="00182CDC" w:rsidP="00182CDC">
      <w:pPr>
        <w:pStyle w:val="4"/>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bookmarkStart w:id="2" w:name="sub_3916125"/>
      <w:r w:rsidRPr="004D4111">
        <w:rPr>
          <w:rFonts w:ascii="Times New Roman" w:eastAsia="Calibri" w:hAnsi="Times New Roman" w:cs="Times New Roman"/>
          <w:sz w:val="28"/>
          <w:szCs w:val="28"/>
        </w:rPr>
        <w:t>2.9.1.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2.9.2. Основания для приостановления в предоставлении муниципальной услуги отсутствуют.</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2.9.3. Возврат заявления заявителю осуществляется в течение 10 календарных дней с даты поступления в Уполномоченный орган заявления в следующих случаях:</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заявление не соответствует требованиям, предусмотренным пунктом 2.6.1 административного регламента;</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отсутствие у Уполномоченного органа полномочий по распоряжению земельным участком;</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к заявлению не приложены документы, предусмотренные пунктом 2.6.1 административного регламента.</w:t>
      </w:r>
    </w:p>
    <w:p w:rsidR="00182CDC" w:rsidRPr="004D4111" w:rsidRDefault="00182CDC" w:rsidP="00182CDC">
      <w:pPr>
        <w:pStyle w:val="ConsPlusNormal"/>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При этом Уполномоченным органом должны быть указаны причины возврата заявления.</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2.9.4. Основаниями для отказа в предоставлении муниципальной услуги являются:</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7" w:history="1">
        <w:r w:rsidRPr="004D4111">
          <w:rPr>
            <w:rFonts w:ascii="Times New Roman" w:eastAsia="Calibri" w:hAnsi="Times New Roman" w:cs="Times New Roman"/>
            <w:sz w:val="28"/>
            <w:szCs w:val="28"/>
          </w:rPr>
          <w:t>подпунктом 10 пункта 2 статьи 39.10</w:t>
        </w:r>
      </w:hyperlink>
      <w:r w:rsidRPr="004D4111">
        <w:rPr>
          <w:rFonts w:ascii="Times New Roman" w:eastAsia="Calibri" w:hAnsi="Times New Roman" w:cs="Times New Roman"/>
          <w:sz w:val="28"/>
          <w:szCs w:val="28"/>
        </w:rPr>
        <w:t xml:space="preserve"> Земельного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w:t>
      </w:r>
      <w:r w:rsidRPr="004D4111">
        <w:rPr>
          <w:rFonts w:ascii="Times New Roman" w:eastAsia="Calibri" w:hAnsi="Times New Roman" w:cs="Times New Roman"/>
          <w:sz w:val="28"/>
          <w:szCs w:val="28"/>
        </w:rPr>
        <w:lastRenderedPageBreak/>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4D4111">
          <w:rPr>
            <w:rFonts w:ascii="Times New Roman" w:eastAsia="Calibri" w:hAnsi="Times New Roman" w:cs="Times New Roman"/>
            <w:sz w:val="28"/>
            <w:szCs w:val="28"/>
          </w:rPr>
          <w:t>статьей 39.36</w:t>
        </w:r>
      </w:hyperlink>
      <w:r w:rsidRPr="004D4111">
        <w:rPr>
          <w:rFonts w:ascii="Times New Roman" w:eastAsia="Calibri"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 w:history="1">
        <w:r w:rsidRPr="004D4111">
          <w:rPr>
            <w:rFonts w:ascii="Times New Roman" w:eastAsia="Calibri" w:hAnsi="Times New Roman" w:cs="Times New Roman"/>
            <w:sz w:val="28"/>
            <w:szCs w:val="28"/>
          </w:rPr>
          <w:t>частью 11 статьи 55.32</w:t>
        </w:r>
      </w:hyperlink>
      <w:r w:rsidRPr="004D4111">
        <w:rPr>
          <w:rFonts w:ascii="Times New Roman" w:eastAsia="Calibri" w:hAnsi="Times New Roman" w:cs="Times New Roman"/>
          <w:sz w:val="28"/>
          <w:szCs w:val="28"/>
        </w:rPr>
        <w:t xml:space="preserve"> Градостроительного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4D4111">
          <w:rPr>
            <w:rFonts w:ascii="Times New Roman" w:eastAsia="Calibri" w:hAnsi="Times New Roman" w:cs="Times New Roman"/>
            <w:sz w:val="28"/>
            <w:szCs w:val="28"/>
          </w:rPr>
          <w:t>статьей 39.36</w:t>
        </w:r>
      </w:hyperlink>
      <w:r w:rsidRPr="004D4111">
        <w:rPr>
          <w:rFonts w:ascii="Times New Roman" w:eastAsia="Calibri"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w:t>
      </w:r>
      <w:r w:rsidRPr="004D4111">
        <w:rPr>
          <w:rFonts w:ascii="Times New Roman" w:eastAsia="Calibri" w:hAnsi="Times New Roman" w:cs="Times New Roman"/>
          <w:sz w:val="28"/>
          <w:szCs w:val="28"/>
        </w:rPr>
        <w:lastRenderedPageBreak/>
        <w:t>резервирования;</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82CDC" w:rsidRPr="004D4111" w:rsidRDefault="00182CDC" w:rsidP="00182CDC">
      <w:pPr>
        <w:autoSpaceDE w:val="0"/>
        <w:autoSpaceDN w:val="0"/>
        <w:adjustRightInd w:val="0"/>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предусматривающие обязательство данного лица по строительству указанных объектов;</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 w:history="1">
        <w:r w:rsidRPr="004D4111">
          <w:rPr>
            <w:rFonts w:ascii="Times New Roman" w:eastAsia="Calibri" w:hAnsi="Times New Roman" w:cs="Times New Roman"/>
            <w:sz w:val="28"/>
            <w:szCs w:val="28"/>
          </w:rPr>
          <w:t>пунктом 19 статьи 39.11</w:t>
        </w:r>
      </w:hyperlink>
      <w:r w:rsidRPr="004D4111">
        <w:rPr>
          <w:rFonts w:ascii="Times New Roman" w:eastAsia="Calibri" w:hAnsi="Times New Roman" w:cs="Times New Roman"/>
          <w:sz w:val="28"/>
          <w:szCs w:val="28"/>
        </w:rPr>
        <w:t xml:space="preserve"> Земельного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2" w:history="1">
        <w:r w:rsidRPr="004D4111">
          <w:rPr>
            <w:rFonts w:ascii="Times New Roman" w:eastAsia="Calibri" w:hAnsi="Times New Roman" w:cs="Times New Roman"/>
            <w:sz w:val="28"/>
            <w:szCs w:val="28"/>
          </w:rPr>
          <w:t>подпунктом 6 пункта 4 статьи 39.11</w:t>
        </w:r>
      </w:hyperlink>
      <w:r w:rsidRPr="004D4111">
        <w:rPr>
          <w:rFonts w:ascii="Times New Roman" w:eastAsia="Calibri"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4D4111">
          <w:rPr>
            <w:rFonts w:ascii="Times New Roman" w:eastAsia="Calibri" w:hAnsi="Times New Roman" w:cs="Times New Roman"/>
            <w:sz w:val="28"/>
            <w:szCs w:val="28"/>
          </w:rPr>
          <w:t>подпунктом 4 пункта 4 статьи 39.11</w:t>
        </w:r>
      </w:hyperlink>
      <w:r w:rsidRPr="004D4111">
        <w:rPr>
          <w:rFonts w:ascii="Times New Roman" w:eastAsia="Calibri"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4" w:history="1">
        <w:r w:rsidRPr="004D4111">
          <w:rPr>
            <w:rFonts w:ascii="Times New Roman" w:eastAsia="Calibri" w:hAnsi="Times New Roman" w:cs="Times New Roman"/>
            <w:sz w:val="28"/>
            <w:szCs w:val="28"/>
          </w:rPr>
          <w:t>пунктом 8 статьи 39.11</w:t>
        </w:r>
      </w:hyperlink>
      <w:r w:rsidRPr="004D4111">
        <w:rPr>
          <w:rFonts w:ascii="Times New Roman" w:eastAsia="Calibri" w:hAnsi="Times New Roman" w:cs="Times New Roman"/>
          <w:sz w:val="28"/>
          <w:szCs w:val="28"/>
        </w:rPr>
        <w:t xml:space="preserve"> Земельного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5" w:history="1">
        <w:r w:rsidRPr="004D4111">
          <w:rPr>
            <w:rFonts w:ascii="Times New Roman" w:eastAsia="Calibri" w:hAnsi="Times New Roman" w:cs="Times New Roman"/>
            <w:sz w:val="28"/>
            <w:szCs w:val="28"/>
          </w:rPr>
          <w:t>подпунктом 1 пункта 1 статьи 39.18</w:t>
        </w:r>
      </w:hyperlink>
      <w:r w:rsidRPr="004D4111">
        <w:rPr>
          <w:rFonts w:ascii="Times New Roman" w:eastAsia="Calibri" w:hAnsi="Times New Roman" w:cs="Times New Roman"/>
          <w:sz w:val="28"/>
          <w:szCs w:val="28"/>
        </w:rPr>
        <w:t xml:space="preserve"> Земельного кодекса Российской Федерации извещение </w:t>
      </w:r>
      <w:r w:rsidRPr="004D4111">
        <w:rPr>
          <w:rFonts w:ascii="Times New Roman" w:eastAsia="Calibri" w:hAnsi="Times New Roman" w:cs="Times New Roman"/>
          <w:sz w:val="28"/>
          <w:szCs w:val="28"/>
        </w:rPr>
        <w:lastRenderedPageBreak/>
        <w:t>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16) испрашиваемый земельный участок не включен в утвержденный в установленном Правительством Российской Федерации </w:t>
      </w:r>
      <w:hyperlink r:id="rId16" w:history="1">
        <w:r w:rsidRPr="004D4111">
          <w:rPr>
            <w:rFonts w:ascii="Times New Roman" w:eastAsia="Calibri" w:hAnsi="Times New Roman" w:cs="Times New Roman"/>
            <w:sz w:val="28"/>
            <w:szCs w:val="28"/>
          </w:rPr>
          <w:t>порядке</w:t>
        </w:r>
      </w:hyperlink>
      <w:r w:rsidRPr="004D4111">
        <w:rPr>
          <w:rFonts w:ascii="Times New Roman" w:eastAsia="Calibri"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4D4111">
          <w:rPr>
            <w:rFonts w:ascii="Times New Roman" w:eastAsia="Calibri" w:hAnsi="Times New Roman" w:cs="Times New Roman"/>
            <w:sz w:val="28"/>
            <w:szCs w:val="28"/>
          </w:rPr>
          <w:t>подпунктом 10 пункта 2 статьи 39.10</w:t>
        </w:r>
      </w:hyperlink>
      <w:r w:rsidRPr="004D4111">
        <w:rPr>
          <w:rFonts w:ascii="Times New Roman" w:eastAsia="Calibri" w:hAnsi="Times New Roman" w:cs="Times New Roman"/>
          <w:sz w:val="28"/>
          <w:szCs w:val="28"/>
        </w:rPr>
        <w:t xml:space="preserve"> Земельного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8" w:history="1">
        <w:r w:rsidRPr="004D4111">
          <w:rPr>
            <w:rFonts w:ascii="Times New Roman" w:eastAsia="Calibri" w:hAnsi="Times New Roman" w:cs="Times New Roman"/>
            <w:sz w:val="28"/>
            <w:szCs w:val="28"/>
          </w:rPr>
          <w:t>пунктом 6 статьи 39.10</w:t>
        </w:r>
      </w:hyperlink>
      <w:r w:rsidRPr="004D4111">
        <w:rPr>
          <w:rFonts w:ascii="Times New Roman" w:eastAsia="Calibri" w:hAnsi="Times New Roman" w:cs="Times New Roman"/>
          <w:sz w:val="28"/>
          <w:szCs w:val="28"/>
        </w:rPr>
        <w:t xml:space="preserve"> Земельного кодекса Российской Федерации;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20) предоставление земельного участка на заявленном виде прав не допускается;</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21) в отношении земельного участка, указанного в заявлении о его предоставлении, не установлен вид разрешенного использования;</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22) указанный в заявлении о предоставлении земельного участка земельный участок не отнесен к определенной категории земель;</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25) границы земельного участка, указанного в заявлении о его предоставлении, подлежат уточнению в соответствии с Федеральным </w:t>
      </w:r>
      <w:hyperlink r:id="rId19" w:history="1">
        <w:r w:rsidRPr="004D4111">
          <w:rPr>
            <w:rFonts w:ascii="Times New Roman" w:eastAsia="Calibri" w:hAnsi="Times New Roman" w:cs="Times New Roman"/>
            <w:sz w:val="28"/>
            <w:szCs w:val="28"/>
          </w:rPr>
          <w:t>законом</w:t>
        </w:r>
      </w:hyperlink>
      <w:r w:rsidRPr="004D4111">
        <w:rPr>
          <w:rFonts w:ascii="Times New Roman" w:eastAsia="Calibri" w:hAnsi="Times New Roman" w:cs="Times New Roman"/>
          <w:sz w:val="28"/>
          <w:szCs w:val="28"/>
        </w:rPr>
        <w:t xml:space="preserve"> "О государственной регистрации недвижимости";</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82CDC" w:rsidRPr="004D4111" w:rsidRDefault="00182CDC" w:rsidP="00182CDC">
      <w:pPr>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182CDC" w:rsidRPr="004D4111" w:rsidRDefault="00182CDC" w:rsidP="00182CDC">
      <w:pPr>
        <w:pStyle w:val="ConsPlusNormal"/>
        <w:spacing w:after="0" w:line="240" w:lineRule="auto"/>
        <w:ind w:firstLine="54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Решение об отказе должно быть обоснованным и содержать все основания отказа.</w:t>
      </w:r>
    </w:p>
    <w:bookmarkEnd w:id="2"/>
    <w:p w:rsidR="00182CDC" w:rsidRPr="004D4111" w:rsidRDefault="00182CDC" w:rsidP="00182CDC">
      <w:pPr>
        <w:pStyle w:val="31"/>
        <w:jc w:val="center"/>
        <w:rPr>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2.1</w:t>
      </w:r>
      <w:r w:rsidR="00BC1221">
        <w:rPr>
          <w:rFonts w:ascii="Times New Roman" w:hAnsi="Times New Roman" w:cs="Times New Roman"/>
          <w:sz w:val="28"/>
          <w:szCs w:val="28"/>
        </w:rPr>
        <w:t>0</w:t>
      </w:r>
      <w:r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BC1221">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lastRenderedPageBreak/>
        <w:t>Максимальный срок ожидания в очереди при подаче ходатайства и (или) при получении результата не должен превышать 15 минут.</w:t>
      </w:r>
    </w:p>
    <w:p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BC1221">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3" w:name="_Hlk125828686"/>
    </w:p>
    <w:p w:rsidR="00182CDC" w:rsidRPr="004D4111" w:rsidRDefault="00182CDC" w:rsidP="00B94329">
      <w:pPr>
        <w:pStyle w:val="ConsPlusNormal"/>
        <w:spacing w:after="0" w:line="240" w:lineRule="auto"/>
        <w:ind w:firstLine="709"/>
        <w:jc w:val="both"/>
        <w:rPr>
          <w:rFonts w:ascii="Times New Roman" w:hAnsi="Times New Roman"/>
          <w:sz w:val="28"/>
          <w:szCs w:val="28"/>
        </w:rPr>
      </w:pPr>
      <w:r w:rsidRPr="004D4111">
        <w:rPr>
          <w:rFonts w:ascii="Times New Roman" w:hAnsi="Times New Roman"/>
          <w:sz w:val="28"/>
          <w:szCs w:val="28"/>
        </w:rPr>
        <w:t>2.1</w:t>
      </w:r>
      <w:r w:rsidR="00BC1221">
        <w:rPr>
          <w:rFonts w:ascii="Times New Roman" w:hAnsi="Times New Roman"/>
          <w:sz w:val="28"/>
          <w:szCs w:val="28"/>
        </w:rPr>
        <w:t>2</w:t>
      </w:r>
      <w:r w:rsidRPr="004D4111">
        <w:rPr>
          <w:rFonts w:ascii="Times New Roman" w:hAnsi="Times New Roman"/>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182CDC" w:rsidRPr="004D4111" w:rsidRDefault="00182CDC" w:rsidP="00B94329">
      <w:pPr>
        <w:pStyle w:val="ab"/>
        <w:spacing w:after="0" w:line="240" w:lineRule="auto"/>
        <w:jc w:val="both"/>
        <w:rPr>
          <w:rFonts w:ascii="Times New Roman" w:hAnsi="Times New Roman"/>
          <w:sz w:val="28"/>
          <w:szCs w:val="28"/>
        </w:rPr>
      </w:pPr>
      <w:r w:rsidRPr="004D4111">
        <w:rPr>
          <w:rFonts w:ascii="Times New Roman" w:hAnsi="Times New Roman"/>
          <w:sz w:val="28"/>
          <w:szCs w:val="28"/>
        </w:rPr>
        <w:tab/>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182CDC" w:rsidRPr="004D4111" w:rsidRDefault="00182CDC" w:rsidP="00B94329">
      <w:pPr>
        <w:pStyle w:val="ab"/>
        <w:spacing w:after="0" w:line="240" w:lineRule="auto"/>
        <w:jc w:val="both"/>
        <w:rPr>
          <w:rFonts w:ascii="Times New Roman" w:hAnsi="Times New Roman"/>
          <w:sz w:val="28"/>
          <w:szCs w:val="28"/>
        </w:rPr>
      </w:pPr>
      <w:r w:rsidRPr="004D4111">
        <w:rPr>
          <w:rFonts w:ascii="Times New Roman" w:hAnsi="Times New Roman"/>
          <w:sz w:val="28"/>
          <w:szCs w:val="28"/>
        </w:rPr>
        <w:tab/>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182CDC" w:rsidRPr="004D4111" w:rsidRDefault="00182CDC" w:rsidP="00B94329">
      <w:pPr>
        <w:pStyle w:val="ab"/>
        <w:spacing w:after="0" w:line="240" w:lineRule="auto"/>
        <w:jc w:val="both"/>
        <w:rPr>
          <w:rFonts w:ascii="Times New Roman" w:hAnsi="Times New Roman"/>
          <w:sz w:val="28"/>
          <w:szCs w:val="28"/>
        </w:rPr>
      </w:pPr>
      <w:r w:rsidRPr="004D4111">
        <w:rPr>
          <w:rFonts w:ascii="Times New Roman" w:hAnsi="Times New Roman"/>
          <w:sz w:val="28"/>
          <w:szCs w:val="28"/>
        </w:rPr>
        <w:tab/>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Проверка простой электронной подписи осуществляется с использованием соответствующего сервиса единой системы идентификации и аутентификации.</w:t>
      </w:r>
    </w:p>
    <w:bookmarkEnd w:id="3"/>
    <w:p w:rsidR="00182CDC" w:rsidRPr="004D4111" w:rsidRDefault="00182CDC" w:rsidP="00182CDC">
      <w:pPr>
        <w:spacing w:after="0" w:line="240" w:lineRule="auto"/>
        <w:jc w:val="both"/>
        <w:rPr>
          <w:rFonts w:ascii="Times New Roman" w:hAnsi="Times New Roman" w:cs="Times New Roman"/>
          <w:sz w:val="28"/>
          <w:szCs w:val="28"/>
        </w:rPr>
      </w:pP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0255E6" w:rsidRPr="003B375B" w:rsidRDefault="000255E6" w:rsidP="000255E6">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rsidR="000255E6" w:rsidRPr="003B375B" w:rsidRDefault="000255E6" w:rsidP="000255E6">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0255E6" w:rsidRPr="003B375B" w:rsidRDefault="000255E6" w:rsidP="000255E6">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0255E6" w:rsidRPr="003B375B" w:rsidRDefault="000255E6" w:rsidP="000255E6">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2.1</w:t>
      </w:r>
      <w:r w:rsidR="00BC1221">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rsidR="00182CDC" w:rsidRPr="004D4111" w:rsidRDefault="00182CDC" w:rsidP="00182CDC">
      <w:pPr>
        <w:pStyle w:val="4"/>
        <w:spacing w:before="0" w:line="240" w:lineRule="auto"/>
        <w:jc w:val="both"/>
        <w:rPr>
          <w:rFonts w:ascii="Times New Roman" w:eastAsia="Calibri" w:hAnsi="Times New Roman" w:cs="Times New Roman"/>
          <w:b w:val="0"/>
          <w:bCs w:val="0"/>
          <w:i w:val="0"/>
          <w:iCs w:val="0"/>
          <w:color w:val="auto"/>
          <w:sz w:val="28"/>
          <w:szCs w:val="28"/>
        </w:rPr>
      </w:pPr>
      <w:r w:rsidRPr="004D4111">
        <w:rPr>
          <w:rFonts w:ascii="Times New Roman" w:eastAsia="Calibri" w:hAnsi="Times New Roman" w:cs="Times New Roman"/>
          <w:b w:val="0"/>
          <w:bCs w:val="0"/>
          <w:i w:val="0"/>
          <w:iCs w:val="0"/>
          <w:color w:val="auto"/>
          <w:sz w:val="28"/>
          <w:szCs w:val="28"/>
        </w:rPr>
        <w:t>2.1</w:t>
      </w:r>
      <w:r w:rsidR="00BC1221">
        <w:rPr>
          <w:rFonts w:ascii="Times New Roman" w:eastAsia="Calibri" w:hAnsi="Times New Roman" w:cs="Times New Roman"/>
          <w:b w:val="0"/>
          <w:bCs w:val="0"/>
          <w:i w:val="0"/>
          <w:iCs w:val="0"/>
          <w:color w:val="auto"/>
          <w:sz w:val="28"/>
          <w:szCs w:val="28"/>
        </w:rPr>
        <w:t>4</w:t>
      </w:r>
      <w:r w:rsidRPr="004D4111">
        <w:rPr>
          <w:rFonts w:ascii="Times New Roman" w:eastAsia="Calibri" w:hAnsi="Times New Roman" w:cs="Times New Roman"/>
          <w:b w:val="0"/>
          <w:bCs w:val="0"/>
          <w:i w:val="0"/>
          <w:iCs w:val="0"/>
          <w:color w:val="auto"/>
          <w:sz w:val="28"/>
          <w:szCs w:val="28"/>
        </w:rPr>
        <w:t>.1. Показателями доступности муниципальной услуги являются:</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информирование заявителей о предоставлении муниципальной услуги; </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оборудование помещений Уполномоченного органа местами хранения верхней одежды заявителей, местами общего пользования;</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соблюдение графика работы Уполномоченного органа;</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 xml:space="preserve"> 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время, затраченное на получение конечного результата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2.1</w:t>
      </w:r>
      <w:r w:rsidR="00BC1221">
        <w:rPr>
          <w:rFonts w:ascii="Times New Roman" w:eastAsia="Calibri" w:hAnsi="Times New Roman" w:cs="Times New Roman"/>
          <w:sz w:val="28"/>
          <w:szCs w:val="28"/>
        </w:rPr>
        <w:t>4</w:t>
      </w:r>
      <w:r w:rsidRPr="004D4111">
        <w:rPr>
          <w:rFonts w:ascii="Times New Roman" w:eastAsia="Calibri" w:hAnsi="Times New Roman" w:cs="Times New Roman"/>
          <w:sz w:val="28"/>
          <w:szCs w:val="28"/>
        </w:rPr>
        <w:t>.2. Показателями качества муниципальной услуги являются:</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количество взаимодействий заявителя с должностными лицами при предоставлении муниципальной услуги и их продолжительность;</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2.1</w:t>
      </w:r>
      <w:r w:rsidR="00BC1221">
        <w:rPr>
          <w:rFonts w:ascii="Times New Roman" w:eastAsia="Calibri" w:hAnsi="Times New Roman" w:cs="Times New Roman"/>
          <w:sz w:val="28"/>
          <w:szCs w:val="28"/>
        </w:rPr>
        <w:t>4</w:t>
      </w:r>
      <w:r w:rsidRPr="004D4111">
        <w:rPr>
          <w:rFonts w:ascii="Times New Roman" w:eastAsia="Calibri" w:hAnsi="Times New Roman" w:cs="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BC1221">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BC1221">
        <w:rPr>
          <w:rFonts w:ascii="Times New Roman" w:hAnsi="Times New Roman"/>
          <w:sz w:val="28"/>
          <w:szCs w:val="28"/>
        </w:rPr>
        <w:t>5</w:t>
      </w:r>
      <w:r w:rsidRPr="004D4111">
        <w:rPr>
          <w:rFonts w:ascii="Times New Roman" w:hAnsi="Times New Roman"/>
          <w:sz w:val="28"/>
          <w:szCs w:val="28"/>
        </w:rPr>
        <w:t>.1. При подаче документов в форме электронного документа представление и требуемые документы подписываются простой электронной подписью заявителя,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BC1221">
        <w:rPr>
          <w:rFonts w:ascii="Times New Roman" w:hAnsi="Times New Roman"/>
          <w:sz w:val="28"/>
          <w:szCs w:val="28"/>
        </w:rPr>
        <w:t>5</w:t>
      </w:r>
      <w:r w:rsidRPr="004D411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lastRenderedPageBreak/>
        <w:tab/>
        <w:t>2.1</w:t>
      </w:r>
      <w:r w:rsidR="00BC1221">
        <w:rPr>
          <w:rFonts w:ascii="Times New Roman" w:hAnsi="Times New Roman"/>
          <w:sz w:val="28"/>
          <w:szCs w:val="28"/>
        </w:rPr>
        <w:t>5</w:t>
      </w:r>
      <w:r w:rsidRPr="004D4111">
        <w:rPr>
          <w:rFonts w:ascii="Times New Roman" w:hAnsi="Times New Roman"/>
          <w:sz w:val="28"/>
          <w:szCs w:val="28"/>
        </w:rPr>
        <w:t xml:space="preserve">.3. С учетом </w:t>
      </w:r>
      <w:hyperlink r:id="rId20">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4D4111" w:rsidRDefault="00182CDC" w:rsidP="00182CDC">
      <w:pPr>
        <w:spacing w:after="0" w:line="240" w:lineRule="auto"/>
        <w:jc w:val="center"/>
        <w:rPr>
          <w:rFonts w:ascii="Times New Roman" w:hAnsi="Times New Roman" w:cs="Times New Roman"/>
          <w:sz w:val="28"/>
          <w:szCs w:val="28"/>
        </w:rPr>
      </w:pPr>
    </w:p>
    <w:p w:rsidR="00182CDC" w:rsidRPr="00B94329" w:rsidRDefault="00182CDC" w:rsidP="00A80092">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21"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B94329" w:rsidRDefault="00B94329" w:rsidP="00182CDC">
      <w:pPr>
        <w:spacing w:after="0" w:line="240" w:lineRule="auto"/>
        <w:rPr>
          <w:rFonts w:ascii="Times New Roman" w:hAnsi="Times New Roman" w:cs="Times New Roman"/>
          <w:sz w:val="28"/>
          <w:szCs w:val="28"/>
        </w:rPr>
      </w:pPr>
    </w:p>
    <w:p w:rsidR="00182CDC" w:rsidRPr="004D4111" w:rsidRDefault="00182CDC" w:rsidP="00B94329">
      <w:pPr>
        <w:spacing w:after="0" w:line="240" w:lineRule="auto"/>
        <w:ind w:firstLine="708"/>
        <w:rPr>
          <w:rFonts w:ascii="Times New Roman" w:hAnsi="Times New Roman" w:cs="Times New Roman"/>
          <w:sz w:val="28"/>
          <w:szCs w:val="28"/>
        </w:rPr>
      </w:pPr>
      <w:r w:rsidRPr="004D4111">
        <w:rPr>
          <w:rFonts w:ascii="Times New Roman" w:hAnsi="Times New Roman" w:cs="Times New Roman"/>
          <w:sz w:val="28"/>
          <w:szCs w:val="28"/>
        </w:rPr>
        <w:t>3.1. Исчерпывающий перечень административных процедур</w:t>
      </w:r>
    </w:p>
    <w:p w:rsidR="00182CDC" w:rsidRPr="004D4111" w:rsidRDefault="00182CDC" w:rsidP="00182CDC">
      <w:pPr>
        <w:tabs>
          <w:tab w:val="left" w:pos="851"/>
        </w:tabs>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Предоставление муниципальной услуги включает в себя выполнение следующих административных процедур:</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3.1.1. При предоставлении в аренду 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прием и регистрация заявления о предоставлении в аренду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рассмотрение заявления и прилагаемых документов, подготовка проекта договора аренды земельного участка либо решения об отказе в предоставлении земельного участка с указанием всех оснований отказа;</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направление (вручение) заявителю проекта договора аренды земельного участка либо решения об отказе в предоставлении земельного участка в аренду.</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3.1.2. При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p>
    <w:p w:rsidR="00182CDC" w:rsidRPr="004D4111" w:rsidRDefault="00182CDC" w:rsidP="00182CDC">
      <w:pPr>
        <w:tabs>
          <w:tab w:val="left" w:pos="851"/>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рассмотрение заявления и прилагаемых документов, принятие решения о предоставлении земельного участка в постоянное (бессрочное) пользование или об отказе в предоставлении земельного участка;</w:t>
      </w:r>
    </w:p>
    <w:p w:rsidR="00182CDC" w:rsidRPr="004D4111" w:rsidRDefault="00182CDC" w:rsidP="00182CDC">
      <w:pPr>
        <w:tabs>
          <w:tab w:val="left" w:pos="993"/>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подготовка и выдача (направление) заявителю решения об отказе в предоставлении земельного участка в постоянное (бессрочное) пользование либо подготовка и выдача (направление) заявителю решения о предоставлении земельного участка (с сопроводительным письмом).</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lastRenderedPageBreak/>
        <w:t xml:space="preserve">3.1.3. При предоставлении в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p>
    <w:p w:rsidR="00182CDC" w:rsidRPr="004D4111" w:rsidRDefault="00182CDC" w:rsidP="00182CDC">
      <w:pPr>
        <w:tabs>
          <w:tab w:val="left" w:pos="851"/>
        </w:tabs>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рассмотрение заявления и прилагаемых документов, подготовка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 с указанием всех оснований отказа; </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направление (вручение) заявителю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w:t>
      </w:r>
    </w:p>
    <w:p w:rsidR="00182CDC" w:rsidRPr="004D4111" w:rsidRDefault="00182CDC" w:rsidP="00182CDC">
      <w:pPr>
        <w:widowControl w:val="0"/>
        <w:autoSpaceDE w:val="0"/>
        <w:autoSpaceDN w:val="0"/>
        <w:adjustRightInd w:val="0"/>
        <w:spacing w:after="0" w:line="240" w:lineRule="auto"/>
        <w:ind w:right="-2" w:firstLine="720"/>
        <w:jc w:val="both"/>
        <w:rPr>
          <w:rFonts w:ascii="Times New Roman" w:hAnsi="Times New Roman" w:cs="Times New Roman"/>
          <w:sz w:val="28"/>
          <w:szCs w:val="28"/>
        </w:rPr>
      </w:pPr>
    </w:p>
    <w:p w:rsidR="00182CDC" w:rsidRPr="004D4111" w:rsidRDefault="00182CDC" w:rsidP="007D1962">
      <w:pPr>
        <w:widowControl w:val="0"/>
        <w:autoSpaceDE w:val="0"/>
        <w:autoSpaceDN w:val="0"/>
        <w:adjustRightInd w:val="0"/>
        <w:spacing w:after="0" w:line="240" w:lineRule="auto"/>
        <w:ind w:right="-2" w:firstLine="720"/>
        <w:jc w:val="both"/>
        <w:rPr>
          <w:rFonts w:ascii="Times New Roman" w:hAnsi="Times New Roman"/>
          <w:sz w:val="28"/>
          <w:szCs w:val="28"/>
        </w:rPr>
      </w:pPr>
      <w:r w:rsidRPr="004D4111">
        <w:rPr>
          <w:rFonts w:ascii="Times New Roman" w:hAnsi="Times New Roman" w:cs="Times New Roman"/>
          <w:sz w:val="28"/>
          <w:szCs w:val="28"/>
        </w:rPr>
        <w:t xml:space="preserve">3.2. </w:t>
      </w:r>
      <w:r w:rsidRPr="004D4111">
        <w:rPr>
          <w:rFonts w:ascii="Times New Roman" w:hAnsi="Times New Roman" w:cs="Times New Roman"/>
          <w:iCs/>
          <w:sz w:val="28"/>
          <w:szCs w:val="28"/>
        </w:rPr>
        <w:t>Прием и регистрация ходатайства о предоставлении муниципальной услуги</w:t>
      </w:r>
      <w:r w:rsidRPr="004D4111">
        <w:rPr>
          <w:rFonts w:ascii="Times New Roman" w:hAnsi="Times New Roman"/>
          <w:sz w:val="28"/>
          <w:szCs w:val="28"/>
        </w:rPr>
        <w:t xml:space="preserve">выполнения административной процедуры, является поступление в Уполномоченный орган заявления и прилагаемых документов.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3.2.</w:t>
      </w:r>
      <w:r w:rsidR="008A58CC">
        <w:rPr>
          <w:rFonts w:ascii="Times New Roman" w:hAnsi="Times New Roman"/>
          <w:sz w:val="28"/>
          <w:szCs w:val="28"/>
        </w:rPr>
        <w:t>1</w:t>
      </w:r>
      <w:r w:rsidRPr="004D4111">
        <w:rPr>
          <w:rFonts w:ascii="Times New Roman" w:hAnsi="Times New Roman"/>
          <w:sz w:val="28"/>
          <w:szCs w:val="28"/>
        </w:rPr>
        <w:t>.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осуществляет регистрацию заявления и прилагаемых документов в журнале </w:t>
      </w:r>
      <w:r w:rsidRPr="004D4111">
        <w:rPr>
          <w:rFonts w:ascii="Times New Roman" w:hAnsi="Times New Roman"/>
          <w:sz w:val="28"/>
          <w:szCs w:val="28"/>
        </w:rPr>
        <w:tab/>
        <w:t>регистрации входящих обращений;</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3.2.</w:t>
      </w:r>
      <w:r w:rsidR="008A58CC">
        <w:rPr>
          <w:rFonts w:ascii="Times New Roman" w:hAnsi="Times New Roman"/>
          <w:sz w:val="28"/>
          <w:szCs w:val="28"/>
        </w:rPr>
        <w:t>2</w:t>
      </w:r>
      <w:r w:rsidRPr="004D4111">
        <w:rPr>
          <w:rFonts w:ascii="Times New Roman" w:hAnsi="Times New Roman"/>
          <w:sz w:val="28"/>
          <w:szCs w:val="28"/>
        </w:rPr>
        <w:t xml:space="preserve">. В случае если заявление и прилагаемые документы представляются заявителем в Уполномоченный орган (МФЦ) лично, должностное лицо Уполномоченного органа (МФЦ), ответственное за прием и регистрацию заявления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w:t>
      </w:r>
      <w:r w:rsidRPr="004D4111">
        <w:rPr>
          <w:rFonts w:ascii="Times New Roman" w:hAnsi="Times New Roman"/>
          <w:sz w:val="28"/>
          <w:szCs w:val="28"/>
        </w:rPr>
        <w:lastRenderedPageBreak/>
        <w:t xml:space="preserve">документов, а также перечень наименований файлов, представленных в форме электронных документов.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3.2.</w:t>
      </w:r>
      <w:r w:rsidR="002D7AE0">
        <w:rPr>
          <w:rFonts w:ascii="Times New Roman" w:hAnsi="Times New Roman"/>
          <w:sz w:val="28"/>
          <w:szCs w:val="28"/>
        </w:rPr>
        <w:t>3</w:t>
      </w:r>
      <w:r w:rsidRPr="004D4111">
        <w:rPr>
          <w:rFonts w:ascii="Times New Roman" w:hAnsi="Times New Roman"/>
          <w:sz w:val="28"/>
          <w:szCs w:val="28"/>
        </w:rPr>
        <w:t xml:space="preserve">.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3.2.</w:t>
      </w:r>
      <w:r w:rsidR="002D7AE0">
        <w:rPr>
          <w:rFonts w:ascii="Times New Roman" w:hAnsi="Times New Roman"/>
          <w:sz w:val="28"/>
          <w:szCs w:val="28"/>
        </w:rPr>
        <w:t>4</w:t>
      </w:r>
      <w:r w:rsidRPr="004D4111">
        <w:rPr>
          <w:rFonts w:ascii="Times New Roman" w:hAnsi="Times New Roman"/>
          <w:sz w:val="28"/>
          <w:szCs w:val="28"/>
        </w:rPr>
        <w:t xml:space="preserve">.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3.2.</w:t>
      </w:r>
      <w:r w:rsidR="002D7AE0">
        <w:rPr>
          <w:rFonts w:ascii="Times New Roman" w:hAnsi="Times New Roman"/>
          <w:sz w:val="28"/>
          <w:szCs w:val="28"/>
        </w:rPr>
        <w:t>5</w:t>
      </w:r>
      <w:r w:rsidRPr="004D4111">
        <w:rPr>
          <w:rFonts w:ascii="Times New Roman" w:hAnsi="Times New Roman"/>
          <w:sz w:val="28"/>
          <w:szCs w:val="28"/>
        </w:rPr>
        <w:t>.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182CDC" w:rsidRPr="004D4111" w:rsidRDefault="00182CDC" w:rsidP="00182CDC">
      <w:pPr>
        <w:widowControl w:val="0"/>
        <w:autoSpaceDE w:val="0"/>
        <w:autoSpaceDN w:val="0"/>
        <w:adjustRightInd w:val="0"/>
        <w:spacing w:after="0" w:line="240" w:lineRule="auto"/>
        <w:ind w:right="-2" w:firstLine="720"/>
        <w:rPr>
          <w:rFonts w:ascii="Times New Roman" w:hAnsi="Times New Roman" w:cs="Times New Roman"/>
          <w:sz w:val="28"/>
          <w:szCs w:val="28"/>
        </w:rPr>
      </w:pPr>
    </w:p>
    <w:p w:rsidR="00182CDC" w:rsidRPr="004D4111" w:rsidRDefault="00182CDC" w:rsidP="00182CDC">
      <w:pPr>
        <w:widowControl w:val="0"/>
        <w:autoSpaceDE w:val="0"/>
        <w:autoSpaceDN w:val="0"/>
        <w:adjustRightInd w:val="0"/>
        <w:spacing w:after="0" w:line="240" w:lineRule="auto"/>
        <w:ind w:right="-2" w:firstLine="720"/>
        <w:rPr>
          <w:rFonts w:ascii="Times New Roman" w:hAnsi="Times New Roman" w:cs="Times New Roman"/>
          <w:sz w:val="28"/>
          <w:szCs w:val="28"/>
        </w:rPr>
      </w:pPr>
      <w:r w:rsidRPr="004D4111">
        <w:rPr>
          <w:rFonts w:ascii="Times New Roman" w:hAnsi="Times New Roman" w:cs="Times New Roman"/>
          <w:sz w:val="28"/>
          <w:szCs w:val="28"/>
        </w:rPr>
        <w:t>3.3. Рассмотрение ходатайства и представленных документов</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lastRenderedPageBreak/>
        <w:tab/>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готовит уведомление об отказе в принятии заявления и прилагаемых документов с указанием причин их возврата за подписью </w:t>
      </w:r>
      <w:r w:rsidR="00C94909">
        <w:rPr>
          <w:rFonts w:ascii="Times New Roman" w:hAnsi="Times New Roman"/>
          <w:sz w:val="28"/>
          <w:szCs w:val="28"/>
        </w:rPr>
        <w:t>начальника Уполномоченного органа</w:t>
      </w:r>
      <w:r w:rsidRPr="004D4111">
        <w:rPr>
          <w:rFonts w:ascii="Times New Roman" w:hAnsi="Times New Roman"/>
          <w:sz w:val="28"/>
          <w:szCs w:val="28"/>
        </w:rPr>
        <w:t xml:space="preserve">;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направляет заявителю указанное уведомление в электронной форме, подписанное усиленной квалифицированной электронной подписью Главы округа, по адресу электронной почты заявителя. </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 xml:space="preserve">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182CDC" w:rsidRPr="004D4111" w:rsidRDefault="00182CDC" w:rsidP="00EE05DA">
      <w:pPr>
        <w:pStyle w:val="ab"/>
        <w:spacing w:after="0" w:line="240" w:lineRule="auto"/>
        <w:ind w:firstLine="708"/>
        <w:jc w:val="both"/>
        <w:rPr>
          <w:rFonts w:ascii="Times New Roman" w:hAnsi="Times New Roman"/>
          <w:sz w:val="28"/>
          <w:szCs w:val="28"/>
        </w:rPr>
      </w:pPr>
      <w:r w:rsidRPr="004D4111">
        <w:rPr>
          <w:rFonts w:ascii="Times New Roman" w:hAnsi="Times New Roman"/>
          <w:sz w:val="28"/>
          <w:szCs w:val="28"/>
        </w:rPr>
        <w:t xml:space="preserve">3.3.4. В случае если заявитель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3.3.5. Должностное лицо, ответственное за предоставление муниципальной услуги, осуществляет проверку документов при наличии оснований для отказа в предоставлении земельного участка, указанных в пункте 2.9 настоящего административного регламента, в течение 5 календарных дней осуществляет подготовку проекта решения об отказе в предоставлении земельного участка в соответствии со статьей 39.16 Земельного Кодекса Российской Федерации с указанием оснований для отказа.</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3.3.6. При отсутствии оснований, указанных в пункте 2.9 настоящего административного регламента, должностное лицо, ответственное за предоставление муниципальной услуги готовит проект извещения о предоставлении земельного участка для размещения на официальном сайте в сети «Интернет» и в средствах массовой информации. </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3.3.7.Максимальный срок выполнения административной пр</w:t>
      </w:r>
      <w:r w:rsidR="00787D2A">
        <w:rPr>
          <w:rFonts w:ascii="Times New Roman" w:eastAsia="Calibri" w:hAnsi="Times New Roman" w:cs="Times New Roman"/>
          <w:sz w:val="28"/>
          <w:szCs w:val="28"/>
        </w:rPr>
        <w:t xml:space="preserve">оцедуры составляет не более 15 </w:t>
      </w:r>
      <w:r w:rsidRPr="004D4111">
        <w:rPr>
          <w:rFonts w:ascii="Times New Roman" w:eastAsia="Calibri" w:hAnsi="Times New Roman" w:cs="Times New Roman"/>
          <w:sz w:val="28"/>
          <w:szCs w:val="28"/>
        </w:rPr>
        <w:t>календарных дней со дня поступления заявления и прилагаемых документов.</w:t>
      </w:r>
    </w:p>
    <w:p w:rsidR="00182CDC" w:rsidRPr="004D4111" w:rsidRDefault="00182CDC" w:rsidP="00182CDC">
      <w:pPr>
        <w:spacing w:after="0" w:line="240" w:lineRule="auto"/>
        <w:ind w:firstLine="720"/>
        <w:jc w:val="both"/>
        <w:rPr>
          <w:rFonts w:ascii="Times New Roman" w:hAnsi="Times New Roman" w:cs="Times New Roman"/>
          <w:i/>
          <w:sz w:val="28"/>
          <w:szCs w:val="28"/>
        </w:rPr>
      </w:pPr>
      <w:r w:rsidRPr="004D4111">
        <w:rPr>
          <w:rFonts w:ascii="Times New Roman" w:eastAsia="Calibri" w:hAnsi="Times New Roman" w:cs="Times New Roman"/>
          <w:sz w:val="28"/>
          <w:szCs w:val="28"/>
        </w:rPr>
        <w:t xml:space="preserve">3.3.9. Результатом административной процедуры является подписанное решение об отказе в предоставлении земельного участка или  проект </w:t>
      </w:r>
      <w:r w:rsidRPr="004D4111">
        <w:rPr>
          <w:rFonts w:ascii="Times New Roman" w:eastAsia="Calibri" w:hAnsi="Times New Roman" w:cs="Times New Roman"/>
          <w:sz w:val="28"/>
          <w:szCs w:val="28"/>
        </w:rPr>
        <w:lastRenderedPageBreak/>
        <w:t>извещения о предоставлении земельного участка для размещения на официальном сайте в сети «Интернет» и в средствах массовой информации</w:t>
      </w:r>
    </w:p>
    <w:p w:rsidR="00182CDC" w:rsidRPr="004D4111" w:rsidRDefault="00182CDC" w:rsidP="00182CDC">
      <w:pPr>
        <w:widowControl w:val="0"/>
        <w:autoSpaceDE w:val="0"/>
        <w:autoSpaceDN w:val="0"/>
        <w:adjustRightInd w:val="0"/>
        <w:spacing w:after="0" w:line="240" w:lineRule="auto"/>
        <w:ind w:right="-2" w:firstLine="720"/>
        <w:jc w:val="center"/>
        <w:rPr>
          <w:rFonts w:ascii="Times New Roman" w:hAnsi="Times New Roman" w:cs="Times New Roman"/>
          <w:sz w:val="28"/>
          <w:szCs w:val="28"/>
        </w:rPr>
      </w:pPr>
    </w:p>
    <w:p w:rsidR="00182CDC" w:rsidRPr="004D4111" w:rsidRDefault="00182CDC" w:rsidP="00182CDC">
      <w:pPr>
        <w:tabs>
          <w:tab w:val="left" w:pos="851"/>
          <w:tab w:val="left" w:pos="993"/>
        </w:tabs>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3.4. Подготовка и выдача (направление) Заявителю (Заявителям) решения о переводе земельного участка из одной категории в другую или решения об отказе в переводе земельного участка из одной категории в другую (с сопроводительным письмом)</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3.4.1.  Основанием для начала исполнения административной процедуры является подготовка проекта договора аренды земельного участка либо проекта договора безвозмездного пользования земельного участка, или решения  о предоставлении земельного участка в постоянное (бессрочное) пользование либо об отказе в предоставлении.</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3.4.2. Должностное лицо, ответственное за предоставление муниципальной услуги: </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 передает проект договора аренды земельного участка либо проект договора безвозмездного пользования земельного участка для подписания </w:t>
      </w:r>
      <w:r w:rsidR="007B5125">
        <w:rPr>
          <w:rFonts w:ascii="Times New Roman" w:eastAsia="Calibri" w:hAnsi="Times New Roman" w:cs="Times New Roman"/>
          <w:sz w:val="28"/>
          <w:szCs w:val="28"/>
        </w:rPr>
        <w:t>начальнику Уполномоченного органа</w:t>
      </w:r>
      <w:r w:rsidRPr="004D4111">
        <w:rPr>
          <w:rFonts w:ascii="Times New Roman" w:eastAsia="Calibri" w:hAnsi="Times New Roman" w:cs="Times New Roman"/>
          <w:sz w:val="28"/>
          <w:szCs w:val="28"/>
        </w:rPr>
        <w:t xml:space="preserve"> и обеспечивает направление (вручение) договора заявителю при условии, что не требуется образование или уточнение границ испрашиваемого земельного участка;</w:t>
      </w:r>
    </w:p>
    <w:p w:rsidR="00182CDC" w:rsidRPr="004D4111" w:rsidRDefault="00787D2A" w:rsidP="00182C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w:t>
      </w:r>
      <w:r w:rsidR="00182CDC" w:rsidRPr="004D4111">
        <w:rPr>
          <w:rFonts w:ascii="Times New Roman" w:eastAsia="Calibri" w:hAnsi="Times New Roman" w:cs="Times New Roman"/>
          <w:sz w:val="28"/>
          <w:szCs w:val="28"/>
        </w:rPr>
        <w:t xml:space="preserve">передает решение об отказе в предоставлении земельного участка для подписания </w:t>
      </w:r>
      <w:r w:rsidR="00215C3C">
        <w:rPr>
          <w:rFonts w:ascii="Times New Roman" w:eastAsia="Calibri" w:hAnsi="Times New Roman" w:cs="Times New Roman"/>
          <w:sz w:val="28"/>
          <w:szCs w:val="28"/>
        </w:rPr>
        <w:t>начальнику Уполномоченного органа</w:t>
      </w:r>
      <w:r w:rsidR="00182CDC" w:rsidRPr="004D4111">
        <w:rPr>
          <w:rFonts w:ascii="Times New Roman" w:eastAsia="Calibri" w:hAnsi="Times New Roman" w:cs="Times New Roman"/>
          <w:sz w:val="28"/>
          <w:szCs w:val="28"/>
        </w:rPr>
        <w:t xml:space="preserve"> и обеспечивает направление (вручение) решения заявителю. Решение об отказе в предоставлении земельного участка принимается в виде </w:t>
      </w:r>
      <w:r w:rsidR="00215C3C">
        <w:rPr>
          <w:rFonts w:ascii="Times New Roman" w:eastAsia="Calibri" w:hAnsi="Times New Roman" w:cs="Times New Roman"/>
          <w:sz w:val="28"/>
          <w:szCs w:val="28"/>
        </w:rPr>
        <w:t>решенияУполномоченного органа</w:t>
      </w:r>
      <w:r w:rsidR="00182CDC" w:rsidRPr="004D4111">
        <w:rPr>
          <w:rFonts w:ascii="Times New Roman" w:eastAsia="Calibri" w:hAnsi="Times New Roman" w:cs="Times New Roman"/>
          <w:sz w:val="28"/>
          <w:szCs w:val="28"/>
        </w:rPr>
        <w:t>. Руководитель Уполномоченного органа</w:t>
      </w:r>
      <w:r>
        <w:rPr>
          <w:rFonts w:ascii="Times New Roman" w:eastAsia="Calibri" w:hAnsi="Times New Roman" w:cs="Times New Roman"/>
          <w:sz w:val="28"/>
          <w:szCs w:val="28"/>
        </w:rPr>
        <w:t xml:space="preserve"> подписывает решение об отказе </w:t>
      </w:r>
      <w:r w:rsidR="00182CDC" w:rsidRPr="004D4111">
        <w:rPr>
          <w:rFonts w:ascii="Times New Roman" w:eastAsia="Calibri" w:hAnsi="Times New Roman" w:cs="Times New Roman"/>
          <w:sz w:val="28"/>
          <w:szCs w:val="28"/>
        </w:rPr>
        <w:t xml:space="preserve">в течение трех календарных дней. </w:t>
      </w:r>
    </w:p>
    <w:p w:rsidR="00182CDC" w:rsidRPr="004D4111"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3.4.3. Максимальный срок административной процедуры составляет не более 5 календарных дней.</w:t>
      </w:r>
    </w:p>
    <w:p w:rsidR="00C05C5B" w:rsidRDefault="00787D2A" w:rsidP="00182C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3.4.4. Результатом </w:t>
      </w:r>
      <w:r w:rsidR="00182CDC" w:rsidRPr="004D4111">
        <w:rPr>
          <w:rFonts w:ascii="Times New Roman" w:eastAsia="Calibri" w:hAnsi="Times New Roman" w:cs="Times New Roman"/>
          <w:sz w:val="28"/>
          <w:szCs w:val="28"/>
        </w:rPr>
        <w:t xml:space="preserve">административной процедуры является направление (вручение) заявителю: </w:t>
      </w:r>
    </w:p>
    <w:p w:rsidR="00C05C5B"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проекта договора аренды земельного участка; </w:t>
      </w:r>
    </w:p>
    <w:p w:rsidR="00C05C5B"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проекта договора купли-продажи земельного участка; </w:t>
      </w:r>
    </w:p>
    <w:p w:rsidR="00C05C5B" w:rsidRDefault="00182CDC" w:rsidP="00182CDC">
      <w:pPr>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решения об отказе в предоставлении земельного участка без проведения аукциона </w:t>
      </w:r>
    </w:p>
    <w:p w:rsidR="00182CDC" w:rsidRPr="004D4111" w:rsidRDefault="00C05C5B" w:rsidP="00182C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решения</w:t>
      </w:r>
      <w:r w:rsidR="00182CDC" w:rsidRPr="004D4111">
        <w:rPr>
          <w:rFonts w:ascii="Times New Roman" w:eastAsia="Calibri" w:hAnsi="Times New Roman" w:cs="Times New Roman"/>
          <w:sz w:val="28"/>
          <w:szCs w:val="28"/>
        </w:rPr>
        <w:t xml:space="preserve">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с указанием оснований для отказа.</w:t>
      </w:r>
    </w:p>
    <w:p w:rsidR="00182CDC" w:rsidRPr="004D4111" w:rsidRDefault="00182CDC" w:rsidP="00182CDC">
      <w:pPr>
        <w:pStyle w:val="Standard"/>
        <w:ind w:firstLine="540"/>
        <w:jc w:val="both"/>
        <w:rPr>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lastRenderedPageBreak/>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4D4111" w:rsidRDefault="00182CDC" w:rsidP="00182CDC">
      <w:pPr>
        <w:pStyle w:val="Standard"/>
        <w:ind w:firstLine="540"/>
        <w:jc w:val="both"/>
        <w:rPr>
          <w:sz w:val="28"/>
          <w:szCs w:val="28"/>
        </w:rPr>
      </w:pPr>
    </w:p>
    <w:p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исполнениемадминистративного регламента</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82CDC" w:rsidRPr="004D4111" w:rsidRDefault="00182CDC" w:rsidP="00182CDC">
      <w:pPr>
        <w:pStyle w:val="ConsPlusNormal"/>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w:t>
      </w:r>
      <w:r w:rsidRPr="004D4111">
        <w:rPr>
          <w:rFonts w:ascii="Times New Roman" w:hAnsi="Times New Roman" w:cs="Times New Roman"/>
          <w:sz w:val="28"/>
          <w:szCs w:val="28"/>
        </w:rPr>
        <w:lastRenderedPageBreak/>
        <w:t>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Default="00BF1A16" w:rsidP="00182CDC">
      <w:pPr>
        <w:spacing w:after="0" w:line="240" w:lineRule="auto"/>
        <w:ind w:firstLine="709"/>
        <w:jc w:val="center"/>
        <w:rPr>
          <w:rFonts w:ascii="Times New Roman" w:hAnsi="Times New Roman" w:cs="Times New Roman"/>
          <w:sz w:val="28"/>
          <w:szCs w:val="28"/>
        </w:rPr>
      </w:pPr>
    </w:p>
    <w:p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5.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Заявитель может обратиться с жалобой, в том числе в следующих случаях: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б) наличие ошибок в ходатайстве о предоставлении муниципальной услуги и документах, поданных Заявителем после первоначального отказа в </w:t>
      </w:r>
      <w:r w:rsidRPr="004D4111">
        <w:rPr>
          <w:rFonts w:ascii="Times New Roman" w:hAnsi="Times New Roman" w:cs="Times New Roman"/>
          <w:sz w:val="28"/>
          <w:szCs w:val="28"/>
        </w:rPr>
        <w:lastRenderedPageBreak/>
        <w:t>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должностных лиц Уполномоченного органа, муниципальных служащих – руководителю Уполномоченного органа;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 с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в удовлетворении жалобы отказывается.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22" w:anchor="dst100020" w:history="1">
        <w:r w:rsidRPr="00FC0137">
          <w:rPr>
            <w:rStyle w:val="af"/>
            <w:color w:val="auto"/>
            <w:u w:val="none"/>
          </w:rPr>
          <w:t>постановлением</w:t>
        </w:r>
      </w:hyperlink>
      <w:r w:rsidRPr="004D4111">
        <w:t>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B94CE1" w:rsidRDefault="0016426C" w:rsidP="00B94CE1">
      <w:pPr>
        <w:pStyle w:val="ab"/>
        <w:spacing w:after="0" w:line="240" w:lineRule="auto"/>
        <w:jc w:val="right"/>
        <w:rPr>
          <w:rFonts w:ascii="Times New Roman" w:hAnsi="Times New Roman"/>
          <w:sz w:val="28"/>
          <w:szCs w:val="28"/>
        </w:rPr>
      </w:pPr>
    </w:p>
    <w:p w:rsidR="0016426C" w:rsidRPr="00BB6701" w:rsidRDefault="0016426C" w:rsidP="00B94CE1">
      <w:pPr>
        <w:pStyle w:val="ab"/>
        <w:spacing w:after="0" w:line="240" w:lineRule="auto"/>
        <w:jc w:val="right"/>
        <w:rPr>
          <w:sz w:val="26"/>
          <w:szCs w:val="26"/>
        </w:rPr>
      </w:pPr>
    </w:p>
    <w:p w:rsidR="0016426C" w:rsidRPr="00BB6701" w:rsidRDefault="0016426C" w:rsidP="00B94CE1">
      <w:pPr>
        <w:pStyle w:val="ab"/>
        <w:spacing w:after="0" w:line="240" w:lineRule="auto"/>
        <w:jc w:val="right"/>
        <w:rPr>
          <w:sz w:val="26"/>
          <w:szCs w:val="26"/>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D44A68" w:rsidRDefault="00D44A68" w:rsidP="0016426C">
      <w:pPr>
        <w:autoSpaceDE w:val="0"/>
        <w:autoSpaceDN w:val="0"/>
        <w:adjustRightInd w:val="0"/>
        <w:spacing w:after="0" w:line="240" w:lineRule="auto"/>
        <w:ind w:firstLine="709"/>
        <w:jc w:val="right"/>
        <w:rPr>
          <w:rFonts w:ascii="Times New Roman" w:hAnsi="Times New Roman" w:cs="Times New Roman"/>
          <w:sz w:val="28"/>
          <w:szCs w:val="28"/>
        </w:rPr>
      </w:pPr>
    </w:p>
    <w:p w:rsidR="00A80092" w:rsidRDefault="00A80092" w:rsidP="0016426C">
      <w:pPr>
        <w:autoSpaceDE w:val="0"/>
        <w:autoSpaceDN w:val="0"/>
        <w:adjustRightInd w:val="0"/>
        <w:spacing w:after="0" w:line="240" w:lineRule="auto"/>
        <w:ind w:firstLine="709"/>
        <w:jc w:val="right"/>
        <w:rPr>
          <w:rFonts w:ascii="Times New Roman" w:hAnsi="Times New Roman" w:cs="Times New Roman"/>
          <w:sz w:val="28"/>
          <w:szCs w:val="28"/>
        </w:rPr>
      </w:pPr>
    </w:p>
    <w:p w:rsidR="00A80092" w:rsidRDefault="00A80092"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F320C8" w:rsidRDefault="00F320C8"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D6F77" w:rsidRPr="00BB6701" w:rsidRDefault="00BD6F77" w:rsidP="0016426C">
      <w:pPr>
        <w:autoSpaceDE w:val="0"/>
        <w:autoSpaceDN w:val="0"/>
        <w:adjustRightInd w:val="0"/>
        <w:spacing w:after="0" w:line="240" w:lineRule="auto"/>
        <w:ind w:firstLine="709"/>
        <w:jc w:val="right"/>
        <w:rPr>
          <w:rFonts w:ascii="Times New Roman" w:hAnsi="Times New Roman" w:cs="Times New Roman"/>
          <w:sz w:val="28"/>
          <w:szCs w:val="28"/>
        </w:rPr>
      </w:pPr>
      <w:r w:rsidRPr="00BB6701">
        <w:rPr>
          <w:rFonts w:ascii="Times New Roman" w:hAnsi="Times New Roman" w:cs="Times New Roman"/>
          <w:sz w:val="28"/>
          <w:szCs w:val="28"/>
        </w:rPr>
        <w:lastRenderedPageBreak/>
        <w:t>Приложение 1</w:t>
      </w:r>
    </w:p>
    <w:p w:rsidR="00EB005E" w:rsidRPr="00EB005E" w:rsidRDefault="00BD6F77" w:rsidP="00EB005E">
      <w:pPr>
        <w:spacing w:after="0" w:line="240" w:lineRule="auto"/>
        <w:jc w:val="right"/>
        <w:rPr>
          <w:rFonts w:ascii="Times New Roman" w:hAnsi="Times New Roman" w:cs="Times New Roman"/>
          <w:sz w:val="24"/>
          <w:szCs w:val="24"/>
        </w:rPr>
      </w:pPr>
      <w:r w:rsidRPr="00EB005E">
        <w:rPr>
          <w:rFonts w:ascii="Times New Roman" w:hAnsi="Times New Roman" w:cs="Times New Roman"/>
          <w:sz w:val="24"/>
          <w:szCs w:val="24"/>
        </w:rPr>
        <w:t>к административному регламенту</w:t>
      </w:r>
      <w:r w:rsidR="00EB005E" w:rsidRPr="00EB005E">
        <w:rPr>
          <w:rFonts w:ascii="Times New Roman" w:hAnsi="Times New Roman" w:cs="Times New Roman"/>
          <w:sz w:val="24"/>
          <w:szCs w:val="24"/>
        </w:rPr>
        <w:t xml:space="preserve"> предоставления</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z w:val="24"/>
          <w:szCs w:val="24"/>
        </w:rPr>
        <w:t xml:space="preserve"> муниципальной услуги по </w:t>
      </w:r>
      <w:r w:rsidRPr="00EB005E">
        <w:rPr>
          <w:rFonts w:ascii="Times New Roman" w:eastAsia="Times New Roman" w:hAnsi="Times New Roman" w:cs="Times New Roman"/>
          <w:spacing w:val="-4"/>
          <w:sz w:val="24"/>
          <w:szCs w:val="24"/>
        </w:rPr>
        <w:t xml:space="preserve">предоставлению в аренду,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pacing w:val="-4"/>
          <w:sz w:val="24"/>
          <w:szCs w:val="24"/>
        </w:rPr>
        <w:t>постоянное (бессрочное) пользование,</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безвозмездное пользование земельных участков,</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 находящихся в муниципальной собственности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либо государственная собственность на которые </w:t>
      </w:r>
    </w:p>
    <w:p w:rsidR="00EB005E" w:rsidRPr="00EB005E" w:rsidRDefault="00EB005E" w:rsidP="00EB005E">
      <w:pPr>
        <w:spacing w:after="0" w:line="240" w:lineRule="auto"/>
        <w:jc w:val="right"/>
        <w:rPr>
          <w:rFonts w:ascii="Times New Roman" w:hAnsi="Times New Roman" w:cs="Times New Roman"/>
          <w:sz w:val="24"/>
          <w:szCs w:val="24"/>
        </w:rPr>
      </w:pPr>
      <w:r w:rsidRPr="00EB005E">
        <w:rPr>
          <w:rFonts w:ascii="Times New Roman" w:eastAsia="Times New Roman" w:hAnsi="Times New Roman" w:cs="Times New Roman"/>
          <w:spacing w:val="-4"/>
          <w:sz w:val="24"/>
          <w:szCs w:val="24"/>
        </w:rPr>
        <w:t>не разграничена, без проведения торгов</w:t>
      </w:r>
    </w:p>
    <w:p w:rsidR="00BD6F77" w:rsidRPr="00BB6701" w:rsidRDefault="00BD6F77" w:rsidP="0016426C">
      <w:pPr>
        <w:pStyle w:val="ConsPlusNonformat"/>
        <w:ind w:left="5245"/>
        <w:jc w:val="right"/>
        <w:rPr>
          <w:rFonts w:ascii="Times New Roman" w:hAnsi="Times New Roman" w:cs="Times New Roman"/>
          <w:sz w:val="28"/>
          <w:szCs w:val="28"/>
        </w:rPr>
      </w:pPr>
    </w:p>
    <w:tbl>
      <w:tblPr>
        <w:tblStyle w:val="ae"/>
        <w:tblW w:w="0" w:type="auto"/>
        <w:tblInd w:w="5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6"/>
        <w:gridCol w:w="3374"/>
      </w:tblGrid>
      <w:tr w:rsidR="0086512C" w:rsidRPr="00BB6701" w:rsidTr="00EB005E">
        <w:tc>
          <w:tcPr>
            <w:tcW w:w="1036" w:type="dxa"/>
          </w:tcPr>
          <w:p w:rsidR="0086512C" w:rsidRPr="00BB6701" w:rsidRDefault="0086512C" w:rsidP="00406481">
            <w:pPr>
              <w:jc w:val="both"/>
              <w:rPr>
                <w:rFonts w:ascii="Times New Roman" w:hAnsi="Times New Roman"/>
                <w:sz w:val="28"/>
                <w:szCs w:val="28"/>
              </w:rPr>
            </w:pPr>
            <w:r w:rsidRPr="00BB6701">
              <w:rPr>
                <w:rFonts w:ascii="Times New Roman" w:hAnsi="Times New Roman"/>
                <w:i/>
                <w:sz w:val="28"/>
                <w:szCs w:val="28"/>
              </w:rPr>
              <w:t>Кому:</w:t>
            </w:r>
          </w:p>
        </w:tc>
        <w:tc>
          <w:tcPr>
            <w:tcW w:w="3374" w:type="dxa"/>
            <w:tcBorders>
              <w:bottom w:val="single" w:sz="4" w:space="0" w:color="auto"/>
            </w:tcBorders>
          </w:tcPr>
          <w:p w:rsidR="0086512C" w:rsidRPr="00BB6701" w:rsidRDefault="0086512C" w:rsidP="00406481">
            <w:pPr>
              <w:jc w:val="both"/>
              <w:rPr>
                <w:rFonts w:ascii="Times New Roman" w:hAnsi="Times New Roman"/>
                <w:sz w:val="28"/>
                <w:szCs w:val="28"/>
              </w:rPr>
            </w:pPr>
          </w:p>
        </w:tc>
      </w:tr>
      <w:tr w:rsidR="0086512C" w:rsidRPr="00BB6701" w:rsidTr="00EB005E">
        <w:tc>
          <w:tcPr>
            <w:tcW w:w="1036" w:type="dxa"/>
          </w:tcPr>
          <w:p w:rsidR="0086512C" w:rsidRPr="00BB6701" w:rsidRDefault="0086512C" w:rsidP="00406481">
            <w:pPr>
              <w:jc w:val="both"/>
              <w:rPr>
                <w:rFonts w:ascii="Times New Roman" w:hAnsi="Times New Roman"/>
                <w:i/>
                <w:sz w:val="28"/>
                <w:szCs w:val="28"/>
              </w:rPr>
            </w:pPr>
          </w:p>
        </w:tc>
        <w:tc>
          <w:tcPr>
            <w:tcW w:w="3374" w:type="dxa"/>
            <w:tcBorders>
              <w:top w:val="single" w:sz="4" w:space="0" w:color="auto"/>
              <w:bottom w:val="single" w:sz="4" w:space="0" w:color="auto"/>
            </w:tcBorders>
          </w:tcPr>
          <w:p w:rsidR="0086512C" w:rsidRPr="00BB6701" w:rsidRDefault="0086512C" w:rsidP="00406481">
            <w:pPr>
              <w:jc w:val="both"/>
              <w:rPr>
                <w:rFonts w:ascii="Times New Roman" w:hAnsi="Times New Roman"/>
                <w:sz w:val="28"/>
                <w:szCs w:val="28"/>
              </w:rPr>
            </w:pPr>
          </w:p>
        </w:tc>
      </w:tr>
    </w:tbl>
    <w:p w:rsidR="0086512C" w:rsidRPr="00BB6701" w:rsidRDefault="0086512C" w:rsidP="00406481">
      <w:pPr>
        <w:pStyle w:val="ConsPlusNonformat"/>
        <w:jc w:val="center"/>
        <w:rPr>
          <w:rFonts w:ascii="Times New Roman" w:hAnsi="Times New Roman" w:cs="Times New Roman"/>
          <w:sz w:val="28"/>
          <w:szCs w:val="28"/>
        </w:rPr>
      </w:pPr>
    </w:p>
    <w:p w:rsidR="00BD6F77" w:rsidRPr="00BB6701" w:rsidRDefault="00BD6F77" w:rsidP="00406481">
      <w:pPr>
        <w:pStyle w:val="ConsPlusNonformat"/>
        <w:jc w:val="center"/>
        <w:rPr>
          <w:rFonts w:ascii="Times New Roman" w:hAnsi="Times New Roman" w:cs="Times New Roman"/>
          <w:sz w:val="28"/>
          <w:szCs w:val="28"/>
        </w:rPr>
      </w:pPr>
      <w:r w:rsidRPr="00BB6701">
        <w:rPr>
          <w:rFonts w:ascii="Times New Roman" w:hAnsi="Times New Roman" w:cs="Times New Roman"/>
          <w:sz w:val="28"/>
          <w:szCs w:val="28"/>
        </w:rPr>
        <w:t>ЗАЯВЛЕНИЕ</w:t>
      </w:r>
    </w:p>
    <w:p w:rsidR="00BD6F77" w:rsidRPr="00BB6701" w:rsidRDefault="00BD6F77" w:rsidP="00406481">
      <w:pPr>
        <w:pStyle w:val="ConsPlusNonformat"/>
        <w:jc w:val="center"/>
        <w:rPr>
          <w:rFonts w:ascii="Times New Roman" w:hAnsi="Times New Roman" w:cs="Times New Roman"/>
        </w:rPr>
      </w:pPr>
      <w:r w:rsidRPr="00BB6701">
        <w:rPr>
          <w:rFonts w:ascii="Times New Roman" w:hAnsi="Times New Roman" w:cs="Times New Roman"/>
          <w:sz w:val="28"/>
          <w:szCs w:val="28"/>
        </w:rPr>
        <w:t>о предоставлении в аренду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tbl>
      <w:tblPr>
        <w:tblW w:w="0" w:type="auto"/>
        <w:tblInd w:w="62" w:type="dxa"/>
        <w:tblLayout w:type="fixed"/>
        <w:tblCellMar>
          <w:top w:w="102" w:type="dxa"/>
          <w:left w:w="62" w:type="dxa"/>
          <w:bottom w:w="102" w:type="dxa"/>
          <w:right w:w="62" w:type="dxa"/>
        </w:tblCellMar>
        <w:tblLook w:val="0000"/>
      </w:tblPr>
      <w:tblGrid>
        <w:gridCol w:w="4876"/>
        <w:gridCol w:w="4195"/>
      </w:tblGrid>
      <w:tr w:rsidR="00BD6F77" w:rsidRPr="00BB6701" w:rsidTr="004E598B">
        <w:tc>
          <w:tcPr>
            <w:tcW w:w="9071" w:type="dxa"/>
            <w:gridSpan w:val="2"/>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jc w:val="center"/>
              <w:rPr>
                <w:rFonts w:ascii="Times New Roman" w:hAnsi="Times New Roman" w:cs="Times New Roman"/>
                <w:sz w:val="24"/>
                <w:szCs w:val="24"/>
              </w:rPr>
            </w:pPr>
            <w:r w:rsidRPr="00BB6701">
              <w:rPr>
                <w:rFonts w:ascii="Times New Roman" w:hAnsi="Times New Roman" w:cs="Times New Roman"/>
                <w:sz w:val="24"/>
                <w:szCs w:val="24"/>
              </w:rPr>
              <w:t>Сведения о заявителе (физическое лицо)</w:t>
            </w:r>
          </w:p>
        </w:tc>
      </w:tr>
      <w:tr w:rsidR="00BD6F77" w:rsidRPr="00BB6701" w:rsidTr="004E598B">
        <w:trPr>
          <w:trHeight w:val="251"/>
        </w:trPr>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Фамилия, имя, отчество</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Место жительства</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Почтовый адрес</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Документ, удостоверяющий личность, его серия, номер, кем и когда выдан</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Контактные телефоны</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Адрес электронной почты (при наличии)</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9071" w:type="dxa"/>
            <w:gridSpan w:val="2"/>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Сведения о заявителе (юридическое лицо)</w:t>
            </w: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Полное наименование организации</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ИНН *</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 xml:space="preserve">Регистрационный номер записи о государственной регистрации в ЕГРЮЛ </w:t>
            </w:r>
            <w:hyperlink w:anchor="Par634" w:tooltip="    &lt;2&gt;  Не  указывается,  если заявителем является иностранное юридическое" w:history="1">
              <w:r w:rsidRPr="00BB6701">
                <w:rPr>
                  <w:rFonts w:ascii="Times New Roman" w:hAnsi="Times New Roman" w:cs="Times New Roman"/>
                  <w:sz w:val="24"/>
                  <w:szCs w:val="24"/>
                </w:rPr>
                <w:t>**</w:t>
              </w:r>
            </w:hyperlink>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Место нахождения</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Почтовый адрес</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Контактные телефоны</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Адрес электронной почты (при наличии)</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9071" w:type="dxa"/>
            <w:gridSpan w:val="2"/>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Сведения о доверенном лице</w:t>
            </w: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Фамилия, имя, отчество (при наличии)</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Место жительства</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lastRenderedPageBreak/>
              <w:t>Почтовый адрес</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Документ, удостоверяющий личность, его серия, номер, кем и когда выдан</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Контактные телефоны</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Адрес электронной почты (при наличии)</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9071" w:type="dxa"/>
            <w:gridSpan w:val="2"/>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Сведения о земельном участке</w:t>
            </w: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Кадастровый номер испрашиваемого участка</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Основание предоставления земельного участка без проведения торгов ***</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Вид права, на котором заявитель желает приобрести земельный участок</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364"/>
              <w:rPr>
                <w:rFonts w:ascii="Times New Roman" w:hAnsi="Times New Roman" w:cs="Times New Roman"/>
                <w:sz w:val="24"/>
                <w:szCs w:val="24"/>
              </w:rPr>
            </w:pPr>
            <w:r w:rsidRPr="00BB6701">
              <w:rPr>
                <w:rFonts w:ascii="Times New Roman" w:hAnsi="Times New Roman" w:cs="Times New Roman"/>
                <w:sz w:val="24"/>
                <w:szCs w:val="24"/>
              </w:rPr>
              <w:t>Цель использования земельного участка</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0"/>
              <w:rPr>
                <w:rFonts w:ascii="Times New Roman" w:hAnsi="Times New Roman" w:cs="Times New Roman"/>
                <w:sz w:val="24"/>
                <w:szCs w:val="24"/>
              </w:rPr>
            </w:pPr>
            <w:r w:rsidRPr="00BB6701">
              <w:rPr>
                <w:rFonts w:ascii="Times New Roman" w:hAnsi="Times New Roman" w:cs="Times New Roman"/>
                <w:sz w:val="24"/>
                <w:szCs w:val="24"/>
              </w:rPr>
              <w:t>Реквизиты решения о предварительном согласовании предоставления земельного участка ****</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0"/>
              <w:rPr>
                <w:rFonts w:ascii="Times New Roman" w:hAnsi="Times New Roman" w:cs="Times New Roman"/>
                <w:sz w:val="24"/>
                <w:szCs w:val="24"/>
              </w:rPr>
            </w:pPr>
            <w:r w:rsidRPr="00BB6701">
              <w:rPr>
                <w:rFonts w:ascii="Times New Roman" w:hAnsi="Times New Roman" w:cs="Times New Roman"/>
                <w:sz w:val="24"/>
                <w:szCs w:val="24"/>
              </w:rPr>
              <w:t>Реквизиты решения об изъятии земельного участка для государственных или муниципальных нужд *****</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r w:rsidR="00BD6F77" w:rsidRPr="00BB6701" w:rsidTr="004E598B">
        <w:tc>
          <w:tcPr>
            <w:tcW w:w="4876"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ind w:firstLine="0"/>
              <w:rPr>
                <w:rFonts w:ascii="Times New Roman" w:hAnsi="Times New Roman" w:cs="Times New Roman"/>
                <w:sz w:val="24"/>
                <w:szCs w:val="24"/>
              </w:rPr>
            </w:pPr>
            <w:r w:rsidRPr="00BB6701">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w:t>
            </w:r>
          </w:p>
        </w:tc>
        <w:tc>
          <w:tcPr>
            <w:tcW w:w="4195" w:type="dxa"/>
            <w:tcBorders>
              <w:top w:val="single" w:sz="4" w:space="0" w:color="auto"/>
              <w:left w:val="single" w:sz="4" w:space="0" w:color="auto"/>
              <w:bottom w:val="single" w:sz="4" w:space="0" w:color="auto"/>
              <w:right w:val="single" w:sz="4" w:space="0" w:color="auto"/>
            </w:tcBorders>
          </w:tcPr>
          <w:p w:rsidR="00BD6F77" w:rsidRPr="00BB6701" w:rsidRDefault="00BD6F77" w:rsidP="00406481">
            <w:pPr>
              <w:pStyle w:val="ConsPlusNormal"/>
              <w:spacing w:after="0" w:line="240" w:lineRule="auto"/>
              <w:rPr>
                <w:rFonts w:ascii="Times New Roman" w:hAnsi="Times New Roman" w:cs="Times New Roman"/>
                <w:sz w:val="24"/>
                <w:szCs w:val="24"/>
              </w:rPr>
            </w:pPr>
          </w:p>
        </w:tc>
      </w:tr>
    </w:tbl>
    <w:p w:rsidR="00BD6F77" w:rsidRPr="00BB6701" w:rsidRDefault="00BD6F77" w:rsidP="00406481">
      <w:pPr>
        <w:pStyle w:val="ConsPlusNormal"/>
        <w:spacing w:after="0" w:line="240" w:lineRule="auto"/>
        <w:ind w:firstLine="0"/>
        <w:jc w:val="right"/>
        <w:rPr>
          <w:rFonts w:ascii="Times New Roman" w:hAnsi="Times New Roman" w:cs="Times New Roman"/>
          <w:sz w:val="18"/>
          <w:szCs w:val="18"/>
        </w:rPr>
      </w:pP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*Незаполняется,если заявителем является иностранное юридическое лицо.</w:t>
      </w:r>
    </w:p>
    <w:p w:rsidR="00BD6F77" w:rsidRPr="00BB6701" w:rsidRDefault="00BD6F77" w:rsidP="00406481">
      <w:pPr>
        <w:pStyle w:val="ConsPlusNonformat"/>
        <w:jc w:val="both"/>
        <w:rPr>
          <w:rFonts w:ascii="Times New Roman" w:hAnsi="Times New Roman" w:cs="Times New Roman"/>
          <w:sz w:val="18"/>
          <w:szCs w:val="18"/>
        </w:rPr>
      </w:pPr>
      <w:bookmarkStart w:id="4" w:name="Par634"/>
      <w:bookmarkEnd w:id="4"/>
      <w:r w:rsidRPr="00BB6701">
        <w:rPr>
          <w:rFonts w:ascii="Times New Roman" w:hAnsi="Times New Roman" w:cs="Times New Roman"/>
          <w:sz w:val="18"/>
          <w:szCs w:val="18"/>
        </w:rPr>
        <w:t>**Неуказывается,если заявителем является иностранное юридическое лицо.</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 * Изчислапредусмотренных</w:t>
      </w:r>
      <w:hyperlink r:id="rId23" w:history="1">
        <w:r w:rsidRPr="00BB6701">
          <w:rPr>
            <w:rFonts w:ascii="Times New Roman" w:hAnsi="Times New Roman" w:cs="Times New Roman"/>
            <w:sz w:val="18"/>
            <w:szCs w:val="18"/>
          </w:rPr>
          <w:t>пунктом 2 статьи 39.6</w:t>
        </w:r>
      </w:hyperlink>
      <w:r w:rsidRPr="00BB6701">
        <w:rPr>
          <w:rFonts w:ascii="Times New Roman" w:hAnsi="Times New Roman" w:cs="Times New Roman"/>
          <w:sz w:val="18"/>
          <w:szCs w:val="18"/>
        </w:rPr>
        <w:t xml:space="preserve"> Земельного кодекса РФ оснований.</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****Заполняетсявслучае,еслииспрашиваемыйземельныйучасток образовывалсяилиегограницыуточнялисьнаоснованиирешения о предварительном согласовании предоставления данного земельного участка.</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*****Заполняетсявслучае,еслиземельный участок предоставляется взамен земельного участка, изымаемого для государственных или муниципальных нужд.</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 Заполняется в случае, если земельный участок предоставляется для размещения объектов, предусмотренных этим документом и (или) проектом.</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Прошу предоставить земельный участок.</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Приложения:</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1. ________________________________________________________________________</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2. ________________________________________________________________________</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3. ________________________________________________________________________</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4. ________________________________________________________________________</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5. ________________________________________________________________________</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Способ выдачи документов (нужное отметить):</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лично</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МФЦ</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направление посредством почтового отправления с уведомлением</w:t>
      </w:r>
    </w:p>
    <w:p w:rsidR="004E598B"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вличномкабинетенаЕдином портале</w:t>
      </w:r>
    </w:p>
    <w:p w:rsidR="00BD6F77" w:rsidRPr="00BB6701" w:rsidRDefault="00BD6F77" w:rsidP="00406481">
      <w:pPr>
        <w:pStyle w:val="ConsPlusNonformat"/>
        <w:jc w:val="both"/>
        <w:rPr>
          <w:rFonts w:ascii="Times New Roman" w:hAnsi="Times New Roman" w:cs="Times New Roman"/>
          <w:sz w:val="18"/>
          <w:szCs w:val="18"/>
        </w:rPr>
      </w:pPr>
      <w:r w:rsidRPr="00BB6701">
        <w:rPr>
          <w:rFonts w:ascii="Times New Roman" w:hAnsi="Times New Roman" w:cs="Times New Roman"/>
          <w:sz w:val="18"/>
          <w:szCs w:val="18"/>
        </w:rPr>
        <w:t>направление электронного документа посредством электронной почты</w:t>
      </w:r>
    </w:p>
    <w:p w:rsidR="00BD6F77" w:rsidRPr="00BB6701" w:rsidRDefault="00BD6F77" w:rsidP="00406481">
      <w:pPr>
        <w:pStyle w:val="ConsPlusNonformat"/>
        <w:jc w:val="both"/>
        <w:rPr>
          <w:rFonts w:ascii="Times New Roman" w:hAnsi="Times New Roman" w:cs="Times New Roman"/>
        </w:rPr>
      </w:pPr>
    </w:p>
    <w:p w:rsidR="00BD6F77" w:rsidRPr="00BB6701" w:rsidRDefault="00BD6F77" w:rsidP="00406481">
      <w:pPr>
        <w:pStyle w:val="ConsPlusNonformat"/>
        <w:jc w:val="both"/>
        <w:rPr>
          <w:rFonts w:ascii="Times New Roman" w:hAnsi="Times New Roman" w:cs="Times New Roman"/>
        </w:rPr>
      </w:pPr>
      <w:r w:rsidRPr="00BB6701">
        <w:rPr>
          <w:rFonts w:ascii="Times New Roman" w:hAnsi="Times New Roman" w:cs="Times New Roman"/>
        </w:rPr>
        <w:t>"__"_____________ 20__ г._________________________</w:t>
      </w:r>
    </w:p>
    <w:p w:rsidR="00BD6F77" w:rsidRPr="00BB6701" w:rsidRDefault="00BD6F77" w:rsidP="00406481">
      <w:pPr>
        <w:pStyle w:val="ConsPlusNonformat"/>
        <w:jc w:val="both"/>
        <w:rPr>
          <w:rFonts w:ascii="Times New Roman" w:hAnsi="Times New Roman" w:cs="Times New Roman"/>
        </w:rPr>
      </w:pPr>
      <w:r w:rsidRPr="00BB6701">
        <w:rPr>
          <w:rFonts w:ascii="Times New Roman" w:hAnsi="Times New Roman" w:cs="Times New Roman"/>
        </w:rPr>
        <w:t>М.П.(подпись)</w:t>
      </w:r>
    </w:p>
    <w:p w:rsidR="00BD6F77" w:rsidRPr="00BB6701" w:rsidRDefault="00BD6F77" w:rsidP="00406481">
      <w:pPr>
        <w:spacing w:after="0" w:line="240" w:lineRule="auto"/>
        <w:rPr>
          <w:rFonts w:ascii="Times New Roman" w:eastAsia="Times New Roman" w:hAnsi="Times New Roman" w:cs="Times New Roman"/>
          <w:sz w:val="26"/>
          <w:szCs w:val="26"/>
        </w:rPr>
      </w:pPr>
    </w:p>
    <w:p w:rsidR="00EB005E" w:rsidRDefault="00EA1AD7" w:rsidP="00406481">
      <w:pPr>
        <w:pStyle w:val="6"/>
        <w:spacing w:before="0" w:line="240" w:lineRule="auto"/>
        <w:ind w:left="5103"/>
        <w:jc w:val="right"/>
        <w:rPr>
          <w:rFonts w:ascii="Times New Roman" w:hAnsi="Times New Roman" w:cs="Times New Roman"/>
          <w:i w:val="0"/>
          <w:color w:val="auto"/>
          <w:sz w:val="28"/>
          <w:szCs w:val="28"/>
        </w:rPr>
      </w:pPr>
      <w:r w:rsidRPr="00BB6701">
        <w:rPr>
          <w:rFonts w:ascii="Times New Roman" w:hAnsi="Times New Roman" w:cs="Times New Roman"/>
          <w:i w:val="0"/>
          <w:color w:val="auto"/>
          <w:sz w:val="28"/>
          <w:szCs w:val="28"/>
        </w:rPr>
        <w:t xml:space="preserve">Приложение 2 </w:t>
      </w:r>
    </w:p>
    <w:p w:rsidR="00EB005E" w:rsidRPr="00EB005E" w:rsidRDefault="00EB005E" w:rsidP="00EB005E">
      <w:pPr>
        <w:spacing w:after="0" w:line="240" w:lineRule="auto"/>
        <w:jc w:val="right"/>
        <w:rPr>
          <w:rFonts w:ascii="Times New Roman" w:hAnsi="Times New Roman" w:cs="Times New Roman"/>
          <w:sz w:val="24"/>
          <w:szCs w:val="24"/>
        </w:rPr>
      </w:pPr>
      <w:r w:rsidRPr="00EB005E">
        <w:rPr>
          <w:rFonts w:ascii="Times New Roman" w:hAnsi="Times New Roman" w:cs="Times New Roman"/>
          <w:sz w:val="24"/>
          <w:szCs w:val="24"/>
        </w:rPr>
        <w:t>к административному регламенту предоставления</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z w:val="24"/>
          <w:szCs w:val="24"/>
        </w:rPr>
        <w:t xml:space="preserve"> муниципальной услуги по </w:t>
      </w:r>
      <w:r w:rsidRPr="00EB005E">
        <w:rPr>
          <w:rFonts w:ascii="Times New Roman" w:eastAsia="Times New Roman" w:hAnsi="Times New Roman" w:cs="Times New Roman"/>
          <w:spacing w:val="-4"/>
          <w:sz w:val="24"/>
          <w:szCs w:val="24"/>
        </w:rPr>
        <w:t xml:space="preserve">предоставлению в аренду,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pacing w:val="-4"/>
          <w:sz w:val="24"/>
          <w:szCs w:val="24"/>
        </w:rPr>
        <w:t>постоянное (бессрочное) пользование,</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безвозмездное пользование земельных участков,</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 находящихся в муниципальной собственности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либо государственная собственность на которые </w:t>
      </w:r>
    </w:p>
    <w:p w:rsidR="00EB005E" w:rsidRPr="00EB005E" w:rsidRDefault="00EB005E" w:rsidP="00EB005E">
      <w:pPr>
        <w:spacing w:after="0" w:line="240" w:lineRule="auto"/>
        <w:jc w:val="right"/>
        <w:rPr>
          <w:rFonts w:ascii="Times New Roman" w:hAnsi="Times New Roman" w:cs="Times New Roman"/>
          <w:sz w:val="24"/>
          <w:szCs w:val="24"/>
        </w:rPr>
      </w:pPr>
      <w:r w:rsidRPr="00EB005E">
        <w:rPr>
          <w:rFonts w:ascii="Times New Roman" w:eastAsia="Times New Roman" w:hAnsi="Times New Roman" w:cs="Times New Roman"/>
          <w:spacing w:val="-4"/>
          <w:sz w:val="24"/>
          <w:szCs w:val="24"/>
        </w:rPr>
        <w:t>не разграничена, без проведения торгов</w:t>
      </w:r>
    </w:p>
    <w:p w:rsidR="004E598B" w:rsidRPr="00BB6701" w:rsidRDefault="004E598B" w:rsidP="00406481">
      <w:pPr>
        <w:pStyle w:val="6"/>
        <w:spacing w:before="0" w:line="240" w:lineRule="auto"/>
        <w:ind w:left="5103"/>
        <w:jc w:val="right"/>
        <w:rPr>
          <w:rFonts w:ascii="Times New Roman" w:hAnsi="Times New Roman" w:cs="Times New Roman"/>
          <w:i w:val="0"/>
          <w:color w:val="auto"/>
          <w:sz w:val="28"/>
          <w:szCs w:val="28"/>
        </w:rPr>
      </w:pPr>
    </w:p>
    <w:p w:rsidR="005A6034" w:rsidRPr="00BB6701" w:rsidRDefault="005A6034" w:rsidP="00406481">
      <w:pPr>
        <w:spacing w:after="0" w:line="240" w:lineRule="auto"/>
        <w:ind w:left="5103"/>
        <w:jc w:val="center"/>
        <w:rPr>
          <w:rFonts w:ascii="Times New Roman" w:hAnsi="Times New Roman" w:cs="Times New Roman"/>
          <w:sz w:val="26"/>
          <w:szCs w:val="26"/>
        </w:rPr>
      </w:pPr>
    </w:p>
    <w:tbl>
      <w:tblPr>
        <w:tblStyle w:val="ae"/>
        <w:tblW w:w="0" w:type="auto"/>
        <w:tblInd w:w="5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6"/>
        <w:gridCol w:w="3374"/>
      </w:tblGrid>
      <w:tr w:rsidR="005A6034" w:rsidRPr="00BB6701" w:rsidTr="004E598B">
        <w:tc>
          <w:tcPr>
            <w:tcW w:w="1044" w:type="dxa"/>
          </w:tcPr>
          <w:p w:rsidR="005A6034" w:rsidRPr="00BB6701" w:rsidRDefault="005A6034" w:rsidP="00406481">
            <w:pPr>
              <w:jc w:val="both"/>
              <w:rPr>
                <w:rFonts w:ascii="Times New Roman" w:hAnsi="Times New Roman"/>
                <w:sz w:val="28"/>
                <w:szCs w:val="28"/>
              </w:rPr>
            </w:pPr>
            <w:r w:rsidRPr="00BB6701">
              <w:rPr>
                <w:rFonts w:ascii="Times New Roman" w:hAnsi="Times New Roman"/>
                <w:i/>
                <w:sz w:val="28"/>
                <w:szCs w:val="28"/>
              </w:rPr>
              <w:t>Кому:</w:t>
            </w:r>
          </w:p>
        </w:tc>
        <w:tc>
          <w:tcPr>
            <w:tcW w:w="3649" w:type="dxa"/>
            <w:tcBorders>
              <w:bottom w:val="single" w:sz="4" w:space="0" w:color="auto"/>
            </w:tcBorders>
          </w:tcPr>
          <w:p w:rsidR="005A6034" w:rsidRPr="00BB6701" w:rsidRDefault="005A6034" w:rsidP="00406481">
            <w:pPr>
              <w:jc w:val="both"/>
              <w:rPr>
                <w:rFonts w:ascii="Times New Roman" w:hAnsi="Times New Roman"/>
                <w:sz w:val="28"/>
                <w:szCs w:val="28"/>
              </w:rPr>
            </w:pPr>
          </w:p>
        </w:tc>
      </w:tr>
      <w:tr w:rsidR="005A6034" w:rsidRPr="00BB6701" w:rsidTr="004E598B">
        <w:tc>
          <w:tcPr>
            <w:tcW w:w="1044" w:type="dxa"/>
          </w:tcPr>
          <w:p w:rsidR="005A6034" w:rsidRPr="00BB6701" w:rsidRDefault="005A6034" w:rsidP="00406481">
            <w:pPr>
              <w:jc w:val="both"/>
              <w:rPr>
                <w:rFonts w:ascii="Times New Roman" w:hAnsi="Times New Roman"/>
                <w:i/>
                <w:sz w:val="28"/>
                <w:szCs w:val="28"/>
              </w:rPr>
            </w:pPr>
          </w:p>
        </w:tc>
        <w:tc>
          <w:tcPr>
            <w:tcW w:w="3649" w:type="dxa"/>
            <w:tcBorders>
              <w:top w:val="single" w:sz="4" w:space="0" w:color="auto"/>
              <w:bottom w:val="single" w:sz="4" w:space="0" w:color="auto"/>
            </w:tcBorders>
          </w:tcPr>
          <w:p w:rsidR="005A6034" w:rsidRPr="00BB6701" w:rsidRDefault="005A6034" w:rsidP="00406481">
            <w:pPr>
              <w:jc w:val="both"/>
              <w:rPr>
                <w:rFonts w:ascii="Times New Roman" w:hAnsi="Times New Roman"/>
                <w:sz w:val="28"/>
                <w:szCs w:val="28"/>
              </w:rPr>
            </w:pPr>
          </w:p>
        </w:tc>
      </w:tr>
    </w:tbl>
    <w:p w:rsidR="005A6034" w:rsidRPr="00BB6701" w:rsidRDefault="005A6034" w:rsidP="00406481">
      <w:pPr>
        <w:spacing w:after="0" w:line="240" w:lineRule="auto"/>
        <w:ind w:left="5103"/>
        <w:jc w:val="center"/>
        <w:rPr>
          <w:rFonts w:ascii="Times New Roman" w:hAnsi="Times New Roman" w:cs="Times New Roman"/>
          <w:sz w:val="26"/>
          <w:szCs w:val="26"/>
        </w:rPr>
      </w:pPr>
    </w:p>
    <w:p w:rsidR="005A6034" w:rsidRPr="00BB6701" w:rsidRDefault="005A6034" w:rsidP="00406481">
      <w:pPr>
        <w:spacing w:after="0" w:line="240" w:lineRule="auto"/>
        <w:jc w:val="center"/>
        <w:rPr>
          <w:rFonts w:ascii="Times New Roman" w:hAnsi="Times New Roman" w:cs="Times New Roman"/>
          <w:sz w:val="26"/>
          <w:szCs w:val="26"/>
        </w:rPr>
      </w:pPr>
      <w:r w:rsidRPr="00BB6701">
        <w:rPr>
          <w:rFonts w:ascii="Times New Roman" w:hAnsi="Times New Roman" w:cs="Times New Roman"/>
          <w:bCs/>
          <w:sz w:val="28"/>
          <w:szCs w:val="28"/>
        </w:rPr>
        <w:t xml:space="preserve">Заявление </w:t>
      </w:r>
      <w:r w:rsidRPr="00BB6701">
        <w:rPr>
          <w:rFonts w:ascii="Times New Roman" w:hAnsi="Times New Roman" w:cs="Times New Roman"/>
          <w:bCs/>
          <w:sz w:val="26"/>
        </w:rPr>
        <w:t xml:space="preserve">о </w:t>
      </w:r>
      <w:r w:rsidRPr="00BB6701">
        <w:rPr>
          <w:rFonts w:ascii="Times New Roman" w:hAnsi="Times New Roman" w:cs="Times New Roman"/>
          <w:spacing w:val="-4"/>
          <w:sz w:val="28"/>
          <w:szCs w:val="28"/>
        </w:rPr>
        <w:t>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5A6034" w:rsidRPr="00BB6701" w:rsidRDefault="005A6034" w:rsidP="00406481">
      <w:pPr>
        <w:spacing w:after="0" w:line="240" w:lineRule="auto"/>
        <w:jc w:val="center"/>
        <w:rPr>
          <w:rFonts w:ascii="Times New Roman" w:hAnsi="Times New Roman" w:cs="Times New Roman"/>
          <w:sz w:val="26"/>
          <w:szCs w:val="26"/>
        </w:rPr>
      </w:pPr>
    </w:p>
    <w:p w:rsidR="005A6034" w:rsidRPr="00BB6701" w:rsidRDefault="005A6034" w:rsidP="00406481">
      <w:pPr>
        <w:spacing w:after="0" w:line="240" w:lineRule="auto"/>
        <w:jc w:val="right"/>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5"/>
        <w:gridCol w:w="4335"/>
      </w:tblGrid>
      <w:tr w:rsidR="005A6034" w:rsidRPr="00BB6701" w:rsidTr="004E598B">
        <w:trPr>
          <w:cantSplit/>
        </w:trPr>
        <w:tc>
          <w:tcPr>
            <w:tcW w:w="10173" w:type="dxa"/>
            <w:gridSpan w:val="2"/>
          </w:tcPr>
          <w:p w:rsidR="005A6034" w:rsidRPr="00BB6701" w:rsidRDefault="005A6034" w:rsidP="00406481">
            <w:pPr>
              <w:spacing w:after="0" w:line="240" w:lineRule="auto"/>
              <w:ind w:firstLine="709"/>
              <w:jc w:val="center"/>
              <w:rPr>
                <w:rFonts w:ascii="Times New Roman" w:hAnsi="Times New Roman" w:cs="Times New Roman"/>
                <w:sz w:val="24"/>
                <w:szCs w:val="24"/>
              </w:rPr>
            </w:pPr>
            <w:r w:rsidRPr="00BB6701">
              <w:rPr>
                <w:rFonts w:ascii="Times New Roman" w:hAnsi="Times New Roman" w:cs="Times New Roman"/>
                <w:sz w:val="24"/>
                <w:szCs w:val="24"/>
              </w:rPr>
              <w:t>Сведения о заявителе (юридическое лицо)</w:t>
            </w:r>
          </w:p>
        </w:tc>
      </w:tr>
      <w:tr w:rsidR="005A6034" w:rsidRPr="00BB6701" w:rsidTr="004E598B">
        <w:tc>
          <w:tcPr>
            <w:tcW w:w="5495" w:type="dxa"/>
          </w:tcPr>
          <w:p w:rsidR="005A6034" w:rsidRPr="00BB6701" w:rsidRDefault="005A6034" w:rsidP="00406481">
            <w:pPr>
              <w:pStyle w:val="Normal"/>
              <w:snapToGrid/>
              <w:jc w:val="both"/>
            </w:pPr>
            <w:r w:rsidRPr="00BB6701">
              <w:t xml:space="preserve">Полное и сокращенное наименование </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Местонахождение</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ИНН</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ОГРН</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autoSpaceDE w:val="0"/>
              <w:autoSpaceDN w:val="0"/>
              <w:adjustRightInd w:val="0"/>
              <w:spacing w:after="0" w:line="240" w:lineRule="auto"/>
              <w:jc w:val="both"/>
              <w:rPr>
                <w:rFonts w:ascii="Times New Roman" w:hAnsi="Times New Roman" w:cs="Times New Roman"/>
                <w:sz w:val="24"/>
                <w:szCs w:val="24"/>
              </w:rPr>
            </w:pPr>
            <w:r w:rsidRPr="00BB6701">
              <w:rPr>
                <w:rFonts w:ascii="Times New Roman" w:eastAsia="Calibri" w:hAnsi="Times New Roman" w:cs="Times New Roman"/>
                <w:sz w:val="24"/>
                <w:szCs w:val="24"/>
              </w:rPr>
              <w:t>Фамилия, имя, отчество представителя организации, уполномоченного действовать без доверенности</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autoSpaceDE w:val="0"/>
              <w:autoSpaceDN w:val="0"/>
              <w:adjustRightInd w:val="0"/>
              <w:spacing w:after="0" w:line="240" w:lineRule="auto"/>
              <w:jc w:val="both"/>
              <w:rPr>
                <w:rFonts w:ascii="Times New Roman" w:hAnsi="Times New Roman" w:cs="Times New Roman"/>
                <w:sz w:val="24"/>
                <w:szCs w:val="24"/>
              </w:rPr>
            </w:pPr>
            <w:r w:rsidRPr="00BB6701">
              <w:rPr>
                <w:rFonts w:ascii="Times New Roman" w:eastAsia="Calibri" w:hAnsi="Times New Roman" w:cs="Times New Roman"/>
                <w:sz w:val="24"/>
                <w:szCs w:val="24"/>
              </w:rPr>
              <w:t>Должность представителя, уполномоченного действовать без доверенности</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rPr>
                <w:rFonts w:ascii="Times New Roman" w:hAnsi="Times New Roman" w:cs="Times New Roman"/>
                <w:sz w:val="24"/>
                <w:szCs w:val="24"/>
              </w:rPr>
            </w:pPr>
            <w:r w:rsidRPr="00BB6701">
              <w:rPr>
                <w:rFonts w:ascii="Times New Roman" w:hAnsi="Times New Roman" w:cs="Times New Roman"/>
                <w:sz w:val="24"/>
                <w:szCs w:val="24"/>
              </w:rPr>
              <w:t>Контактные телефоны</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Почтовый адрес, адрес электронной почты (при наличии)</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cantSplit/>
        </w:trPr>
        <w:tc>
          <w:tcPr>
            <w:tcW w:w="10173" w:type="dxa"/>
            <w:gridSpan w:val="2"/>
          </w:tcPr>
          <w:p w:rsidR="005A6034" w:rsidRPr="00BB6701" w:rsidRDefault="005A6034" w:rsidP="00406481">
            <w:pPr>
              <w:spacing w:after="0" w:line="240" w:lineRule="auto"/>
              <w:jc w:val="center"/>
              <w:rPr>
                <w:rFonts w:ascii="Times New Roman" w:hAnsi="Times New Roman" w:cs="Times New Roman"/>
                <w:sz w:val="24"/>
                <w:szCs w:val="24"/>
              </w:rPr>
            </w:pPr>
            <w:r w:rsidRPr="00BB6701">
              <w:rPr>
                <w:rFonts w:ascii="Times New Roman" w:eastAsia="Calibri" w:hAnsi="Times New Roman" w:cs="Times New Roman"/>
                <w:sz w:val="24"/>
                <w:szCs w:val="24"/>
              </w:rPr>
              <w:t>Для лица, действующего на основании документа, подтверждающего полномочия действовать от имени заявителя</w:t>
            </w:r>
          </w:p>
        </w:tc>
      </w:tr>
      <w:tr w:rsidR="005A6034" w:rsidRPr="00BB6701" w:rsidTr="004E598B">
        <w:tc>
          <w:tcPr>
            <w:tcW w:w="5495" w:type="dxa"/>
          </w:tcPr>
          <w:p w:rsidR="005A6034" w:rsidRPr="00BB6701" w:rsidRDefault="005A6034" w:rsidP="00406481">
            <w:pPr>
              <w:pStyle w:val="ConsPlusNormal"/>
              <w:spacing w:after="0" w:line="240" w:lineRule="auto"/>
              <w:ind w:firstLine="0"/>
              <w:jc w:val="both"/>
              <w:rPr>
                <w:rFonts w:ascii="Times New Roman" w:hAnsi="Times New Roman" w:cs="Times New Roman"/>
                <w:sz w:val="24"/>
                <w:szCs w:val="24"/>
              </w:rPr>
            </w:pPr>
            <w:r w:rsidRPr="00BB6701">
              <w:rPr>
                <w:rFonts w:ascii="Times New Roman" w:hAnsi="Times New Roman" w:cs="Times New Roman"/>
                <w:sz w:val="24"/>
                <w:szCs w:val="24"/>
              </w:rPr>
              <w:t>Фамилия, имя, отчество(при наличии) лица, действующего от имени юридического лица</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autoSpaceDE w:val="0"/>
              <w:autoSpaceDN w:val="0"/>
              <w:adjustRightInd w:val="0"/>
              <w:spacing w:after="0" w:line="240" w:lineRule="auto"/>
              <w:jc w:val="both"/>
              <w:rPr>
                <w:rFonts w:ascii="Times New Roman" w:hAnsi="Times New Roman" w:cs="Times New Roman"/>
                <w:sz w:val="24"/>
                <w:szCs w:val="24"/>
              </w:rPr>
            </w:pPr>
            <w:r w:rsidRPr="00BB6701">
              <w:rPr>
                <w:rFonts w:ascii="Times New Roman" w:eastAsia="Calibri" w:hAnsi="Times New Roman" w:cs="Times New Roman"/>
                <w:sz w:val="24"/>
                <w:szCs w:val="24"/>
              </w:rPr>
              <w:t>Данные документа, подтверждающего полномочия лица действовать от имени юридического лица</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trHeight w:val="352"/>
        </w:trPr>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Контактные телефоны</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Адрес электронной почты (при наличии)</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rPr>
          <w:cantSplit/>
        </w:trPr>
        <w:tc>
          <w:tcPr>
            <w:tcW w:w="10173" w:type="dxa"/>
            <w:gridSpan w:val="2"/>
          </w:tcPr>
          <w:p w:rsidR="005A6034" w:rsidRPr="00BB6701" w:rsidRDefault="005A6034" w:rsidP="00406481">
            <w:pPr>
              <w:spacing w:after="0" w:line="240" w:lineRule="auto"/>
              <w:jc w:val="center"/>
              <w:rPr>
                <w:rFonts w:ascii="Times New Roman" w:hAnsi="Times New Roman" w:cs="Times New Roman"/>
                <w:sz w:val="24"/>
                <w:szCs w:val="24"/>
              </w:rPr>
            </w:pPr>
            <w:r w:rsidRPr="00BB6701">
              <w:rPr>
                <w:rFonts w:ascii="Times New Roman" w:hAnsi="Times New Roman" w:cs="Times New Roman"/>
                <w:sz w:val="24"/>
                <w:szCs w:val="24"/>
              </w:rPr>
              <w:t>Сведения о земельном участке</w:t>
            </w: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 xml:space="preserve">Кадастровый номер испрашиваемого участка </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Адрес (местоположение) испрашиваемого земельного участка</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Испрашиваемый вид права на земельный участок</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t>Цель использования земельного участка</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r w:rsidR="005A6034" w:rsidRPr="00BB6701" w:rsidTr="004E598B">
        <w:tc>
          <w:tcPr>
            <w:tcW w:w="5495" w:type="dxa"/>
          </w:tcPr>
          <w:p w:rsidR="005A6034" w:rsidRPr="00BB6701" w:rsidRDefault="005A6034" w:rsidP="00406481">
            <w:pPr>
              <w:spacing w:after="0" w:line="240" w:lineRule="auto"/>
              <w:jc w:val="both"/>
              <w:rPr>
                <w:rFonts w:ascii="Times New Roman" w:hAnsi="Times New Roman" w:cs="Times New Roman"/>
                <w:sz w:val="24"/>
                <w:szCs w:val="24"/>
              </w:rPr>
            </w:pPr>
            <w:r w:rsidRPr="00BB6701">
              <w:rPr>
                <w:rFonts w:ascii="Times New Roman" w:hAnsi="Times New Roman" w:cs="Times New Roman"/>
                <w:sz w:val="24"/>
                <w:szCs w:val="24"/>
              </w:rPr>
              <w:lastRenderedPageBreak/>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4678" w:type="dxa"/>
          </w:tcPr>
          <w:p w:rsidR="005A6034" w:rsidRPr="00BB6701" w:rsidRDefault="005A6034" w:rsidP="00406481">
            <w:pPr>
              <w:spacing w:after="0" w:line="240" w:lineRule="auto"/>
              <w:rPr>
                <w:rFonts w:ascii="Times New Roman" w:hAnsi="Times New Roman" w:cs="Times New Roman"/>
                <w:sz w:val="24"/>
                <w:szCs w:val="24"/>
              </w:rPr>
            </w:pPr>
          </w:p>
        </w:tc>
      </w:tr>
    </w:tbl>
    <w:p w:rsidR="005A6034" w:rsidRPr="00BB6701" w:rsidRDefault="005A6034" w:rsidP="00406481">
      <w:pPr>
        <w:spacing w:after="0" w:line="240" w:lineRule="auto"/>
        <w:jc w:val="both"/>
        <w:rPr>
          <w:rFonts w:ascii="Times New Roman" w:hAnsi="Times New Roman" w:cs="Times New Roman"/>
          <w:sz w:val="26"/>
          <w:szCs w:val="26"/>
        </w:rPr>
      </w:pPr>
    </w:p>
    <w:p w:rsidR="005A6034" w:rsidRPr="00BB6701" w:rsidRDefault="005A6034" w:rsidP="00406481">
      <w:pPr>
        <w:spacing w:after="0" w:line="240" w:lineRule="auto"/>
        <w:jc w:val="both"/>
        <w:rPr>
          <w:rFonts w:ascii="Times New Roman" w:hAnsi="Times New Roman" w:cs="Times New Roman"/>
          <w:sz w:val="26"/>
          <w:szCs w:val="26"/>
        </w:rPr>
      </w:pPr>
      <w:r w:rsidRPr="00BB6701">
        <w:rPr>
          <w:rFonts w:ascii="Times New Roman" w:hAnsi="Times New Roman" w:cs="Times New Roman"/>
          <w:sz w:val="26"/>
          <w:szCs w:val="26"/>
        </w:rPr>
        <w:t>Прошу предоставить земельный участок.</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Приложения:</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1.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2.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3.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4.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5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6.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7. ____________________________________________________________________</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Способ выдачи документов (нужное отметить):</w:t>
      </w:r>
    </w:p>
    <w:p w:rsidR="005A6034" w:rsidRPr="00BB6701" w:rsidRDefault="005A6034" w:rsidP="00406481">
      <w:pPr>
        <w:autoSpaceDE w:val="0"/>
        <w:autoSpaceDN w:val="0"/>
        <w:adjustRightInd w:val="0"/>
        <w:spacing w:after="0" w:line="240" w:lineRule="auto"/>
        <w:ind w:left="360" w:hanging="360"/>
        <w:rPr>
          <w:rFonts w:ascii="Times New Roman" w:hAnsi="Times New Roman" w:cs="Times New Roman"/>
          <w:sz w:val="26"/>
          <w:szCs w:val="26"/>
        </w:rPr>
      </w:pPr>
      <w:r w:rsidRPr="00BB6701">
        <w:rPr>
          <w:rFonts w:ascii="Times New Roman" w:hAnsi="Times New Roman" w:cs="Times New Roman"/>
          <w:sz w:val="26"/>
          <w:szCs w:val="26"/>
          <w:bdr w:val="single" w:sz="4" w:space="0" w:color="auto"/>
        </w:rPr>
        <w:t>⁯</w:t>
      </w:r>
      <w:r w:rsidRPr="00BB6701">
        <w:rPr>
          <w:rFonts w:ascii="Times New Roman" w:hAnsi="Times New Roman" w:cs="Times New Roman"/>
          <w:sz w:val="26"/>
          <w:szCs w:val="26"/>
        </w:rPr>
        <w:t>лично</w:t>
      </w:r>
      <w:r w:rsidRPr="00BB6701">
        <w:rPr>
          <w:rFonts w:ascii="Times New Roman" w:hAnsi="Times New Roman" w:cs="Times New Roman"/>
          <w:sz w:val="26"/>
          <w:szCs w:val="26"/>
          <w:bdr w:val="single" w:sz="4" w:space="0" w:color="auto"/>
        </w:rPr>
        <w:t>⁯</w:t>
      </w:r>
      <w:r w:rsidRPr="00BB6701">
        <w:rPr>
          <w:rFonts w:ascii="Times New Roman" w:hAnsi="Times New Roman" w:cs="Times New Roman"/>
          <w:sz w:val="26"/>
          <w:szCs w:val="26"/>
        </w:rPr>
        <w:t>направление посредством почтового отправления с уведомлением</w:t>
      </w:r>
    </w:p>
    <w:p w:rsidR="005A6034" w:rsidRPr="00BB6701" w:rsidRDefault="005A6034" w:rsidP="00406481">
      <w:pPr>
        <w:autoSpaceDE w:val="0"/>
        <w:autoSpaceDN w:val="0"/>
        <w:adjustRightInd w:val="0"/>
        <w:spacing w:after="0" w:line="240" w:lineRule="auto"/>
        <w:ind w:left="360" w:hanging="360"/>
        <w:rPr>
          <w:rFonts w:ascii="Times New Roman" w:hAnsi="Times New Roman" w:cs="Times New Roman"/>
          <w:sz w:val="26"/>
          <w:szCs w:val="26"/>
        </w:rPr>
      </w:pPr>
    </w:p>
    <w:p w:rsidR="004E598B" w:rsidRPr="00BB6701" w:rsidRDefault="005A6034" w:rsidP="00406481">
      <w:pPr>
        <w:autoSpaceDE w:val="0"/>
        <w:autoSpaceDN w:val="0"/>
        <w:adjustRightInd w:val="0"/>
        <w:spacing w:after="0" w:line="240" w:lineRule="auto"/>
        <w:ind w:left="360" w:hanging="360"/>
        <w:rPr>
          <w:rFonts w:ascii="Times New Roman" w:hAnsi="Times New Roman" w:cs="Times New Roman"/>
        </w:rPr>
      </w:pPr>
      <w:r w:rsidRPr="00BB6701">
        <w:rPr>
          <w:rFonts w:ascii="Times New Roman" w:hAnsi="Times New Roman" w:cs="Times New Roman"/>
          <w:sz w:val="26"/>
          <w:szCs w:val="26"/>
          <w:bdr w:val="single" w:sz="4" w:space="0" w:color="auto"/>
        </w:rPr>
        <w:t>⁯</w:t>
      </w:r>
      <w:r w:rsidRPr="00BB6701">
        <w:rPr>
          <w:rFonts w:ascii="Times New Roman" w:hAnsi="Times New Roman" w:cs="Times New Roman"/>
          <w:sz w:val="26"/>
          <w:szCs w:val="26"/>
        </w:rPr>
        <w:t>в МФЦ*</w:t>
      </w:r>
      <w:r w:rsidRPr="00BB6701">
        <w:rPr>
          <w:rFonts w:ascii="Times New Roman" w:hAnsi="Times New Roman" w:cs="Times New Roman"/>
          <w:sz w:val="26"/>
          <w:szCs w:val="26"/>
          <w:bdr w:val="single" w:sz="4" w:space="0" w:color="auto"/>
        </w:rPr>
        <w:t>⁯</w:t>
      </w:r>
      <w:r w:rsidRPr="00BB6701">
        <w:rPr>
          <w:rFonts w:ascii="Times New Roman" w:hAnsi="Times New Roman" w:cs="Times New Roman"/>
          <w:sz w:val="26"/>
          <w:szCs w:val="26"/>
        </w:rPr>
        <w:t xml:space="preserve">через личный кабинет** </w:t>
      </w:r>
      <w:r w:rsidRPr="00BB6701">
        <w:rPr>
          <w:rFonts w:ascii="Times New Roman" w:hAnsi="Times New Roman" w:cs="Times New Roman"/>
        </w:rPr>
        <w:t>(на Едином портале)</w:t>
      </w:r>
    </w:p>
    <w:p w:rsidR="005A6034" w:rsidRPr="00BB6701" w:rsidRDefault="005A6034" w:rsidP="00406481">
      <w:pPr>
        <w:autoSpaceDE w:val="0"/>
        <w:autoSpaceDN w:val="0"/>
        <w:adjustRightInd w:val="0"/>
        <w:spacing w:after="0" w:line="240" w:lineRule="auto"/>
        <w:ind w:left="360" w:hanging="360"/>
        <w:rPr>
          <w:rFonts w:ascii="Times New Roman" w:hAnsi="Times New Roman" w:cs="Times New Roman"/>
          <w:sz w:val="28"/>
          <w:szCs w:val="28"/>
        </w:rPr>
      </w:pPr>
      <w:r w:rsidRPr="00BB6701">
        <w:rPr>
          <w:rFonts w:ascii="Times New Roman" w:hAnsi="Times New Roman" w:cs="Times New Roman"/>
          <w:sz w:val="28"/>
          <w:szCs w:val="28"/>
          <w:bdr w:val="single" w:sz="4" w:space="0" w:color="auto"/>
        </w:rPr>
        <w:t>⁯</w:t>
      </w:r>
      <w:r w:rsidRPr="00BB6701">
        <w:rPr>
          <w:rFonts w:ascii="Times New Roman" w:hAnsi="Times New Roman" w:cs="Times New Roman"/>
          <w:sz w:val="28"/>
          <w:szCs w:val="28"/>
        </w:rPr>
        <w:t>по электронной почте.</w:t>
      </w:r>
    </w:p>
    <w:p w:rsidR="005A6034" w:rsidRPr="00BB6701" w:rsidRDefault="005A6034" w:rsidP="00406481">
      <w:pPr>
        <w:spacing w:after="0" w:line="240" w:lineRule="auto"/>
        <w:rPr>
          <w:rFonts w:ascii="Times New Roman" w:hAnsi="Times New Roman" w:cs="Times New Roman"/>
          <w:sz w:val="20"/>
          <w:szCs w:val="20"/>
        </w:rPr>
      </w:pPr>
      <w:r w:rsidRPr="00BB6701">
        <w:rPr>
          <w:rFonts w:ascii="Times New Roman" w:hAnsi="Times New Roman" w:cs="Times New Roman"/>
          <w:sz w:val="20"/>
          <w:szCs w:val="20"/>
        </w:rPr>
        <w:t>*</w:t>
      </w:r>
      <w:r w:rsidRPr="00BB6701">
        <w:rPr>
          <w:rFonts w:ascii="Times New Roman" w:hAnsi="Times New Roman" w:cs="Times New Roman"/>
        </w:rPr>
        <w:t xml:space="preserve"> в случае если заявление подано через МФЦ.</w:t>
      </w:r>
    </w:p>
    <w:p w:rsidR="005A6034" w:rsidRPr="00BB6701" w:rsidRDefault="005A6034" w:rsidP="00406481">
      <w:pPr>
        <w:autoSpaceDE w:val="0"/>
        <w:autoSpaceDN w:val="0"/>
        <w:adjustRightInd w:val="0"/>
        <w:spacing w:after="0" w:line="240" w:lineRule="auto"/>
        <w:ind w:left="360" w:hanging="360"/>
        <w:rPr>
          <w:rFonts w:ascii="Times New Roman" w:hAnsi="Times New Roman" w:cs="Times New Roman"/>
        </w:rPr>
      </w:pPr>
      <w:r w:rsidRPr="00BB6701">
        <w:rPr>
          <w:rFonts w:ascii="Times New Roman" w:hAnsi="Times New Roman" w:cs="Times New Roman"/>
        </w:rPr>
        <w:t xml:space="preserve">** </w:t>
      </w:r>
      <w:r w:rsidRPr="00BB6701">
        <w:rPr>
          <w:rFonts w:ascii="Times New Roman" w:hAnsi="Times New Roman" w:cs="Times New Roman"/>
          <w:sz w:val="20"/>
          <w:szCs w:val="20"/>
        </w:rPr>
        <w:t>в случае если заявление подано посредством Единого портала</w:t>
      </w:r>
      <w:r w:rsidRPr="00BB6701">
        <w:rPr>
          <w:rFonts w:ascii="Times New Roman" w:hAnsi="Times New Roman" w:cs="Times New Roman"/>
        </w:rPr>
        <w:t>.</w:t>
      </w: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p>
    <w:p w:rsidR="005A6034" w:rsidRPr="00BB6701" w:rsidRDefault="005A6034" w:rsidP="00406481">
      <w:pPr>
        <w:autoSpaceDE w:val="0"/>
        <w:autoSpaceDN w:val="0"/>
        <w:adjustRightInd w:val="0"/>
        <w:spacing w:after="0" w:line="240" w:lineRule="auto"/>
        <w:rPr>
          <w:rFonts w:ascii="Times New Roman" w:hAnsi="Times New Roman" w:cs="Times New Roman"/>
          <w:sz w:val="26"/>
          <w:szCs w:val="26"/>
        </w:rPr>
      </w:pPr>
      <w:r w:rsidRPr="00BB6701">
        <w:rPr>
          <w:rFonts w:ascii="Times New Roman" w:hAnsi="Times New Roman" w:cs="Times New Roman"/>
          <w:sz w:val="26"/>
          <w:szCs w:val="26"/>
        </w:rPr>
        <w:t>«____»_______________20____г._________________________</w:t>
      </w:r>
    </w:p>
    <w:p w:rsidR="005A6034" w:rsidRPr="00BB6701" w:rsidRDefault="005A6034" w:rsidP="00406481">
      <w:pPr>
        <w:spacing w:after="0" w:line="240" w:lineRule="auto"/>
        <w:rPr>
          <w:rFonts w:ascii="Times New Roman" w:hAnsi="Times New Roman" w:cs="Times New Roman"/>
        </w:rPr>
      </w:pP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sz w:val="26"/>
          <w:szCs w:val="26"/>
        </w:rPr>
        <w:tab/>
      </w:r>
      <w:r w:rsidRPr="00BB6701">
        <w:rPr>
          <w:rFonts w:ascii="Times New Roman" w:hAnsi="Times New Roman" w:cs="Times New Roman"/>
        </w:rPr>
        <w:tab/>
        <w:t>(подпись)м.п. . (при наличии)</w:t>
      </w:r>
    </w:p>
    <w:p w:rsidR="005A6034" w:rsidRPr="00BB6701" w:rsidRDefault="005A6034" w:rsidP="00406481">
      <w:pPr>
        <w:spacing w:after="0" w:line="240" w:lineRule="auto"/>
        <w:rPr>
          <w:rFonts w:ascii="Times New Roman" w:hAnsi="Times New Roman" w:cs="Times New Roman"/>
        </w:rPr>
      </w:pPr>
    </w:p>
    <w:p w:rsidR="005A6034" w:rsidRPr="00BB6701" w:rsidRDefault="005A6034" w:rsidP="00406481">
      <w:pPr>
        <w:spacing w:after="0" w:line="240" w:lineRule="auto"/>
        <w:rPr>
          <w:rFonts w:ascii="Times New Roman" w:hAnsi="Times New Roman" w:cs="Times New Roman"/>
        </w:rPr>
      </w:pPr>
    </w:p>
    <w:p w:rsidR="005A6034" w:rsidRPr="00BB6701" w:rsidRDefault="005A6034" w:rsidP="00406481">
      <w:pPr>
        <w:spacing w:after="0" w:line="240" w:lineRule="auto"/>
        <w:jc w:val="center"/>
        <w:rPr>
          <w:rFonts w:ascii="Times New Roman" w:hAnsi="Times New Roman" w:cs="Times New Roman"/>
          <w:b/>
          <w:sz w:val="28"/>
          <w:szCs w:val="28"/>
        </w:rPr>
      </w:pPr>
    </w:p>
    <w:p w:rsidR="00471371" w:rsidRPr="00BB6701" w:rsidRDefault="00471371" w:rsidP="00406481">
      <w:pPr>
        <w:spacing w:after="0" w:line="240" w:lineRule="auto"/>
        <w:rPr>
          <w:rFonts w:ascii="Times New Roman" w:hAnsi="Times New Roman" w:cs="Times New Roman"/>
          <w:noProof/>
          <w:sz w:val="26"/>
          <w:szCs w:val="26"/>
        </w:rPr>
      </w:pPr>
      <w:r w:rsidRPr="00BB6701">
        <w:rPr>
          <w:rFonts w:ascii="Times New Roman" w:hAnsi="Times New Roman" w:cs="Times New Roman"/>
          <w:noProof/>
          <w:sz w:val="26"/>
          <w:szCs w:val="26"/>
        </w:rPr>
        <w:br w:type="page"/>
      </w:r>
    </w:p>
    <w:p w:rsidR="00EB005E" w:rsidRPr="00EB005E" w:rsidRDefault="00B303A2" w:rsidP="00406481">
      <w:pPr>
        <w:keepNext/>
        <w:spacing w:after="0" w:line="240" w:lineRule="auto"/>
        <w:ind w:left="5670"/>
        <w:jc w:val="right"/>
        <w:outlineLvl w:val="5"/>
        <w:rPr>
          <w:rFonts w:ascii="Times New Roman" w:eastAsia="Times New Roman" w:hAnsi="Times New Roman" w:cs="Times New Roman"/>
          <w:sz w:val="28"/>
          <w:szCs w:val="28"/>
        </w:rPr>
      </w:pPr>
      <w:r w:rsidRPr="00EB005E">
        <w:rPr>
          <w:rFonts w:ascii="Times New Roman" w:eastAsia="Times New Roman" w:hAnsi="Times New Roman" w:cs="Times New Roman"/>
          <w:sz w:val="28"/>
          <w:szCs w:val="28"/>
        </w:rPr>
        <w:lastRenderedPageBreak/>
        <w:t xml:space="preserve">Приложение </w:t>
      </w:r>
      <w:r w:rsidR="00BD6F77" w:rsidRPr="00EB005E">
        <w:rPr>
          <w:rFonts w:ascii="Times New Roman" w:eastAsia="Times New Roman" w:hAnsi="Times New Roman" w:cs="Times New Roman"/>
          <w:sz w:val="28"/>
          <w:szCs w:val="28"/>
        </w:rPr>
        <w:t xml:space="preserve">3 </w:t>
      </w:r>
    </w:p>
    <w:p w:rsidR="00EB005E" w:rsidRPr="00EB005E" w:rsidRDefault="00EB005E" w:rsidP="00EB005E">
      <w:pPr>
        <w:spacing w:after="0" w:line="240" w:lineRule="auto"/>
        <w:jc w:val="right"/>
        <w:rPr>
          <w:rFonts w:ascii="Times New Roman" w:hAnsi="Times New Roman" w:cs="Times New Roman"/>
          <w:sz w:val="24"/>
          <w:szCs w:val="24"/>
        </w:rPr>
      </w:pPr>
      <w:r w:rsidRPr="00EB005E">
        <w:rPr>
          <w:rFonts w:ascii="Times New Roman" w:hAnsi="Times New Roman" w:cs="Times New Roman"/>
          <w:sz w:val="24"/>
          <w:szCs w:val="24"/>
        </w:rPr>
        <w:t>к административному регламенту предоставления</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z w:val="24"/>
          <w:szCs w:val="24"/>
        </w:rPr>
        <w:t xml:space="preserve"> муниципальной услуги по </w:t>
      </w:r>
      <w:r w:rsidRPr="00EB005E">
        <w:rPr>
          <w:rFonts w:ascii="Times New Roman" w:eastAsia="Times New Roman" w:hAnsi="Times New Roman" w:cs="Times New Roman"/>
          <w:spacing w:val="-4"/>
          <w:sz w:val="24"/>
          <w:szCs w:val="24"/>
        </w:rPr>
        <w:t xml:space="preserve">предоставлению в аренду,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hAnsi="Times New Roman" w:cs="Times New Roman"/>
          <w:spacing w:val="-4"/>
          <w:sz w:val="24"/>
          <w:szCs w:val="24"/>
        </w:rPr>
        <w:t>постоянное (бессрочное) пользование,</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безвозмездное пользование земельных участков,</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 находящихся в муниципальной собственности </w:t>
      </w:r>
    </w:p>
    <w:p w:rsidR="00EB005E" w:rsidRPr="00EB005E" w:rsidRDefault="00EB005E" w:rsidP="00EB005E">
      <w:pPr>
        <w:spacing w:after="0" w:line="240" w:lineRule="auto"/>
        <w:jc w:val="right"/>
        <w:rPr>
          <w:rFonts w:ascii="Times New Roman" w:eastAsia="Times New Roman" w:hAnsi="Times New Roman" w:cs="Times New Roman"/>
          <w:spacing w:val="-4"/>
          <w:sz w:val="24"/>
          <w:szCs w:val="24"/>
        </w:rPr>
      </w:pPr>
      <w:r w:rsidRPr="00EB005E">
        <w:rPr>
          <w:rFonts w:ascii="Times New Roman" w:eastAsia="Times New Roman" w:hAnsi="Times New Roman" w:cs="Times New Roman"/>
          <w:spacing w:val="-4"/>
          <w:sz w:val="24"/>
          <w:szCs w:val="24"/>
        </w:rPr>
        <w:t xml:space="preserve">либо государственная собственность на которые </w:t>
      </w:r>
    </w:p>
    <w:p w:rsidR="00EB005E" w:rsidRPr="00EB005E" w:rsidRDefault="00EB005E" w:rsidP="00EB005E">
      <w:pPr>
        <w:spacing w:after="0" w:line="240" w:lineRule="auto"/>
        <w:jc w:val="right"/>
        <w:rPr>
          <w:rFonts w:ascii="Times New Roman" w:hAnsi="Times New Roman" w:cs="Times New Roman"/>
          <w:sz w:val="24"/>
          <w:szCs w:val="24"/>
        </w:rPr>
      </w:pPr>
      <w:r w:rsidRPr="00EB005E">
        <w:rPr>
          <w:rFonts w:ascii="Times New Roman" w:eastAsia="Times New Roman" w:hAnsi="Times New Roman" w:cs="Times New Roman"/>
          <w:spacing w:val="-4"/>
          <w:sz w:val="24"/>
          <w:szCs w:val="24"/>
        </w:rPr>
        <w:t>не разграничена, без проведения торгов</w:t>
      </w:r>
    </w:p>
    <w:p w:rsidR="00B303A2" w:rsidRPr="00BB6701" w:rsidRDefault="00B303A2" w:rsidP="00406481">
      <w:pPr>
        <w:tabs>
          <w:tab w:val="left" w:pos="7200"/>
        </w:tabs>
        <w:spacing w:after="0" w:line="240" w:lineRule="auto"/>
        <w:ind w:left="5670"/>
        <w:jc w:val="both"/>
        <w:rPr>
          <w:rFonts w:ascii="Times New Roman" w:eastAsia="Times New Roman" w:hAnsi="Times New Roman" w:cs="Times New Roman"/>
          <w:noProof/>
          <w:sz w:val="26"/>
          <w:szCs w:val="26"/>
          <w:lang w:eastAsia="en-US"/>
        </w:rPr>
      </w:pPr>
    </w:p>
    <w:tbl>
      <w:tblPr>
        <w:tblW w:w="0" w:type="auto"/>
        <w:tblInd w:w="5160" w:type="dxa"/>
        <w:tblLook w:val="04A0"/>
      </w:tblPr>
      <w:tblGrid>
        <w:gridCol w:w="1021"/>
        <w:gridCol w:w="3163"/>
      </w:tblGrid>
      <w:tr w:rsidR="00B303A2" w:rsidRPr="00BB6701" w:rsidTr="00E82757">
        <w:tc>
          <w:tcPr>
            <w:tcW w:w="1021" w:type="dxa"/>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i/>
                <w:sz w:val="28"/>
                <w:szCs w:val="28"/>
              </w:rPr>
              <w:t>Кому:</w:t>
            </w:r>
          </w:p>
        </w:tc>
        <w:tc>
          <w:tcPr>
            <w:tcW w:w="3163" w:type="dxa"/>
            <w:tcBorders>
              <w:bottom w:val="single" w:sz="4" w:space="0" w:color="auto"/>
            </w:tcBorders>
          </w:tcPr>
          <w:p w:rsidR="00B303A2" w:rsidRPr="00BB6701" w:rsidRDefault="00B303A2" w:rsidP="00406481">
            <w:pPr>
              <w:spacing w:after="0" w:line="240" w:lineRule="auto"/>
              <w:jc w:val="both"/>
              <w:rPr>
                <w:rFonts w:ascii="Times New Roman" w:hAnsi="Times New Roman" w:cs="Times New Roman"/>
                <w:sz w:val="28"/>
                <w:szCs w:val="28"/>
              </w:rPr>
            </w:pPr>
          </w:p>
        </w:tc>
      </w:tr>
      <w:tr w:rsidR="00B303A2" w:rsidRPr="00BB6701" w:rsidTr="00E82757">
        <w:tc>
          <w:tcPr>
            <w:tcW w:w="1021" w:type="dxa"/>
          </w:tcPr>
          <w:p w:rsidR="00B303A2" w:rsidRPr="00BB6701" w:rsidRDefault="00B303A2" w:rsidP="00406481">
            <w:pPr>
              <w:spacing w:after="0" w:line="240" w:lineRule="auto"/>
              <w:jc w:val="both"/>
              <w:rPr>
                <w:rFonts w:ascii="Times New Roman" w:hAnsi="Times New Roman" w:cs="Times New Roman"/>
                <w:i/>
                <w:sz w:val="28"/>
                <w:szCs w:val="28"/>
              </w:rPr>
            </w:pPr>
          </w:p>
        </w:tc>
        <w:tc>
          <w:tcPr>
            <w:tcW w:w="3163" w:type="dxa"/>
            <w:tcBorders>
              <w:top w:val="single" w:sz="4" w:space="0" w:color="auto"/>
              <w:bottom w:val="single" w:sz="4" w:space="0" w:color="auto"/>
            </w:tcBorders>
          </w:tcPr>
          <w:p w:rsidR="00B303A2" w:rsidRPr="00BB6701" w:rsidRDefault="00B303A2" w:rsidP="00406481">
            <w:pPr>
              <w:spacing w:after="0" w:line="240" w:lineRule="auto"/>
              <w:jc w:val="both"/>
              <w:rPr>
                <w:rFonts w:ascii="Times New Roman" w:hAnsi="Times New Roman" w:cs="Times New Roman"/>
                <w:sz w:val="28"/>
                <w:szCs w:val="28"/>
              </w:rPr>
            </w:pPr>
          </w:p>
        </w:tc>
      </w:tr>
      <w:tr w:rsidR="00B303A2" w:rsidRPr="00BB6701" w:rsidTr="00E82757">
        <w:tc>
          <w:tcPr>
            <w:tcW w:w="1021" w:type="dxa"/>
          </w:tcPr>
          <w:p w:rsidR="00B303A2" w:rsidRPr="00BB6701" w:rsidRDefault="00B303A2" w:rsidP="00406481">
            <w:pPr>
              <w:spacing w:after="0" w:line="240" w:lineRule="auto"/>
              <w:jc w:val="both"/>
              <w:rPr>
                <w:rFonts w:ascii="Times New Roman" w:hAnsi="Times New Roman" w:cs="Times New Roman"/>
                <w:i/>
                <w:sz w:val="28"/>
                <w:szCs w:val="28"/>
              </w:rPr>
            </w:pPr>
          </w:p>
        </w:tc>
        <w:tc>
          <w:tcPr>
            <w:tcW w:w="3163" w:type="dxa"/>
            <w:tcBorders>
              <w:top w:val="single" w:sz="4" w:space="0" w:color="auto"/>
              <w:bottom w:val="single" w:sz="4" w:space="0" w:color="auto"/>
            </w:tcBorders>
          </w:tcPr>
          <w:p w:rsidR="00B303A2" w:rsidRPr="00BB6701" w:rsidRDefault="00B303A2" w:rsidP="00406481">
            <w:pPr>
              <w:spacing w:after="0" w:line="240" w:lineRule="auto"/>
              <w:jc w:val="both"/>
              <w:rPr>
                <w:rFonts w:ascii="Times New Roman" w:hAnsi="Times New Roman" w:cs="Times New Roman"/>
                <w:sz w:val="28"/>
                <w:szCs w:val="28"/>
              </w:rPr>
            </w:pPr>
          </w:p>
        </w:tc>
      </w:tr>
      <w:tr w:rsidR="00B303A2" w:rsidRPr="00BB6701" w:rsidTr="00E82757">
        <w:tc>
          <w:tcPr>
            <w:tcW w:w="1021" w:type="dxa"/>
          </w:tcPr>
          <w:p w:rsidR="00B303A2" w:rsidRPr="00BB6701" w:rsidRDefault="00B303A2" w:rsidP="00406481">
            <w:pPr>
              <w:spacing w:after="0" w:line="240" w:lineRule="auto"/>
              <w:jc w:val="both"/>
              <w:rPr>
                <w:rFonts w:ascii="Times New Roman" w:hAnsi="Times New Roman" w:cs="Times New Roman"/>
                <w:sz w:val="28"/>
                <w:szCs w:val="28"/>
              </w:rPr>
            </w:pPr>
          </w:p>
        </w:tc>
        <w:tc>
          <w:tcPr>
            <w:tcW w:w="3163" w:type="dxa"/>
            <w:tcBorders>
              <w:top w:val="single" w:sz="4" w:space="0" w:color="auto"/>
            </w:tcBorders>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p>
        </w:tc>
      </w:tr>
    </w:tbl>
    <w:p w:rsidR="00B303A2" w:rsidRPr="00BB6701" w:rsidRDefault="00B303A2" w:rsidP="00406481">
      <w:pPr>
        <w:spacing w:after="0" w:line="240" w:lineRule="auto"/>
        <w:ind w:left="4820"/>
        <w:jc w:val="both"/>
        <w:rPr>
          <w:rFonts w:ascii="Times New Roman" w:hAnsi="Times New Roman" w:cs="Times New Roman"/>
          <w:noProof/>
          <w:sz w:val="28"/>
          <w:szCs w:val="28"/>
        </w:rPr>
      </w:pPr>
    </w:p>
    <w:p w:rsidR="00B303A2" w:rsidRPr="00BB6701" w:rsidRDefault="00B303A2" w:rsidP="00406481">
      <w:pPr>
        <w:spacing w:after="0" w:line="240" w:lineRule="auto"/>
        <w:ind w:left="4820"/>
        <w:jc w:val="both"/>
        <w:rPr>
          <w:rFonts w:ascii="Times New Roman" w:hAnsi="Times New Roman" w:cs="Times New Roman"/>
          <w:noProof/>
          <w:sz w:val="28"/>
          <w:szCs w:val="28"/>
        </w:rPr>
      </w:pPr>
    </w:p>
    <w:p w:rsidR="00B303A2" w:rsidRPr="00BB6701" w:rsidRDefault="00B303A2" w:rsidP="00406481">
      <w:pPr>
        <w:spacing w:after="0" w:line="240" w:lineRule="auto"/>
        <w:ind w:left="4820"/>
        <w:jc w:val="both"/>
        <w:rPr>
          <w:rFonts w:ascii="Times New Roman" w:hAnsi="Times New Roman" w:cs="Times New Roman"/>
          <w:noProof/>
          <w:sz w:val="28"/>
          <w:szCs w:val="28"/>
        </w:rPr>
      </w:pPr>
    </w:p>
    <w:p w:rsidR="00B303A2" w:rsidRPr="00BB6701" w:rsidRDefault="00B303A2" w:rsidP="00406481">
      <w:pPr>
        <w:spacing w:after="0" w:line="240" w:lineRule="auto"/>
        <w:jc w:val="center"/>
        <w:rPr>
          <w:rFonts w:ascii="Times New Roman" w:hAnsi="Times New Roman" w:cs="Times New Roman"/>
          <w:bCs/>
          <w:spacing w:val="-4"/>
          <w:sz w:val="28"/>
          <w:szCs w:val="28"/>
        </w:rPr>
      </w:pPr>
      <w:r w:rsidRPr="00BB6701">
        <w:rPr>
          <w:rFonts w:ascii="Times New Roman" w:hAnsi="Times New Roman" w:cs="Times New Roman"/>
          <w:bCs/>
          <w:sz w:val="28"/>
          <w:szCs w:val="28"/>
        </w:rPr>
        <w:t>Заявление о п</w:t>
      </w:r>
      <w:r w:rsidRPr="00BB6701">
        <w:rPr>
          <w:rFonts w:ascii="Times New Roman" w:hAnsi="Times New Roman" w:cs="Times New Roman"/>
          <w:bCs/>
          <w:spacing w:val="-4"/>
          <w:sz w:val="28"/>
          <w:szCs w:val="28"/>
        </w:rPr>
        <w:t>редоставлении в безвозмездное пользование земельного участка,</w:t>
      </w:r>
    </w:p>
    <w:p w:rsidR="00B303A2" w:rsidRPr="00BB6701" w:rsidRDefault="00B303A2" w:rsidP="00406481">
      <w:pPr>
        <w:spacing w:after="0" w:line="240" w:lineRule="auto"/>
        <w:jc w:val="center"/>
        <w:rPr>
          <w:rFonts w:ascii="Times New Roman" w:hAnsi="Times New Roman" w:cs="Times New Roman"/>
          <w:bCs/>
          <w:spacing w:val="-4"/>
          <w:sz w:val="28"/>
          <w:szCs w:val="28"/>
        </w:rPr>
      </w:pPr>
      <w:r w:rsidRPr="00BB6701">
        <w:rPr>
          <w:rFonts w:ascii="Times New Roman" w:hAnsi="Times New Roman" w:cs="Times New Roman"/>
          <w:bCs/>
          <w:spacing w:val="-4"/>
          <w:sz w:val="28"/>
          <w:szCs w:val="28"/>
        </w:rPr>
        <w:t>без проведенияторгов</w:t>
      </w:r>
    </w:p>
    <w:p w:rsidR="00B303A2" w:rsidRPr="00BB6701" w:rsidRDefault="00B303A2" w:rsidP="00406481">
      <w:pPr>
        <w:spacing w:after="0" w:line="240" w:lineRule="auto"/>
        <w:jc w:val="center"/>
        <w:rPr>
          <w:rFonts w:ascii="Times New Roman" w:hAnsi="Times New Roman" w:cs="Times New Roman"/>
          <w:sz w:val="28"/>
          <w:szCs w:val="28"/>
        </w:rPr>
      </w:pPr>
    </w:p>
    <w:tbl>
      <w:tblPr>
        <w:tblpPr w:leftFromText="180" w:rightFromText="180" w:bottomFromText="200" w:vertAnchor="text" w:tblpX="-601" w:tblpY="1"/>
        <w:tblOverlap w:val="never"/>
        <w:tblW w:w="10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4970"/>
      </w:tblGrid>
      <w:tr w:rsidR="00B303A2" w:rsidRPr="00BB6701" w:rsidTr="00D70B65">
        <w:trPr>
          <w:cantSplit/>
        </w:trPr>
        <w:tc>
          <w:tcPr>
            <w:tcW w:w="10607" w:type="dxa"/>
            <w:gridSpan w:val="2"/>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ind w:firstLine="709"/>
              <w:jc w:val="center"/>
              <w:rPr>
                <w:rFonts w:ascii="Times New Roman" w:hAnsi="Times New Roman" w:cs="Times New Roman"/>
                <w:sz w:val="28"/>
                <w:szCs w:val="28"/>
              </w:rPr>
            </w:pPr>
            <w:r w:rsidRPr="00BB6701">
              <w:rPr>
                <w:rFonts w:ascii="Times New Roman" w:hAnsi="Times New Roman" w:cs="Times New Roman"/>
                <w:sz w:val="28"/>
                <w:szCs w:val="28"/>
              </w:rPr>
              <w:t>Сведения о заявителе (физическое лицо)</w:t>
            </w: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Фамилия, имя, отчество (при наличии)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Место жительства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Данные документа, удостоверяющего личность (в том числе дляиндивидуального предпринимателя)</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pStyle w:val="ConsPlusNormal"/>
              <w:spacing w:after="0" w:line="240" w:lineRule="auto"/>
              <w:ind w:firstLine="0"/>
              <w:jc w:val="both"/>
              <w:rPr>
                <w:rFonts w:ascii="Times New Roman" w:hAnsi="Times New Roman" w:cs="Times New Roman"/>
                <w:sz w:val="28"/>
                <w:szCs w:val="28"/>
              </w:rPr>
            </w:pPr>
            <w:r w:rsidRPr="00BB6701">
              <w:rPr>
                <w:rFonts w:ascii="Times New Roman" w:hAnsi="Times New Roman" w:cs="Times New Roman"/>
                <w:sz w:val="28"/>
                <w:szCs w:val="28"/>
              </w:rPr>
              <w:t>ИНН - для гражданина ( в том числе для</w:t>
            </w:r>
            <w:r w:rsidRPr="00BB6701">
              <w:rPr>
                <w:rFonts w:ascii="Times New Roman" w:hAnsi="Times New Roman" w:cs="Times New Roman"/>
                <w:color w:val="000000" w:themeColor="text1"/>
                <w:sz w:val="28"/>
                <w:szCs w:val="28"/>
              </w:rPr>
              <w:t>индивидуального предпринимателя)</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r w:rsidRPr="00BB6701">
              <w:rPr>
                <w:rFonts w:ascii="Times New Roman" w:eastAsia="Calibri" w:hAnsi="Times New Roman" w:cs="Times New Roman"/>
                <w:sz w:val="28"/>
                <w:szCs w:val="28"/>
              </w:rPr>
              <w:t>ОГРНИП - для гражданина, являющегося индивидуальным предпринимателем</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Контактный телефон</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Почтовый адрес, адрес электронной почты (при наличии)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cantSplit/>
        </w:trPr>
        <w:tc>
          <w:tcPr>
            <w:tcW w:w="10607" w:type="dxa"/>
            <w:gridSpan w:val="2"/>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ind w:firstLine="709"/>
              <w:jc w:val="center"/>
              <w:rPr>
                <w:rFonts w:ascii="Times New Roman" w:hAnsi="Times New Roman" w:cs="Times New Roman"/>
                <w:sz w:val="28"/>
                <w:szCs w:val="28"/>
              </w:rPr>
            </w:pPr>
            <w:r w:rsidRPr="00BB6701">
              <w:rPr>
                <w:rFonts w:ascii="Times New Roman" w:hAnsi="Times New Roman" w:cs="Times New Roman"/>
                <w:sz w:val="28"/>
                <w:szCs w:val="28"/>
              </w:rPr>
              <w:t>Сведения о заявителе (юридическое лицо)</w:t>
            </w: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pStyle w:val="Normal"/>
              <w:snapToGrid/>
              <w:jc w:val="both"/>
              <w:rPr>
                <w:sz w:val="28"/>
                <w:szCs w:val="28"/>
              </w:rPr>
            </w:pPr>
            <w:r w:rsidRPr="00BB6701">
              <w:rPr>
                <w:sz w:val="28"/>
                <w:szCs w:val="28"/>
              </w:rPr>
              <w:t xml:space="preserve">Полное и сокращенное наименование </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Местонахождение</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ИНН</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ОГРН</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r w:rsidRPr="00BB6701">
              <w:rPr>
                <w:rFonts w:ascii="Times New Roman" w:eastAsia="Calibri" w:hAnsi="Times New Roman" w:cs="Times New Roman"/>
                <w:sz w:val="28"/>
                <w:szCs w:val="28"/>
              </w:rPr>
              <w:t>Фамилия, имя, отчество представителя организации, уполномоченного действовать без доверенности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r w:rsidRPr="00BB6701">
              <w:rPr>
                <w:rFonts w:ascii="Times New Roman" w:eastAsia="Calibri" w:hAnsi="Times New Roman" w:cs="Times New Roman"/>
                <w:sz w:val="28"/>
                <w:szCs w:val="28"/>
              </w:rPr>
              <w:t>Должность представителя, уполномоченного действовать без доверенности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rPr>
                <w:rFonts w:ascii="Times New Roman" w:hAnsi="Times New Roman" w:cs="Times New Roman"/>
                <w:sz w:val="28"/>
                <w:szCs w:val="28"/>
              </w:rPr>
            </w:pPr>
            <w:r w:rsidRPr="00BB6701">
              <w:rPr>
                <w:rFonts w:ascii="Times New Roman" w:hAnsi="Times New Roman" w:cs="Times New Roman"/>
                <w:sz w:val="28"/>
                <w:szCs w:val="28"/>
              </w:rPr>
              <w:t>Контактные телефоны</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 xml:space="preserve">Почтовый адрес, адрес электронной почты </w:t>
            </w:r>
            <w:r w:rsidRPr="00BB6701">
              <w:rPr>
                <w:rFonts w:ascii="Times New Roman" w:hAnsi="Times New Roman" w:cs="Times New Roman"/>
                <w:sz w:val="28"/>
                <w:szCs w:val="28"/>
              </w:rPr>
              <w:lastRenderedPageBreak/>
              <w:t>(при наличии)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cantSplit/>
        </w:trPr>
        <w:tc>
          <w:tcPr>
            <w:tcW w:w="10607" w:type="dxa"/>
            <w:gridSpan w:val="2"/>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center"/>
              <w:rPr>
                <w:rFonts w:ascii="Times New Roman" w:hAnsi="Times New Roman" w:cs="Times New Roman"/>
                <w:sz w:val="28"/>
                <w:szCs w:val="28"/>
              </w:rPr>
            </w:pPr>
            <w:r w:rsidRPr="00BB6701">
              <w:rPr>
                <w:rFonts w:ascii="Times New Roman" w:eastAsia="Calibri" w:hAnsi="Times New Roman" w:cs="Times New Roman"/>
                <w:sz w:val="28"/>
                <w:szCs w:val="28"/>
              </w:rPr>
              <w:lastRenderedPageBreak/>
              <w:t>Для лица, действующего на основании документа, подтверждающего полномочия действовать от имени заявителя (</w:t>
            </w:r>
            <w:r w:rsidRPr="00BB6701">
              <w:rPr>
                <w:rFonts w:ascii="Times New Roman" w:hAnsi="Times New Roman" w:cs="Times New Roman"/>
                <w:sz w:val="28"/>
                <w:szCs w:val="28"/>
              </w:rPr>
              <w:t>заполняется дополнительно к сведениям о физическом, юридическом лице)</w:t>
            </w: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pStyle w:val="ConsPlusNormal"/>
              <w:spacing w:after="0" w:line="240" w:lineRule="auto"/>
              <w:ind w:firstLine="0"/>
              <w:jc w:val="both"/>
              <w:rPr>
                <w:rFonts w:ascii="Times New Roman" w:hAnsi="Times New Roman" w:cs="Times New Roman"/>
                <w:sz w:val="28"/>
                <w:szCs w:val="28"/>
              </w:rPr>
            </w:pPr>
            <w:r w:rsidRPr="00BB6701">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r w:rsidRPr="00BB6701">
              <w:rPr>
                <w:rFonts w:ascii="Times New Roman" w:eastAsia="Calibri" w:hAnsi="Times New Roman" w:cs="Times New Roman"/>
                <w:sz w:val="28"/>
                <w:szCs w:val="28"/>
              </w:rPr>
              <w:t>Данные документа, подтверждающего полномочия лица действовать от имени физического или юридического лица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trHeight w:val="352"/>
        </w:trPr>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Контактные телефоны</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Адрес электронной почты (при наличии)</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rPr>
          <w:cantSplit/>
        </w:trPr>
        <w:tc>
          <w:tcPr>
            <w:tcW w:w="10607" w:type="dxa"/>
            <w:gridSpan w:val="2"/>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center"/>
              <w:rPr>
                <w:rFonts w:ascii="Times New Roman" w:hAnsi="Times New Roman" w:cs="Times New Roman"/>
                <w:sz w:val="28"/>
                <w:szCs w:val="28"/>
              </w:rPr>
            </w:pPr>
            <w:r w:rsidRPr="00BB6701">
              <w:rPr>
                <w:rFonts w:ascii="Times New Roman" w:hAnsi="Times New Roman" w:cs="Times New Roman"/>
                <w:sz w:val="28"/>
                <w:szCs w:val="28"/>
              </w:rPr>
              <w:t>Сведения о земельном участке</w:t>
            </w: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Цель использования участка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Кадастровый номер испрашиваемого участка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Реквизиты решения о предварительном согласовании предоставления участка*</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Основание предоставления участка без проведения торгов**</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autoSpaceDE w:val="0"/>
              <w:autoSpaceDN w:val="0"/>
              <w:adjustRightInd w:val="0"/>
              <w:spacing w:after="0" w:line="240" w:lineRule="auto"/>
              <w:jc w:val="both"/>
              <w:rPr>
                <w:rFonts w:ascii="Times New Roman" w:hAnsi="Times New Roman" w:cs="Times New Roman"/>
                <w:sz w:val="28"/>
                <w:szCs w:val="28"/>
              </w:rPr>
            </w:pPr>
            <w:r w:rsidRPr="00BB6701">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r w:rsidR="00B303A2" w:rsidRPr="00BB6701" w:rsidTr="00D70B65">
        <w:tc>
          <w:tcPr>
            <w:tcW w:w="5637" w:type="dxa"/>
            <w:tcBorders>
              <w:top w:val="single" w:sz="4" w:space="0" w:color="auto"/>
              <w:left w:val="single" w:sz="4" w:space="0" w:color="auto"/>
              <w:bottom w:val="single" w:sz="4" w:space="0" w:color="auto"/>
              <w:right w:val="single" w:sz="4" w:space="0" w:color="auto"/>
            </w:tcBorders>
            <w:hideMark/>
          </w:tcPr>
          <w:p w:rsidR="00B303A2" w:rsidRPr="00BB6701" w:rsidRDefault="00B303A2" w:rsidP="00406481">
            <w:pPr>
              <w:pStyle w:val="ConsPlusNormal"/>
              <w:spacing w:after="0" w:line="240" w:lineRule="auto"/>
              <w:ind w:firstLine="0"/>
              <w:jc w:val="both"/>
              <w:rPr>
                <w:rFonts w:ascii="Times New Roman" w:hAnsi="Times New Roman" w:cs="Times New Roman"/>
                <w:sz w:val="28"/>
                <w:szCs w:val="28"/>
              </w:rPr>
            </w:pPr>
            <w:r w:rsidRPr="00BB6701">
              <w:rPr>
                <w:rFonts w:ascii="Times New Roman" w:hAnsi="Times New Roman" w:cs="Times New Roman"/>
                <w:sz w:val="28"/>
                <w:szCs w:val="28"/>
              </w:rPr>
              <w:t>Сведения об объектах недвижимости, расположенных на земельном участке *****</w:t>
            </w:r>
          </w:p>
        </w:tc>
        <w:tc>
          <w:tcPr>
            <w:tcW w:w="4970" w:type="dxa"/>
            <w:tcBorders>
              <w:top w:val="single" w:sz="4" w:space="0" w:color="auto"/>
              <w:left w:val="single" w:sz="4" w:space="0" w:color="auto"/>
              <w:bottom w:val="single" w:sz="4" w:space="0" w:color="auto"/>
              <w:right w:val="single" w:sz="4" w:space="0" w:color="auto"/>
            </w:tcBorders>
          </w:tcPr>
          <w:p w:rsidR="00B303A2" w:rsidRPr="00BB6701" w:rsidRDefault="00B303A2" w:rsidP="00406481">
            <w:pPr>
              <w:spacing w:after="0" w:line="240" w:lineRule="auto"/>
              <w:rPr>
                <w:rFonts w:ascii="Times New Roman" w:hAnsi="Times New Roman" w:cs="Times New Roman"/>
                <w:sz w:val="28"/>
                <w:szCs w:val="28"/>
              </w:rPr>
            </w:pPr>
          </w:p>
        </w:tc>
      </w:tr>
    </w:tbl>
    <w:p w:rsidR="00B303A2" w:rsidRPr="00BB6701" w:rsidRDefault="00B303A2" w:rsidP="00406481">
      <w:pPr>
        <w:spacing w:after="0" w:line="240" w:lineRule="auto"/>
        <w:ind w:left="-709"/>
        <w:jc w:val="both"/>
        <w:rPr>
          <w:rFonts w:ascii="Times New Roman" w:hAnsi="Times New Roman" w:cs="Times New Roman"/>
          <w:i/>
        </w:rPr>
      </w:pPr>
      <w:r w:rsidRPr="00BB6701">
        <w:rPr>
          <w:rFonts w:ascii="Times New Roman" w:hAnsi="Times New Roman" w:cs="Times New Roman"/>
          <w:i/>
        </w:rPr>
        <w:t>* - заполняется в случае, если испрашиваемый участок образовывался или его границы уточнялись на основаниирешения о предварительном согласовании предоставления участка;</w:t>
      </w:r>
    </w:p>
    <w:p w:rsidR="00B303A2" w:rsidRPr="00BB6701" w:rsidRDefault="00B303A2" w:rsidP="00406481">
      <w:pPr>
        <w:spacing w:after="0" w:line="240" w:lineRule="auto"/>
        <w:ind w:left="-709"/>
        <w:jc w:val="both"/>
        <w:rPr>
          <w:rFonts w:ascii="Times New Roman" w:hAnsi="Times New Roman" w:cs="Times New Roman"/>
          <w:i/>
        </w:rPr>
      </w:pPr>
      <w:r w:rsidRPr="00BB6701">
        <w:rPr>
          <w:rFonts w:ascii="Times New Roman" w:hAnsi="Times New Roman" w:cs="Times New Roman"/>
          <w:i/>
        </w:rPr>
        <w:t xml:space="preserve">**- из числа оснований, предусмотренных </w:t>
      </w:r>
      <w:hyperlink r:id="rId24" w:history="1">
        <w:r w:rsidRPr="00BB6701">
          <w:rPr>
            <w:rStyle w:val="af"/>
            <w:rFonts w:ascii="Times New Roman" w:hAnsi="Times New Roman"/>
            <w:i/>
            <w:color w:val="000000" w:themeColor="text1"/>
            <w:u w:val="none"/>
          </w:rPr>
          <w:t>пунктом 2 статьи 39.10</w:t>
        </w:r>
      </w:hyperlink>
      <w:r w:rsidRPr="00BB6701">
        <w:rPr>
          <w:rFonts w:ascii="Times New Roman" w:hAnsi="Times New Roman" w:cs="Times New Roman"/>
          <w:i/>
        </w:rPr>
        <w:t xml:space="preserve"> Земельного кодекса Российской Федерации;</w:t>
      </w:r>
    </w:p>
    <w:p w:rsidR="00B303A2" w:rsidRPr="00BB6701" w:rsidRDefault="00B303A2" w:rsidP="00406481">
      <w:pPr>
        <w:spacing w:after="0" w:line="240" w:lineRule="auto"/>
        <w:ind w:left="-709"/>
        <w:jc w:val="both"/>
        <w:rPr>
          <w:rFonts w:ascii="Times New Roman" w:hAnsi="Times New Roman" w:cs="Times New Roman"/>
          <w:i/>
        </w:rPr>
      </w:pPr>
      <w:r w:rsidRPr="00BB6701">
        <w:rPr>
          <w:rFonts w:ascii="Times New Roman" w:hAnsi="Times New Roman" w:cs="Times New Roman"/>
          <w:i/>
        </w:rPr>
        <w:t>***- заполняется в случае, если испрашиваемый участок предоставляется взамен земельного участка, изымаемого для государственных илимуниципальных нужд;</w:t>
      </w:r>
    </w:p>
    <w:p w:rsidR="00B303A2" w:rsidRPr="00BB6701" w:rsidRDefault="00B303A2" w:rsidP="00406481">
      <w:pPr>
        <w:spacing w:after="0" w:line="240" w:lineRule="auto"/>
        <w:ind w:left="-709"/>
        <w:jc w:val="both"/>
        <w:rPr>
          <w:rFonts w:ascii="Times New Roman" w:hAnsi="Times New Roman" w:cs="Times New Roman"/>
          <w:i/>
        </w:rPr>
      </w:pPr>
      <w:r w:rsidRPr="00BB6701">
        <w:rPr>
          <w:rFonts w:ascii="Times New Roman" w:hAnsi="Times New Roman" w:cs="Times New Roman"/>
          <w:i/>
        </w:rPr>
        <w:t>****- заполняется в случае, если испрашиваемый участок предоставляется для размещения объектов, предусмотренных этим документом и (или) этим проектом;</w:t>
      </w:r>
    </w:p>
    <w:p w:rsidR="00B303A2" w:rsidRPr="00BB6701" w:rsidRDefault="00B303A2" w:rsidP="00406481">
      <w:pPr>
        <w:spacing w:after="0" w:line="240" w:lineRule="auto"/>
        <w:ind w:left="-709"/>
        <w:jc w:val="both"/>
        <w:rPr>
          <w:rFonts w:ascii="Times New Roman" w:hAnsi="Times New Roman" w:cs="Times New Roman"/>
          <w:i/>
        </w:rPr>
      </w:pPr>
      <w:r w:rsidRPr="00BB6701">
        <w:rPr>
          <w:rFonts w:ascii="Times New Roman" w:hAnsi="Times New Roman" w:cs="Times New Roman"/>
          <w:i/>
        </w:rPr>
        <w:lastRenderedPageBreak/>
        <w:t>*****- заполняется по инициативе заявителя в случае нахождения объектов недвижимости на земельном участке.</w:t>
      </w:r>
    </w:p>
    <w:p w:rsidR="00B303A2" w:rsidRPr="00BB6701" w:rsidRDefault="00B303A2" w:rsidP="00406481">
      <w:pPr>
        <w:spacing w:after="0" w:line="240" w:lineRule="auto"/>
        <w:ind w:left="-709" w:firstLine="709"/>
        <w:jc w:val="both"/>
        <w:rPr>
          <w:rFonts w:ascii="Times New Roman" w:hAnsi="Times New Roman" w:cs="Times New Roman"/>
          <w:i/>
        </w:rPr>
      </w:pPr>
    </w:p>
    <w:p w:rsidR="00B303A2" w:rsidRPr="00BB6701" w:rsidRDefault="00B303A2" w:rsidP="00406481">
      <w:pPr>
        <w:spacing w:after="0" w:line="240" w:lineRule="auto"/>
        <w:ind w:left="-709" w:firstLine="709"/>
        <w:jc w:val="both"/>
        <w:rPr>
          <w:rFonts w:ascii="Times New Roman" w:hAnsi="Times New Roman" w:cs="Times New Roman"/>
          <w:spacing w:val="-4"/>
          <w:sz w:val="28"/>
          <w:szCs w:val="28"/>
        </w:rPr>
      </w:pPr>
      <w:r w:rsidRPr="00BB6701">
        <w:rPr>
          <w:rFonts w:ascii="Times New Roman" w:hAnsi="Times New Roman" w:cs="Times New Roman"/>
          <w:sz w:val="28"/>
          <w:szCs w:val="28"/>
        </w:rPr>
        <w:t xml:space="preserve">Прошу предоставитьв безвозмездное пользование указанный выше земельный участок, </w:t>
      </w:r>
      <w:r w:rsidRPr="00BB6701">
        <w:rPr>
          <w:rFonts w:ascii="Times New Roman" w:hAnsi="Times New Roman" w:cs="Times New Roman"/>
          <w:spacing w:val="-4"/>
          <w:sz w:val="28"/>
          <w:szCs w:val="28"/>
        </w:rPr>
        <w:t>находящийсяв муниципальной собственности либо государственная собственность на который не разграничена, на срок с _____________ по ____________ (включительно) согласно п.п. 2, 3 ст. 39.10 Земельного кодекса Российской Федерации.</w:t>
      </w:r>
    </w:p>
    <w:p w:rsidR="00B303A2" w:rsidRPr="00BB6701" w:rsidRDefault="00B303A2" w:rsidP="00406481">
      <w:pPr>
        <w:spacing w:after="0" w:line="240" w:lineRule="auto"/>
        <w:ind w:left="-709" w:firstLine="709"/>
        <w:jc w:val="both"/>
        <w:rPr>
          <w:rFonts w:ascii="Times New Roman" w:hAnsi="Times New Roman" w:cs="Times New Roman"/>
          <w:sz w:val="28"/>
          <w:szCs w:val="28"/>
        </w:rPr>
      </w:pP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Приложения:</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1. _______________________________________________________________</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2. _______________________________________________________________</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3. _______________________________________________________________</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4. _______________________________________________________________</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5. _______________________________________________________________</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Способ выдачи документов (нужное отметить):</w:t>
      </w:r>
    </w:p>
    <w:p w:rsidR="00B303A2" w:rsidRPr="00BB6701" w:rsidRDefault="00B303A2" w:rsidP="00406481">
      <w:pPr>
        <w:autoSpaceDE w:val="0"/>
        <w:autoSpaceDN w:val="0"/>
        <w:adjustRightInd w:val="0"/>
        <w:spacing w:after="0" w:line="240" w:lineRule="auto"/>
        <w:ind w:left="360" w:hanging="360"/>
        <w:rPr>
          <w:rFonts w:ascii="Times New Roman" w:hAnsi="Times New Roman" w:cs="Times New Roman"/>
          <w:sz w:val="24"/>
          <w:szCs w:val="24"/>
        </w:rPr>
      </w:pPr>
      <w:r w:rsidRPr="00BB6701">
        <w:rPr>
          <w:rFonts w:ascii="Times New Roman" w:hAnsi="Times New Roman" w:cs="Times New Roman"/>
          <w:sz w:val="24"/>
          <w:szCs w:val="24"/>
          <w:bdr w:val="single" w:sz="4" w:space="0" w:color="auto" w:frame="1"/>
        </w:rPr>
        <w:t>⁯</w:t>
      </w:r>
      <w:r w:rsidRPr="00BB6701">
        <w:rPr>
          <w:rFonts w:ascii="Times New Roman" w:hAnsi="Times New Roman" w:cs="Times New Roman"/>
          <w:sz w:val="24"/>
          <w:szCs w:val="24"/>
        </w:rPr>
        <w:t>лично</w:t>
      </w:r>
      <w:r w:rsidRPr="00BB6701">
        <w:rPr>
          <w:rFonts w:ascii="Times New Roman" w:hAnsi="Times New Roman" w:cs="Times New Roman"/>
          <w:sz w:val="24"/>
          <w:szCs w:val="24"/>
          <w:bdr w:val="single" w:sz="4" w:space="0" w:color="auto" w:frame="1"/>
        </w:rPr>
        <w:t>⁯</w:t>
      </w:r>
      <w:r w:rsidRPr="00BB6701">
        <w:rPr>
          <w:rFonts w:ascii="Times New Roman" w:hAnsi="Times New Roman" w:cs="Times New Roman"/>
          <w:sz w:val="24"/>
          <w:szCs w:val="24"/>
        </w:rPr>
        <w:t xml:space="preserve">направление посредством почтового отправления с уведомлением </w:t>
      </w:r>
    </w:p>
    <w:p w:rsidR="00B303A2" w:rsidRPr="00BB6701" w:rsidRDefault="00B303A2" w:rsidP="00406481">
      <w:pPr>
        <w:autoSpaceDE w:val="0"/>
        <w:autoSpaceDN w:val="0"/>
        <w:adjustRightInd w:val="0"/>
        <w:spacing w:after="0" w:line="240" w:lineRule="auto"/>
        <w:ind w:left="360" w:hanging="360"/>
        <w:rPr>
          <w:rFonts w:ascii="Times New Roman" w:hAnsi="Times New Roman" w:cs="Times New Roman"/>
          <w:sz w:val="24"/>
          <w:szCs w:val="24"/>
        </w:rPr>
      </w:pPr>
      <w:r w:rsidRPr="00BB6701">
        <w:rPr>
          <w:rFonts w:ascii="Times New Roman" w:hAnsi="Times New Roman" w:cs="Times New Roman"/>
          <w:sz w:val="24"/>
          <w:szCs w:val="24"/>
          <w:bdr w:val="single" w:sz="4" w:space="0" w:color="auto" w:frame="1"/>
        </w:rPr>
        <w:t>⁯</w:t>
      </w:r>
      <w:r w:rsidRPr="00BB6701">
        <w:rPr>
          <w:rFonts w:ascii="Times New Roman" w:hAnsi="Times New Roman" w:cs="Times New Roman"/>
          <w:sz w:val="24"/>
          <w:szCs w:val="24"/>
        </w:rPr>
        <w:t>в МФЦ**</w:t>
      </w:r>
      <w:r w:rsidRPr="00BB6701">
        <w:rPr>
          <w:rFonts w:ascii="Times New Roman" w:hAnsi="Times New Roman" w:cs="Times New Roman"/>
          <w:sz w:val="24"/>
          <w:szCs w:val="24"/>
          <w:bdr w:val="single" w:sz="4" w:space="0" w:color="auto" w:frame="1"/>
        </w:rPr>
        <w:t>⁯</w:t>
      </w:r>
      <w:r w:rsidRPr="00BB6701">
        <w:rPr>
          <w:rFonts w:ascii="Times New Roman" w:hAnsi="Times New Roman" w:cs="Times New Roman"/>
          <w:sz w:val="24"/>
          <w:szCs w:val="24"/>
        </w:rPr>
        <w:t xml:space="preserve">в личном кабинете на </w:t>
      </w:r>
      <w:r w:rsidR="00BD6F77" w:rsidRPr="00BB6701">
        <w:rPr>
          <w:rFonts w:ascii="Times New Roman" w:hAnsi="Times New Roman" w:cs="Times New Roman"/>
          <w:sz w:val="24"/>
          <w:szCs w:val="24"/>
        </w:rPr>
        <w:t xml:space="preserve">Едином </w:t>
      </w:r>
      <w:r w:rsidRPr="00BB6701">
        <w:rPr>
          <w:rFonts w:ascii="Times New Roman" w:hAnsi="Times New Roman" w:cs="Times New Roman"/>
          <w:sz w:val="24"/>
          <w:szCs w:val="24"/>
        </w:rPr>
        <w:t>портале*</w:t>
      </w:r>
    </w:p>
    <w:p w:rsidR="00B303A2" w:rsidRPr="00BB6701" w:rsidRDefault="00B303A2" w:rsidP="00406481">
      <w:pPr>
        <w:autoSpaceDE w:val="0"/>
        <w:autoSpaceDN w:val="0"/>
        <w:adjustRightInd w:val="0"/>
        <w:spacing w:after="0" w:line="240" w:lineRule="auto"/>
        <w:ind w:left="360" w:hanging="360"/>
        <w:rPr>
          <w:rFonts w:ascii="Times New Roman" w:hAnsi="Times New Roman" w:cs="Times New Roman"/>
          <w:sz w:val="28"/>
          <w:szCs w:val="28"/>
        </w:rPr>
      </w:pPr>
      <w:r w:rsidRPr="00BB6701">
        <w:rPr>
          <w:rFonts w:ascii="Times New Roman" w:hAnsi="Times New Roman" w:cs="Times New Roman"/>
          <w:sz w:val="28"/>
          <w:szCs w:val="28"/>
          <w:bdr w:val="single" w:sz="4" w:space="0" w:color="auto" w:frame="1"/>
        </w:rPr>
        <w:t>⁯</w:t>
      </w:r>
      <w:r w:rsidRPr="00BB6701">
        <w:rPr>
          <w:rFonts w:ascii="Times New Roman" w:hAnsi="Times New Roman" w:cs="Times New Roman"/>
          <w:sz w:val="24"/>
          <w:szCs w:val="24"/>
        </w:rPr>
        <w:t>по электронной почте.</w:t>
      </w:r>
    </w:p>
    <w:p w:rsidR="00B303A2" w:rsidRPr="00BB6701" w:rsidRDefault="00B303A2" w:rsidP="00406481">
      <w:pPr>
        <w:spacing w:after="0" w:line="240" w:lineRule="auto"/>
        <w:rPr>
          <w:rFonts w:ascii="Times New Roman" w:hAnsi="Times New Roman" w:cs="Times New Roman"/>
          <w:sz w:val="20"/>
          <w:szCs w:val="20"/>
        </w:rPr>
      </w:pPr>
      <w:r w:rsidRPr="00BB6701">
        <w:rPr>
          <w:rFonts w:ascii="Times New Roman" w:hAnsi="Times New Roman" w:cs="Times New Roman"/>
          <w:sz w:val="20"/>
          <w:szCs w:val="20"/>
        </w:rPr>
        <w:t xml:space="preserve">* в случае если заявление подано посредством </w:t>
      </w:r>
      <w:r w:rsidR="00BD6F77" w:rsidRPr="00BB6701">
        <w:rPr>
          <w:rFonts w:ascii="Times New Roman" w:hAnsi="Times New Roman" w:cs="Times New Roman"/>
          <w:sz w:val="20"/>
          <w:szCs w:val="20"/>
        </w:rPr>
        <w:t xml:space="preserve">Единого </w:t>
      </w:r>
      <w:r w:rsidRPr="00BB6701">
        <w:rPr>
          <w:rFonts w:ascii="Times New Roman" w:hAnsi="Times New Roman" w:cs="Times New Roman"/>
          <w:sz w:val="20"/>
          <w:szCs w:val="20"/>
        </w:rPr>
        <w:t>портала.</w:t>
      </w:r>
    </w:p>
    <w:p w:rsidR="00B303A2" w:rsidRPr="00BB6701" w:rsidRDefault="00B303A2" w:rsidP="00406481">
      <w:pPr>
        <w:autoSpaceDE w:val="0"/>
        <w:autoSpaceDN w:val="0"/>
        <w:adjustRightInd w:val="0"/>
        <w:spacing w:after="0" w:line="240" w:lineRule="auto"/>
        <w:ind w:left="360" w:hanging="360"/>
        <w:rPr>
          <w:rFonts w:ascii="Times New Roman" w:hAnsi="Times New Roman" w:cs="Times New Roman"/>
          <w:sz w:val="20"/>
          <w:szCs w:val="20"/>
        </w:rPr>
      </w:pPr>
      <w:r w:rsidRPr="00BB6701">
        <w:rPr>
          <w:rFonts w:ascii="Times New Roman" w:hAnsi="Times New Roman" w:cs="Times New Roman"/>
          <w:sz w:val="20"/>
          <w:szCs w:val="20"/>
        </w:rPr>
        <w:t>** в случае если заявление подано через МФЦ.</w:t>
      </w: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p>
    <w:p w:rsidR="00B303A2" w:rsidRPr="00BB6701" w:rsidRDefault="00B303A2" w:rsidP="00406481">
      <w:pPr>
        <w:autoSpaceDE w:val="0"/>
        <w:autoSpaceDN w:val="0"/>
        <w:adjustRightInd w:val="0"/>
        <w:spacing w:after="0" w:line="240" w:lineRule="auto"/>
        <w:rPr>
          <w:rFonts w:ascii="Times New Roman" w:hAnsi="Times New Roman" w:cs="Times New Roman"/>
          <w:sz w:val="28"/>
          <w:szCs w:val="28"/>
        </w:rPr>
      </w:pPr>
      <w:r w:rsidRPr="00BB6701">
        <w:rPr>
          <w:rFonts w:ascii="Times New Roman" w:hAnsi="Times New Roman" w:cs="Times New Roman"/>
          <w:sz w:val="28"/>
          <w:szCs w:val="28"/>
        </w:rPr>
        <w:t>«____»_______________20____г.____________________</w:t>
      </w:r>
    </w:p>
    <w:p w:rsidR="004E598B" w:rsidRPr="00BB6701" w:rsidRDefault="00B303A2" w:rsidP="00406481">
      <w:pPr>
        <w:spacing w:after="0" w:line="240" w:lineRule="auto"/>
        <w:rPr>
          <w:rFonts w:ascii="Times New Roman" w:hAnsi="Times New Roman" w:cs="Times New Roman"/>
          <w:sz w:val="24"/>
          <w:szCs w:val="24"/>
        </w:rPr>
      </w:pP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8"/>
          <w:szCs w:val="28"/>
        </w:rPr>
        <w:tab/>
      </w:r>
      <w:r w:rsidRPr="00BB6701">
        <w:rPr>
          <w:rFonts w:ascii="Times New Roman" w:hAnsi="Times New Roman" w:cs="Times New Roman"/>
          <w:sz w:val="24"/>
          <w:szCs w:val="24"/>
        </w:rPr>
        <w:t>(подпись)М.П.(при наличии)</w:t>
      </w: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pPr>
    </w:p>
    <w:p w:rsidR="008A7114" w:rsidRPr="00BB6701" w:rsidRDefault="008A7114" w:rsidP="00406481">
      <w:pPr>
        <w:spacing w:after="0" w:line="240" w:lineRule="auto"/>
        <w:rPr>
          <w:rFonts w:ascii="Times New Roman" w:hAnsi="Times New Roman" w:cs="Times New Roman"/>
          <w:sz w:val="24"/>
          <w:szCs w:val="24"/>
        </w:rPr>
        <w:sectPr w:rsidR="008A7114" w:rsidRPr="00BB6701" w:rsidSect="00893D01">
          <w:headerReference w:type="default" r:id="rId25"/>
          <w:footerReference w:type="default" r:id="rId26"/>
          <w:pgSz w:w="11906" w:h="16838"/>
          <w:pgMar w:top="851" w:right="851" w:bottom="851" w:left="1701" w:header="720" w:footer="720" w:gutter="0"/>
          <w:pgNumType w:start="1"/>
          <w:cols w:space="720"/>
          <w:docGrid w:linePitch="299"/>
        </w:sectPr>
      </w:pPr>
    </w:p>
    <w:p w:rsidR="00D92ED4" w:rsidRPr="00BB6701" w:rsidRDefault="004E598B" w:rsidP="00344F3B">
      <w:pPr>
        <w:spacing w:after="0" w:line="240" w:lineRule="auto"/>
        <w:ind w:left="10773"/>
        <w:jc w:val="right"/>
        <w:rPr>
          <w:rFonts w:ascii="Times New Roman" w:hAnsi="Times New Roman" w:cs="Times New Roman"/>
          <w:noProof/>
          <w:sz w:val="28"/>
          <w:szCs w:val="28"/>
        </w:rPr>
      </w:pPr>
      <w:r w:rsidRPr="00BB6701">
        <w:rPr>
          <w:rFonts w:ascii="Times New Roman" w:hAnsi="Times New Roman" w:cs="Times New Roman"/>
          <w:noProof/>
          <w:sz w:val="28"/>
          <w:szCs w:val="28"/>
        </w:rPr>
        <w:lastRenderedPageBreak/>
        <w:t xml:space="preserve">Приложение </w:t>
      </w:r>
      <w:r w:rsidR="00AA5AFF">
        <w:rPr>
          <w:rFonts w:ascii="Times New Roman" w:hAnsi="Times New Roman" w:cs="Times New Roman"/>
          <w:noProof/>
          <w:sz w:val="28"/>
          <w:szCs w:val="28"/>
        </w:rPr>
        <w:t>4</w:t>
      </w:r>
    </w:p>
    <w:p w:rsidR="004E598B" w:rsidRDefault="004E598B" w:rsidP="000F6D13">
      <w:pPr>
        <w:spacing w:after="0" w:line="240" w:lineRule="auto"/>
        <w:ind w:left="9912" w:right="-31"/>
        <w:rPr>
          <w:rFonts w:ascii="Times New Roman" w:hAnsi="Times New Roman" w:cs="Times New Roman"/>
          <w:noProof/>
          <w:sz w:val="28"/>
          <w:szCs w:val="28"/>
        </w:rPr>
      </w:pPr>
      <w:r w:rsidRPr="00BB6701">
        <w:rPr>
          <w:rFonts w:ascii="Times New Roman" w:hAnsi="Times New Roman" w:cs="Times New Roman"/>
          <w:noProof/>
          <w:sz w:val="28"/>
          <w:szCs w:val="28"/>
        </w:rPr>
        <w:t>к административному регламенту</w:t>
      </w:r>
    </w:p>
    <w:p w:rsidR="000F6D13" w:rsidRPr="00BB6701" w:rsidRDefault="000F6D13" w:rsidP="000F6D13">
      <w:pPr>
        <w:spacing w:after="0" w:line="240" w:lineRule="auto"/>
        <w:ind w:left="9912"/>
        <w:rPr>
          <w:rFonts w:ascii="Times New Roman" w:hAnsi="Times New Roman" w:cs="Times New Roman"/>
          <w:noProof/>
          <w:sz w:val="28"/>
          <w:szCs w:val="28"/>
        </w:rPr>
      </w:pPr>
    </w:p>
    <w:p w:rsidR="004E598B" w:rsidRPr="00BB6701" w:rsidRDefault="00D92ED4" w:rsidP="00406481">
      <w:pPr>
        <w:spacing w:after="0" w:line="240" w:lineRule="auto"/>
        <w:jc w:val="center"/>
        <w:rPr>
          <w:rFonts w:ascii="Times New Roman" w:hAnsi="Times New Roman" w:cs="Times New Roman"/>
          <w:noProof/>
          <w:color w:val="FF0000"/>
          <w:sz w:val="28"/>
          <w:szCs w:val="28"/>
        </w:rPr>
      </w:pPr>
      <w:r w:rsidRPr="00BB6701">
        <w:rPr>
          <w:rFonts w:ascii="Times New Roman" w:hAnsi="Times New Roman" w:cs="Times New Roman"/>
          <w:noProof/>
          <w:sz w:val="28"/>
          <w:szCs w:val="28"/>
        </w:rPr>
        <w:t>Перечень документов</w:t>
      </w:r>
      <w:r w:rsidR="00F35B9E" w:rsidRPr="00BB6701">
        <w:rPr>
          <w:rFonts w:ascii="Times New Roman" w:hAnsi="Times New Roman" w:cs="Times New Roman"/>
          <w:noProof/>
          <w:sz w:val="28"/>
          <w:szCs w:val="28"/>
        </w:rPr>
        <w:t xml:space="preserve">, </w:t>
      </w:r>
      <w:r w:rsidR="00F35B9E" w:rsidRPr="00BB6701">
        <w:rPr>
          <w:rFonts w:ascii="Times New Roman" w:hAnsi="Times New Roman" w:cs="Times New Roman"/>
          <w:sz w:val="28"/>
          <w:szCs w:val="28"/>
        </w:rPr>
        <w:t>подтверждающие право заявителя на приобретение земельного участка без проведения торгов</w:t>
      </w:r>
    </w:p>
    <w:p w:rsidR="004E598B" w:rsidRPr="00BB6701" w:rsidRDefault="004E598B" w:rsidP="00406481">
      <w:pPr>
        <w:spacing w:after="0" w:line="240" w:lineRule="auto"/>
        <w:ind w:left="4820"/>
        <w:jc w:val="both"/>
        <w:rPr>
          <w:rFonts w:ascii="Times New Roman" w:hAnsi="Times New Roman" w:cs="Times New Roman"/>
          <w:noProof/>
          <w:color w:val="FF0000"/>
          <w:sz w:val="28"/>
          <w:szCs w:val="28"/>
        </w:rPr>
      </w:pPr>
    </w:p>
    <w:tbl>
      <w:tblPr>
        <w:tblpPr w:leftFromText="180" w:rightFromText="180" w:vertAnchor="page" w:horzAnchor="margin" w:tblpXSpec="center" w:tblpY="2971"/>
        <w:tblW w:w="0" w:type="auto"/>
        <w:tblLayout w:type="fixed"/>
        <w:tblCellMar>
          <w:top w:w="102" w:type="dxa"/>
          <w:left w:w="62" w:type="dxa"/>
          <w:bottom w:w="102" w:type="dxa"/>
          <w:right w:w="62" w:type="dxa"/>
        </w:tblCellMar>
        <w:tblLook w:val="0000"/>
      </w:tblPr>
      <w:tblGrid>
        <w:gridCol w:w="2041"/>
        <w:gridCol w:w="1474"/>
        <w:gridCol w:w="2726"/>
        <w:gridCol w:w="3154"/>
        <w:gridCol w:w="4430"/>
      </w:tblGrid>
      <w:tr w:rsidR="00F35B9E" w:rsidRPr="00BB6701" w:rsidTr="00F35B9E">
        <w:tc>
          <w:tcPr>
            <w:tcW w:w="2041"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Основание предоставления земельного участка без проведения торгов</w:t>
            </w:r>
          </w:p>
        </w:tc>
        <w:tc>
          <w:tcPr>
            <w:tcW w:w="147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Вид права, на котором осуществляется предоставление земельного участка бесплатно или за плату</w:t>
            </w:r>
          </w:p>
        </w:tc>
        <w:tc>
          <w:tcPr>
            <w:tcW w:w="2726"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Заявитель</w:t>
            </w:r>
          </w:p>
        </w:tc>
        <w:tc>
          <w:tcPr>
            <w:tcW w:w="315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w:t>
            </w:r>
          </w:p>
        </w:tc>
        <w:tc>
          <w:tcPr>
            <w:tcW w:w="4430"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Определяется в соответствии с указом или распоряжением Президента Российской Федерации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Указ или распоряжение Президента Российской Федерации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 пункта 2 статьи 39.6 Земельного кодекса </w:t>
            </w:r>
            <w:hyperlink w:anchor="Par819" w:tooltip="&lt;19&gt; Собрание законодательства Российской Федерации, 2001, N 44, ст. 4147; 2014, N 26, ст. 3377." w:history="1"/>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Земельный участок, предназначенный для размещения объектов социально-культурного назначения, реализации </w:t>
            </w:r>
            <w:r w:rsidRPr="00BB6701">
              <w:rPr>
                <w:rFonts w:ascii="Times New Roman" w:hAnsi="Times New Roman" w:cs="Times New Roman"/>
              </w:rPr>
              <w:lastRenderedPageBreak/>
              <w:t>масштабных инвестиционных проектов</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Распоряжение Правительства Российской Федерации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3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Распоряжение высшего должностного лица субъекта Российской Федерации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4 пункта 2 статьи 39.6 Земельного кодекса </w:t>
            </w:r>
          </w:p>
        </w:tc>
        <w:tc>
          <w:tcPr>
            <w:tcW w:w="147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w:t>
            </w:r>
          </w:p>
        </w:tc>
        <w:tc>
          <w:tcPr>
            <w:tcW w:w="315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выполнения международных обязательств</w:t>
            </w:r>
          </w:p>
        </w:tc>
        <w:tc>
          <w:tcPr>
            <w:tcW w:w="4430"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соглашение или иной документ, предусматривающий выполнение международных обязательств</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4 пункта 2 статьи 39.6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5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образованный из земельного участка, находящегося в государственной или муниципальной собственности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Договор аренды исходного земельного участка, в случае если такой договор заключен до дня вступления в силу Федерального </w:t>
            </w:r>
            <w:hyperlink r:id="rId27" w:history="1">
              <w:r w:rsidRPr="00BB6701">
                <w:rPr>
                  <w:rFonts w:ascii="Times New Roman" w:hAnsi="Times New Roman" w:cs="Times New Roman"/>
                  <w:color w:val="0000FF"/>
                </w:rPr>
                <w:t>закона</w:t>
              </w:r>
            </w:hyperlink>
            <w:r w:rsidRPr="00BB6701">
              <w:rPr>
                <w:rFonts w:ascii="Times New Roman" w:hAnsi="Times New Roman" w:cs="Times New Roman"/>
              </w:rPr>
              <w:t xml:space="preserve"> от 21.07.1997 N 122-ФЗ "О государственной регистрации прав на недвижимое имущество и сделок с ним" </w:t>
            </w:r>
            <w:hyperlink w:anchor="Par823" w:tooltip="&lt;23&gt; Собрание законодательства Российской Федерации, 1997, N 30, ст. 3594; 2016, N 27, ст. 4294." w:history="1">
              <w:r w:rsidRPr="00BB6701">
                <w:rPr>
                  <w:rFonts w:ascii="Times New Roman" w:hAnsi="Times New Roman" w:cs="Times New Roman"/>
                  <w:color w:val="0000FF"/>
                </w:rPr>
                <w:t>&lt;23&gt;</w:t>
              </w:r>
            </w:hyperlink>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5 пункта 2 статьи 39.6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о комплексном освоении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планировки и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Решение общего собрания членов некоммерческой организации о распределении испрашиваемого земельного участка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планировки и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w:t>
            </w:r>
            <w:r w:rsidRPr="00BB6701">
              <w:rPr>
                <w:rFonts w:ascii="Times New Roman" w:hAnsi="Times New Roman" w:cs="Times New Roman"/>
              </w:rPr>
              <w:lastRenderedPageBreak/>
              <w:t>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7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Член СНТ или ОНТ</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Садовый земельный участок или огородный земельный участок, образованный из земельного участка, предоставленного СНТ или ОНТ</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 подтверждающий членство заявителя в СНТ или ОНТ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Решение общего собрания членов СНТ или ОНТ о распределении садового или огородного земельного участка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в отношении СНТ или ОНТ</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8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 со множественностью лиц на стороне арендатора</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уполномоченное на подачу заявления решением общего собрания членов СНТ или ОНТ</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Ограниченный в обороте земельный участок общего назначения, расположенный в границах территории садоводства или огородничества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Решение общего собрания членов СНТ или ОНТ о приобретении права аренды </w:t>
            </w:r>
            <w:r w:rsidRPr="00BB6701">
              <w:rPr>
                <w:rFonts w:ascii="Times New Roman" w:hAnsi="Times New Roman" w:cs="Times New Roman"/>
              </w:rPr>
              <w:lastRenderedPageBreak/>
              <w:t>земельного участка общего назначения, расположенного в границах территории садоводства или огородничества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в отношении СНТ или ОНТ</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9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28" w:history="1">
              <w:r w:rsidRPr="00BB6701">
                <w:rPr>
                  <w:rFonts w:ascii="Times New Roman" w:hAnsi="Times New Roman" w:cs="Times New Roman"/>
                </w:rPr>
                <w:t>статьей 39.20</w:t>
              </w:r>
            </w:hyperlink>
            <w:r w:rsidRPr="00BB6701">
              <w:rPr>
                <w:rFonts w:ascii="Times New Roman" w:hAnsi="Times New Roman" w:cs="Times New Roman"/>
              </w:rPr>
              <w:t xml:space="preserve"> Земельного кодекса, на праве оперативного управления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на котором расположены здания, сооружения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 здании и (или) сооружении, расположенном(ых) на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10 пункта 2 статьи 39.6 Земельного кодекса, пункт 21 статьи 3 Федерального закона от 25.10.2001 N 137-ФЗ "О введении в действие Земельного кодекса Российской Федерации"</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Собственник объекта незавершенного строительства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на котором расположен объект незавершенного строительства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w:t>
            </w:r>
            <w:r w:rsidRPr="00BB6701">
              <w:rPr>
                <w:rFonts w:ascii="Times New Roman" w:hAnsi="Times New Roman" w:cs="Times New Roman"/>
              </w:rPr>
              <w:lastRenderedPageBreak/>
              <w:t>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 использующее земельный участок на праве постоянного (бессрочного) пользования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принадлежащий юридическому лицу на праве постоянного (бессрочного) пользования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12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Крестьянское (фермерское) хозяйство или сельскохозяйственная организация, </w:t>
            </w:r>
            <w:r w:rsidRPr="00BB6701">
              <w:rPr>
                <w:rFonts w:ascii="Times New Roman" w:hAnsi="Times New Roman" w:cs="Times New Roman"/>
              </w:rPr>
              <w:lastRenderedPageBreak/>
              <w:t>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Земельный участок, находящийся в муниципальной собственности и выделенный в счет земельных долей, </w:t>
            </w:r>
            <w:r w:rsidRPr="00BB6701">
              <w:rPr>
                <w:rFonts w:ascii="Times New Roman" w:hAnsi="Times New Roman" w:cs="Times New Roman"/>
              </w:rPr>
              <w:lastRenderedPageBreak/>
              <w:t>находящихся в муниципальной собственности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ЕГРЮЛ о юридическом лице, </w:t>
            </w:r>
            <w:r w:rsidRPr="00BB6701">
              <w:rPr>
                <w:rFonts w:ascii="Times New Roman" w:hAnsi="Times New Roman" w:cs="Times New Roman"/>
              </w:rPr>
              <w:lastRenderedPageBreak/>
              <w:t>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13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заключен договор о развитии застроенной территории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образованный в границах застроенной территории, в отношении которой заключен договор о ее развитии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о развитии застроенной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планировки и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14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имеющий право на первоочередное или внеочередное приобретение земельных участков</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Случаи предоставления земельных участков устанавливаются федеральным законом или законом субъекта Российской Федерации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15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Гражданин, подавший заявление о предварительном согласовании </w:t>
            </w:r>
            <w:r w:rsidRPr="00BB6701">
              <w:rPr>
                <w:rFonts w:ascii="Times New Roman" w:hAnsi="Times New Roman" w:cs="Times New Roman"/>
              </w:rP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Земельный участок, предназначенный для индивидуального жилищного строительства, ведения личного </w:t>
            </w:r>
            <w:r w:rsidRPr="00BB6701">
              <w:rPr>
                <w:rFonts w:ascii="Times New Roman" w:hAnsi="Times New Roman" w:cs="Times New Roman"/>
              </w:rPr>
              <w:lastRenderedPageBreak/>
              <w:t>подсобного хозяйства в границах населенного пункта, садоводства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Решение о предварительном согласовании предоставления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w:t>
            </w:r>
            <w:r w:rsidRPr="00BB6701">
              <w:rPr>
                <w:rFonts w:ascii="Times New Roman" w:hAnsi="Times New Roman" w:cs="Times New Roman"/>
              </w:rPr>
              <w:lastRenderedPageBreak/>
              <w:t>недвижимости (об испрашиваемом 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16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17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Религиозная организация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осуществления сельскохозяйственного производства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17 пункта 2 статьи 39.6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Казачье общество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Земельный участок, предназначенный для осуществления сельскохозяйственного производства, сохранения и </w:t>
            </w:r>
            <w:r w:rsidRPr="00BB6701">
              <w:rPr>
                <w:rFonts w:ascii="Times New Roman" w:hAnsi="Times New Roman" w:cs="Times New Roman"/>
              </w:rPr>
              <w:lastRenderedPageBreak/>
              <w:t>развития традиционного образа жизни и хозяйствования казачьих обществ</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Свидетельство о внесении казачьего общества в государственный реестр казачьих обществ в Российской Федерации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недвижимости (об испрашиваемом </w:t>
            </w:r>
            <w:r w:rsidRPr="00BB6701">
              <w:rPr>
                <w:rFonts w:ascii="Times New Roman" w:hAnsi="Times New Roman" w:cs="Times New Roman"/>
              </w:rPr>
              <w:lastRenderedPageBreak/>
              <w:t>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18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ограниченный в обороте</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19 пункта 2 статьи 39.6 Земельного кодекса </w:t>
            </w:r>
          </w:p>
        </w:tc>
        <w:tc>
          <w:tcPr>
            <w:tcW w:w="147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15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430"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20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Недропользователь</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проведения работ, связанных с пользованием недрами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w:t>
            </w:r>
            <w:r w:rsidRPr="00BB6701">
              <w:rPr>
                <w:rFonts w:ascii="Times New Roman" w:hAnsi="Times New Roman" w:cs="Times New Roman"/>
              </w:rPr>
              <w:lastRenderedPageBreak/>
              <w:t>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Резидент особой экономической зоны</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расположенный в границах особой экономической зоны или на прилегающей к ней территории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Свидетельство, удостоверяющее регистрацию лица в качестве резидента особой экономической зоны</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21 пункта 2 статьи 39.6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w:t>
            </w:r>
            <w:r w:rsidRPr="00BB6701">
              <w:rPr>
                <w:rFonts w:ascii="Times New Roman" w:hAnsi="Times New Roman" w:cs="Times New Roman"/>
              </w:rPr>
              <w:lastRenderedPageBreak/>
              <w:t>особой экономической зоны и на прилегающей к ней территории и по управлению этими и ранее созданными объектами недвижимости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Земельный участок, расположенный в границах особой экономической зоны или на прилегающей к ней территории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Соглашение об управлении особой экономической зоной</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22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Соглашение о взаимодействии в сфере развития инфраструктуры особой экономической зоны</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23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заключено концессионное соглашение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предусмотренной концессионным соглашением</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Концессионное соглашение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23.1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заключившее договор об освоении территории в целях строительства и эксплуатации наемного дома коммерческого использования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об освоении территории в целях строительства и эксплуатации наемного дома коммерческого использования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планировки и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недвижимости (об испрашиваемом </w:t>
            </w:r>
            <w:r w:rsidRPr="00BB6701">
              <w:rPr>
                <w:rFonts w:ascii="Times New Roman" w:hAnsi="Times New Roman" w:cs="Times New Roman"/>
              </w:rPr>
              <w:lastRenderedPageBreak/>
              <w:t>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23.1 пункта 2 статьи 39.6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об освоении территории в целях строительства и эксплуатации наемного дома социального использования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проект планировки и утвержденный проект межевания территории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23.2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Юридическое лицо, с которым заключен специальный инвестиционный контракт</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предусмотренной специальным инвестиционным контрактом</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Специальный инвестиционный контракт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24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заключено охотхозяйственное соглашение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видов деятельности в сфере охотничьего хозяйства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Охотхозяйственное соглашение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ЕГРИП об индивидуальном </w:t>
            </w:r>
            <w:r w:rsidRPr="00BB6701">
              <w:rPr>
                <w:rFonts w:ascii="Times New Roman" w:hAnsi="Times New Roman" w:cs="Times New Roman"/>
              </w:rPr>
              <w:lastRenderedPageBreak/>
              <w:t>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25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испрашивающее земельный участок для размещения водохранилища и (или) гидротехнического сооружения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размещения водохранилища и (или) гидротехнического сооружения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26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Государственная компания "Российские автомобильные дороги"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27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Открытое акционерное общество "Российские железные дороги"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28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Резидент зоны территориального развития, включенный в </w:t>
            </w:r>
            <w:r w:rsidRPr="00BB6701">
              <w:rPr>
                <w:rFonts w:ascii="Times New Roman" w:hAnsi="Times New Roman" w:cs="Times New Roman"/>
              </w:rPr>
              <w:lastRenderedPageBreak/>
              <w:t>реестр резидентов зоны территориального развития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Земельный участок в границах зоны территориального развития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Инвестиционная декларация, в составе которой представлен инвестиционный проект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29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обладающее правом на добычу (вылов) водных биологических ресурсов</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29.1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осуществляющее товарную аквакультуру (товарное рыбоводство)</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Договор пользования рыбоводным участком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30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Юридическое лицо, осуществляющее размещение ядерных </w:t>
            </w:r>
            <w:r w:rsidRPr="00BB6701">
              <w:rPr>
                <w:rFonts w:ascii="Times New Roman" w:hAnsi="Times New Roman" w:cs="Times New Roman"/>
              </w:rPr>
              <w:lastRenderedPageBreak/>
              <w:t>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Земельный участок, предназначенный для размещения ядерных </w:t>
            </w:r>
            <w:r w:rsidRPr="00BB6701">
              <w:rPr>
                <w:rFonts w:ascii="Times New Roman" w:hAnsi="Times New Roman" w:cs="Times New Roman"/>
              </w:rPr>
              <w:lastRenderedPageBreak/>
              <w:t>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 Решение Правительства Российской Федерации о сооружении ядерных установок, радиационных источников, </w:t>
            </w:r>
            <w:r w:rsidRPr="00BB6701">
              <w:rPr>
                <w:rFonts w:ascii="Times New Roman" w:hAnsi="Times New Roman" w:cs="Times New Roman"/>
              </w:rPr>
              <w:lastRenderedPageBreak/>
              <w:t>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31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ведения сельскохозяйственного производства и используемый на основании договора аренды</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32 пункта 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Арендатор земельного участка, имеющий право на заключение нового договора аренды земельного участка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используемый на основании договора аренды</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38 пункта </w:t>
            </w:r>
            <w:r w:rsidRPr="00BB6701">
              <w:rPr>
                <w:rFonts w:ascii="Times New Roman" w:hAnsi="Times New Roman" w:cs="Times New Roman"/>
              </w:rPr>
              <w:lastRenderedPageBreak/>
              <w:t xml:space="preserve">2 статьи 39.6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В аренду</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Участник свободной </w:t>
            </w:r>
            <w:r w:rsidRPr="00BB6701">
              <w:rPr>
                <w:rFonts w:ascii="Times New Roman" w:hAnsi="Times New Roman" w:cs="Times New Roman"/>
              </w:rPr>
              <w:lastRenderedPageBreak/>
              <w:t>экономической зоны на территориях Республики Крым и города федерального значения Севастополя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Земельный участок, </w:t>
            </w:r>
            <w:r w:rsidRPr="00BB6701">
              <w:rPr>
                <w:rFonts w:ascii="Times New Roman" w:hAnsi="Times New Roman" w:cs="Times New Roman"/>
              </w:rPr>
              <w:lastRenderedPageBreak/>
              <w:t xml:space="preserve">необходимый для реализации договора об условиях деятельности в свободной экономической зоне, заключенного в соответствии с Федеральным законом от 29.11.2014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Договор об условиях деятельности в </w:t>
            </w:r>
            <w:r w:rsidRPr="00BB6701">
              <w:rPr>
                <w:rFonts w:ascii="Times New Roman" w:hAnsi="Times New Roman" w:cs="Times New Roman"/>
              </w:rPr>
              <w:lastRenderedPageBreak/>
              <w:t>свободной экономической зоне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Инвестиционная декларация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Свидетельство о включении юридического лица, индивидуального предпринимателя в единый реестр участников свободной экономической зоны</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 пункта 2 статьи 39.9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постоянное (бессрочное)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Государственное или муниципальное учреждение (бюджетное, казенное, автономное)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 пункта 2 статьи 39.9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постоянное (бессрочное)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Казенное предприятие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казенного предприятия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4 пункта 2 статьи 39.9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постоянное (бессрочное)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Центр исторического наследия Президента Российской Федерации, прекратившего исполнение своих полномочий</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1 пункта 2 статьи 39.10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Государственное или муниципальное учреждение (бюджетное, казенное, автономное)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1 пункта 2 статьи 39.10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Казенное предприятие</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казенного предприятия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w:t>
            </w:r>
            <w:r w:rsidRPr="00BB6701">
              <w:rPr>
                <w:rFonts w:ascii="Times New Roman" w:hAnsi="Times New Roman" w:cs="Times New Roman"/>
              </w:rPr>
              <w:lastRenderedPageBreak/>
              <w:t>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Подпункт 1 пункта 2 статьи 39.10 Земельного кодекса</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Центр исторического наследия Президента Российской Федерации, прекратившего исполнение своих полномочий</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2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Работник организации, которой земельный участок предоставлен на праве постоянного (бессрочного) пользования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предоставляемый в виде служебного надела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Приказ о приеме на работу, выписка из трудовой книжки (либо сведения о трудовой деятельности) или трудовой договор (контракт)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3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Религиозная организация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размещения зданий, сооружения религиозного или благотворительного назначения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4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Религиозная организация, которой на праве безвозмездного пользования предоставлены здания, сооружения</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безвозмездного пользования зданием, сооружением, если право на такое здание, сооружение не зарегистрировано в ЕГРН</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w:t>
            </w:r>
            <w:r w:rsidRPr="00BB6701">
              <w:rPr>
                <w:rFonts w:ascii="Times New Roman" w:hAnsi="Times New Roman" w:cs="Times New Roman"/>
              </w:rPr>
              <w:lastRenderedPageBreak/>
              <w:t>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 здании и (или) сооружении, расположенном(ых) на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5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10 пункта 2 статьи 39.3, подпункт 15 пункта </w:t>
            </w:r>
            <w:r w:rsidRPr="00BB6701">
              <w:rPr>
                <w:rFonts w:ascii="Times New Roman" w:hAnsi="Times New Roman" w:cs="Times New Roman"/>
              </w:rPr>
              <w:lastRenderedPageBreak/>
              <w:t xml:space="preserve">2 статьи 39.6, подпункт 6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В собственность за плату, в </w:t>
            </w:r>
            <w:r w:rsidRPr="00BB6701">
              <w:rPr>
                <w:rFonts w:ascii="Times New Roman" w:hAnsi="Times New Roman" w:cs="Times New Roman"/>
              </w:rPr>
              <w:lastRenderedPageBreak/>
              <w:t>аренду, 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Гражданин, испрашивающий земельный участок для </w:t>
            </w:r>
            <w:r w:rsidRPr="00BB6701">
              <w:rPr>
                <w:rFonts w:ascii="Times New Roman" w:hAnsi="Times New Roman" w:cs="Times New Roman"/>
              </w:rPr>
              <w:lastRenderedPageBreak/>
              <w:t>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Земельный участок, предназначенный для индивидуального жилищного </w:t>
            </w:r>
            <w:r w:rsidRPr="00BB6701">
              <w:rPr>
                <w:rFonts w:ascii="Times New Roman" w:hAnsi="Times New Roman" w:cs="Times New Roman"/>
              </w:rPr>
              <w:lastRenderedPageBreak/>
              <w:t>строительства, ведения личного подсобного хозяйства или осуществления крестьянским (фермерским) хозяйством его деятельности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Соглашение о создании крестьянского (фермерского) хозяйства, в случае если фермерское хозяйство создано несколькими </w:t>
            </w:r>
            <w:r w:rsidRPr="00BB6701">
              <w:rPr>
                <w:rFonts w:ascii="Times New Roman" w:hAnsi="Times New Roman" w:cs="Times New Roman"/>
              </w:rPr>
              <w:lastRenderedPageBreak/>
              <w:t>гражданами (в случае осуществления крестьянским (фермерским) хозяйством его деятельности)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7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Приказ о приеме на работу, выписка из трудовой книжки (либо сведения о трудовой деятельности) или трудовой договор (контракт)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8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которому предоставлено служебное жилое помещение в виде жилого дома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на котором находится служебное жилое помещение в виде жилого дома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Договор найма служебного жилого помещения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9 пункта 2 статьи 39.10 </w:t>
            </w:r>
            <w:r w:rsidRPr="00BB6701">
              <w:rPr>
                <w:rFonts w:ascii="Times New Roman" w:hAnsi="Times New Roman" w:cs="Times New Roman"/>
              </w:rPr>
              <w:lastRenderedPageBreak/>
              <w:t xml:space="preserve">Земельного кодекса </w:t>
            </w:r>
          </w:p>
        </w:tc>
        <w:tc>
          <w:tcPr>
            <w:tcW w:w="147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В безвозмездно</w:t>
            </w:r>
            <w:r w:rsidRPr="00BB6701">
              <w:rPr>
                <w:rFonts w:ascii="Times New Roman" w:hAnsi="Times New Roman" w:cs="Times New Roman"/>
              </w:rPr>
              <w:lastRenderedPageBreak/>
              <w:t>е пользование</w:t>
            </w:r>
          </w:p>
        </w:tc>
        <w:tc>
          <w:tcPr>
            <w:tcW w:w="2726"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Гражданин, испрашивающий </w:t>
            </w:r>
            <w:r w:rsidRPr="00BB6701">
              <w:rPr>
                <w:rFonts w:ascii="Times New Roman" w:hAnsi="Times New Roman" w:cs="Times New Roman"/>
              </w:rPr>
              <w:lastRenderedPageBreak/>
              <w:t>земельный участок для сельскохозяйственной деятельности (в том числе пчеловодства) для собственных нужд</w:t>
            </w:r>
          </w:p>
        </w:tc>
        <w:tc>
          <w:tcPr>
            <w:tcW w:w="3154"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Лесной участок</w:t>
            </w:r>
          </w:p>
        </w:tc>
        <w:tc>
          <w:tcPr>
            <w:tcW w:w="4430" w:type="dxa"/>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ЕГРН об объекте недвижимости (об испрашиваемом </w:t>
            </w:r>
            <w:r w:rsidRPr="00BB6701">
              <w:rPr>
                <w:rFonts w:ascii="Times New Roman" w:hAnsi="Times New Roman" w:cs="Times New Roman"/>
              </w:rPr>
              <w:lastRenderedPageBreak/>
              <w:t>земельном участке)</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10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ЕГРИП об индивидуальном предпринимателе,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11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СНТ или ОНТ</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ведения гражданами садоводства или огородничества для собственных нужд</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в отношении СНТ или ОНТ</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12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Некоммерческая организация, созданная гражданами в целях жилищного строительства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предназначенный для жилищного строительства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Решение о создании некоммерческой организации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13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Лица, относящиеся к коренным малочисленным народам Севера, Сибири и Дальнего Востока, и их общины</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 Выписка из ЕГРЮЛ о юридическом лице, </w:t>
            </w:r>
            <w:r w:rsidRPr="00BB6701">
              <w:rPr>
                <w:rFonts w:ascii="Times New Roman" w:hAnsi="Times New Roman" w:cs="Times New Roman"/>
              </w:rPr>
              <w:lastRenderedPageBreak/>
              <w:t>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14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с которым в соответствии с Федеральным законом от 29.12.2012 N 275-ФЗ "О государственном оборонном заказе"или Федеральным законом от 05.04.2013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законом от 29.12.2012 N 275-ФЗ "О государственном оборонном заказе" или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Государственный контракт</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Подпункт 15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xml:space="preserve">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w:t>
            </w:r>
            <w:r w:rsidRPr="00BB6701">
              <w:rPr>
                <w:rFonts w:ascii="Times New Roman" w:hAnsi="Times New Roman" w:cs="Times New Roman"/>
              </w:rPr>
              <w:lastRenderedPageBreak/>
              <w:t>категорий граждан</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Земельный участок, предназначенный для жилищного строительства</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Решение субъекта Российской Федерации о создании некоммерческой организации</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r w:rsidR="00F35B9E" w:rsidRPr="00BB6701" w:rsidTr="00F35B9E">
        <w:tc>
          <w:tcPr>
            <w:tcW w:w="2041"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lastRenderedPageBreak/>
              <w:t xml:space="preserve">Подпункт 16 пункта 2 статьи 39.10 Земельного кодекса </w:t>
            </w:r>
          </w:p>
        </w:tc>
        <w:tc>
          <w:tcPr>
            <w:tcW w:w="147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В безвозмездное пользование</w:t>
            </w:r>
          </w:p>
        </w:tc>
        <w:tc>
          <w:tcPr>
            <w:tcW w:w="2726"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154" w:type="dxa"/>
            <w:vMerge w:val="restart"/>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Земельный участок, предоставляемый взамен земельного участка, изъятого для государственных или муниципальных нужд</w:t>
            </w:r>
          </w:p>
        </w:tc>
        <w:tc>
          <w:tcPr>
            <w:tcW w:w="4430" w:type="dxa"/>
            <w:tcBorders>
              <w:top w:val="single" w:sz="4" w:space="0" w:color="auto"/>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ЕГРН об объекте недвижимости (об испрашиваемом земельном участке)</w:t>
            </w:r>
          </w:p>
        </w:tc>
      </w:tr>
      <w:tr w:rsidR="00F35B9E" w:rsidRPr="00BB6701" w:rsidTr="00F35B9E">
        <w:tc>
          <w:tcPr>
            <w:tcW w:w="2041"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2726"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3154" w:type="dxa"/>
            <w:vMerge/>
            <w:tcBorders>
              <w:top w:val="single" w:sz="4" w:space="0" w:color="auto"/>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p>
        </w:tc>
        <w:tc>
          <w:tcPr>
            <w:tcW w:w="4430" w:type="dxa"/>
            <w:tcBorders>
              <w:left w:val="single" w:sz="4" w:space="0" w:color="auto"/>
              <w:bottom w:val="single" w:sz="4" w:space="0" w:color="auto"/>
              <w:right w:val="single" w:sz="4" w:space="0" w:color="auto"/>
            </w:tcBorders>
          </w:tcPr>
          <w:p w:rsidR="00F35B9E" w:rsidRPr="00BB6701" w:rsidRDefault="00F35B9E" w:rsidP="00406481">
            <w:pPr>
              <w:pStyle w:val="ConsPlusNormal"/>
              <w:spacing w:after="0" w:line="240" w:lineRule="auto"/>
              <w:ind w:firstLine="0"/>
              <w:jc w:val="center"/>
              <w:rPr>
                <w:rFonts w:ascii="Times New Roman" w:hAnsi="Times New Roman" w:cs="Times New Roman"/>
              </w:rPr>
            </w:pPr>
            <w:r w:rsidRPr="00BB6701">
              <w:rPr>
                <w:rFonts w:ascii="Times New Roman" w:hAnsi="Times New Roman" w:cs="Times New Roman"/>
              </w:rPr>
              <w:t>* Выписка из ЕГРЮЛ о юридическом лице, являющемся заявителем</w:t>
            </w:r>
          </w:p>
        </w:tc>
      </w:tr>
    </w:tbl>
    <w:p w:rsidR="004E598B" w:rsidRPr="00BB6701" w:rsidRDefault="004E598B" w:rsidP="00406481">
      <w:pPr>
        <w:spacing w:after="0" w:line="240" w:lineRule="auto"/>
        <w:ind w:left="4820"/>
        <w:jc w:val="both"/>
        <w:rPr>
          <w:rFonts w:ascii="Times New Roman" w:hAnsi="Times New Roman" w:cs="Times New Roman"/>
          <w:noProof/>
          <w:color w:val="FF0000"/>
          <w:sz w:val="28"/>
          <w:szCs w:val="28"/>
        </w:rPr>
      </w:pPr>
    </w:p>
    <w:p w:rsidR="004E598B" w:rsidRPr="00BB6701" w:rsidRDefault="004E598B" w:rsidP="00406481">
      <w:pPr>
        <w:spacing w:after="0" w:line="240" w:lineRule="auto"/>
        <w:ind w:left="4820"/>
        <w:jc w:val="both"/>
        <w:rPr>
          <w:rFonts w:ascii="Times New Roman" w:hAnsi="Times New Roman" w:cs="Times New Roman"/>
          <w:noProof/>
          <w:color w:val="FF0000"/>
          <w:sz w:val="28"/>
          <w:szCs w:val="28"/>
        </w:rPr>
      </w:pPr>
    </w:p>
    <w:p w:rsidR="00F35B9E" w:rsidRPr="00893D01" w:rsidRDefault="00F35B9E" w:rsidP="00406481">
      <w:pPr>
        <w:spacing w:after="0" w:line="240" w:lineRule="auto"/>
        <w:ind w:firstLine="540"/>
        <w:jc w:val="both"/>
        <w:rPr>
          <w:rFonts w:ascii="Times New Roman" w:eastAsia="Times New Roman" w:hAnsi="Times New Roman" w:cs="Times New Roman"/>
          <w:sz w:val="24"/>
          <w:szCs w:val="24"/>
        </w:rPr>
      </w:pPr>
      <w:r w:rsidRPr="00BB6701">
        <w:rPr>
          <w:rFonts w:ascii="Times New Roman" w:eastAsia="Times New Roman" w:hAnsi="Times New Roman" w:cs="Times New Roman"/>
          <w:sz w:val="24"/>
          <w:szCs w:val="24"/>
        </w:rPr>
        <w:t>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4E598B" w:rsidRPr="00893D01" w:rsidRDefault="004E598B" w:rsidP="00406481">
      <w:pPr>
        <w:spacing w:after="0" w:line="240" w:lineRule="auto"/>
        <w:ind w:left="4820"/>
        <w:jc w:val="both"/>
        <w:rPr>
          <w:rFonts w:ascii="Times New Roman" w:hAnsi="Times New Roman" w:cs="Times New Roman"/>
          <w:noProof/>
          <w:color w:val="FF0000"/>
          <w:sz w:val="28"/>
          <w:szCs w:val="28"/>
        </w:rPr>
      </w:pPr>
    </w:p>
    <w:p w:rsidR="004E598B" w:rsidRPr="00893D01" w:rsidRDefault="004E598B" w:rsidP="00406481">
      <w:pPr>
        <w:spacing w:after="0" w:line="240" w:lineRule="auto"/>
        <w:jc w:val="both"/>
        <w:rPr>
          <w:rFonts w:ascii="Times New Roman" w:hAnsi="Times New Roman" w:cs="Times New Roman"/>
          <w:noProof/>
          <w:color w:val="FF0000"/>
          <w:sz w:val="28"/>
          <w:szCs w:val="28"/>
        </w:rPr>
      </w:pPr>
    </w:p>
    <w:p w:rsidR="004E598B" w:rsidRPr="00D37577" w:rsidRDefault="004E598B" w:rsidP="00406481">
      <w:pPr>
        <w:spacing w:after="0" w:line="240" w:lineRule="auto"/>
        <w:jc w:val="both"/>
        <w:rPr>
          <w:rFonts w:ascii="Times New Roman" w:hAnsi="Times New Roman" w:cs="Times New Roman"/>
          <w:noProof/>
          <w:color w:val="FF0000"/>
          <w:sz w:val="28"/>
          <w:szCs w:val="28"/>
        </w:rPr>
        <w:sectPr w:rsidR="004E598B" w:rsidRPr="00D37577" w:rsidSect="00893D01">
          <w:pgSz w:w="16838" w:h="11906" w:orient="landscape"/>
          <w:pgMar w:top="851" w:right="851" w:bottom="851" w:left="1701" w:header="720" w:footer="720" w:gutter="0"/>
          <w:pgNumType w:start="1"/>
          <w:cols w:space="720"/>
          <w:docGrid w:linePitch="299"/>
        </w:sectPr>
      </w:pPr>
    </w:p>
    <w:bookmarkEnd w:id="0"/>
    <w:p w:rsidR="005A6034" w:rsidRPr="00893D01" w:rsidRDefault="005A6034" w:rsidP="00406481">
      <w:pPr>
        <w:spacing w:after="0" w:line="240" w:lineRule="auto"/>
        <w:rPr>
          <w:rFonts w:ascii="Times New Roman" w:eastAsia="Times New Roman" w:hAnsi="Times New Roman" w:cs="Times New Roman"/>
          <w:noProof/>
          <w:sz w:val="26"/>
          <w:szCs w:val="26"/>
        </w:rPr>
      </w:pPr>
    </w:p>
    <w:sectPr w:rsidR="005A6034" w:rsidRPr="00893D01" w:rsidSect="00893D01">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009" w:rsidRDefault="009D7009" w:rsidP="00A17306">
      <w:pPr>
        <w:spacing w:after="0" w:line="240" w:lineRule="auto"/>
      </w:pPr>
      <w:r>
        <w:separator/>
      </w:r>
    </w:p>
  </w:endnote>
  <w:endnote w:type="continuationSeparator" w:id="1">
    <w:p w:rsidR="009D7009" w:rsidRDefault="009D7009"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FB" w:rsidRDefault="00591EF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009" w:rsidRDefault="009D7009" w:rsidP="00A17306">
      <w:pPr>
        <w:spacing w:after="0" w:line="240" w:lineRule="auto"/>
      </w:pPr>
      <w:r>
        <w:separator/>
      </w:r>
    </w:p>
  </w:footnote>
  <w:footnote w:type="continuationSeparator" w:id="1">
    <w:p w:rsidR="009D7009" w:rsidRDefault="009D7009" w:rsidP="00A17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7929011"/>
      <w:docPartObj>
        <w:docPartGallery w:val="Page Numbers (Top of Page)"/>
        <w:docPartUnique/>
      </w:docPartObj>
    </w:sdtPr>
    <w:sdtContent>
      <w:p w:rsidR="00591EFB" w:rsidRDefault="00F81B2D">
        <w:pPr>
          <w:pStyle w:val="ac"/>
          <w:jc w:val="center"/>
        </w:pPr>
        <w:r>
          <w:fldChar w:fldCharType="begin"/>
        </w:r>
        <w:r w:rsidR="00591EFB">
          <w:instrText>PAGE   \* MERGEFORMAT</w:instrText>
        </w:r>
        <w:r>
          <w:fldChar w:fldCharType="separate"/>
        </w:r>
        <w:r w:rsidR="00016467">
          <w:rPr>
            <w:noProof/>
          </w:rPr>
          <w:t>1</w:t>
        </w:r>
        <w:r>
          <w:fldChar w:fldCharType="end"/>
        </w:r>
      </w:p>
    </w:sdtContent>
  </w:sdt>
  <w:p w:rsidR="00591EFB" w:rsidRDefault="00591EF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4">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1">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2"/>
  </w:num>
  <w:num w:numId="6">
    <w:abstractNumId w:val="11"/>
  </w:num>
  <w:num w:numId="7">
    <w:abstractNumId w:val="14"/>
  </w:num>
  <w:num w:numId="8">
    <w:abstractNumId w:val="2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6"/>
  </w:num>
  <w:num w:numId="20">
    <w:abstractNumId w:val="17"/>
  </w:num>
  <w:num w:numId="21">
    <w:abstractNumId w:val="19"/>
  </w:num>
  <w:num w:numId="22">
    <w:abstractNumId w:val="25"/>
  </w:num>
  <w:num w:numId="23">
    <w:abstractNumId w:val="23"/>
  </w:num>
  <w:num w:numId="24">
    <w:abstractNumId w:val="18"/>
  </w:num>
  <w:num w:numId="25">
    <w:abstractNumId w:val="15"/>
  </w:num>
  <w:num w:numId="26">
    <w:abstractNumId w:val="1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16467"/>
    <w:rsid w:val="000255E6"/>
    <w:rsid w:val="000651BA"/>
    <w:rsid w:val="00076E31"/>
    <w:rsid w:val="000A3BB3"/>
    <w:rsid w:val="000C5708"/>
    <w:rsid w:val="000F6D13"/>
    <w:rsid w:val="000F7E8E"/>
    <w:rsid w:val="00105994"/>
    <w:rsid w:val="00122E1E"/>
    <w:rsid w:val="001348D0"/>
    <w:rsid w:val="001372D1"/>
    <w:rsid w:val="00143263"/>
    <w:rsid w:val="00145C72"/>
    <w:rsid w:val="001548F3"/>
    <w:rsid w:val="001624CD"/>
    <w:rsid w:val="0016426C"/>
    <w:rsid w:val="001724E9"/>
    <w:rsid w:val="001743BD"/>
    <w:rsid w:val="00182CDC"/>
    <w:rsid w:val="001A2E5F"/>
    <w:rsid w:val="001D3368"/>
    <w:rsid w:val="001D65F3"/>
    <w:rsid w:val="001F4A99"/>
    <w:rsid w:val="002024EA"/>
    <w:rsid w:val="00215C3C"/>
    <w:rsid w:val="00221888"/>
    <w:rsid w:val="00231A25"/>
    <w:rsid w:val="0024312E"/>
    <w:rsid w:val="00267A54"/>
    <w:rsid w:val="00276ED1"/>
    <w:rsid w:val="00280BA9"/>
    <w:rsid w:val="00293989"/>
    <w:rsid w:val="002974C3"/>
    <w:rsid w:val="002C4C33"/>
    <w:rsid w:val="002D7331"/>
    <w:rsid w:val="002D7AE0"/>
    <w:rsid w:val="002E0EB5"/>
    <w:rsid w:val="002F39BC"/>
    <w:rsid w:val="0031265D"/>
    <w:rsid w:val="00313391"/>
    <w:rsid w:val="0033509A"/>
    <w:rsid w:val="00344F3B"/>
    <w:rsid w:val="003466F3"/>
    <w:rsid w:val="0038181D"/>
    <w:rsid w:val="003852EC"/>
    <w:rsid w:val="003A0A5A"/>
    <w:rsid w:val="003A55B1"/>
    <w:rsid w:val="003B2932"/>
    <w:rsid w:val="003B3C36"/>
    <w:rsid w:val="003D2EBD"/>
    <w:rsid w:val="003F0D7C"/>
    <w:rsid w:val="00406481"/>
    <w:rsid w:val="0040695B"/>
    <w:rsid w:val="004240C7"/>
    <w:rsid w:val="00441C66"/>
    <w:rsid w:val="004630AB"/>
    <w:rsid w:val="004670EE"/>
    <w:rsid w:val="00471371"/>
    <w:rsid w:val="004A4045"/>
    <w:rsid w:val="004D2E13"/>
    <w:rsid w:val="004D4111"/>
    <w:rsid w:val="004E4D9B"/>
    <w:rsid w:val="004E598B"/>
    <w:rsid w:val="004F5C41"/>
    <w:rsid w:val="004F7E82"/>
    <w:rsid w:val="00502F90"/>
    <w:rsid w:val="00536B8B"/>
    <w:rsid w:val="00540F8D"/>
    <w:rsid w:val="00552EB7"/>
    <w:rsid w:val="00564BF0"/>
    <w:rsid w:val="00567A7B"/>
    <w:rsid w:val="005741EA"/>
    <w:rsid w:val="005764B2"/>
    <w:rsid w:val="00591EFB"/>
    <w:rsid w:val="005A48FF"/>
    <w:rsid w:val="005A6034"/>
    <w:rsid w:val="005C3C6A"/>
    <w:rsid w:val="005D093A"/>
    <w:rsid w:val="005F38CB"/>
    <w:rsid w:val="005F5379"/>
    <w:rsid w:val="00604354"/>
    <w:rsid w:val="00607C4C"/>
    <w:rsid w:val="0062034F"/>
    <w:rsid w:val="00633346"/>
    <w:rsid w:val="00637457"/>
    <w:rsid w:val="00650D08"/>
    <w:rsid w:val="0067243A"/>
    <w:rsid w:val="00676B65"/>
    <w:rsid w:val="00696D1F"/>
    <w:rsid w:val="006970D0"/>
    <w:rsid w:val="006A1C0C"/>
    <w:rsid w:val="006A61F8"/>
    <w:rsid w:val="006B329C"/>
    <w:rsid w:val="006B3B75"/>
    <w:rsid w:val="006B700C"/>
    <w:rsid w:val="006C6AF3"/>
    <w:rsid w:val="006D2EEA"/>
    <w:rsid w:val="006D3412"/>
    <w:rsid w:val="006E7A33"/>
    <w:rsid w:val="00713048"/>
    <w:rsid w:val="007147E6"/>
    <w:rsid w:val="007314AB"/>
    <w:rsid w:val="00736A8F"/>
    <w:rsid w:val="00772E55"/>
    <w:rsid w:val="00773FFE"/>
    <w:rsid w:val="00777362"/>
    <w:rsid w:val="00782AF1"/>
    <w:rsid w:val="00787D2A"/>
    <w:rsid w:val="00791089"/>
    <w:rsid w:val="007B5125"/>
    <w:rsid w:val="007B7A10"/>
    <w:rsid w:val="007C2655"/>
    <w:rsid w:val="007D1962"/>
    <w:rsid w:val="007D2ED1"/>
    <w:rsid w:val="007E2F65"/>
    <w:rsid w:val="00826960"/>
    <w:rsid w:val="0083463C"/>
    <w:rsid w:val="008625D0"/>
    <w:rsid w:val="0086427C"/>
    <w:rsid w:val="0086512C"/>
    <w:rsid w:val="00875724"/>
    <w:rsid w:val="00876B96"/>
    <w:rsid w:val="008932A7"/>
    <w:rsid w:val="00893D01"/>
    <w:rsid w:val="008A58CC"/>
    <w:rsid w:val="008A7114"/>
    <w:rsid w:val="008B6717"/>
    <w:rsid w:val="008D4BD9"/>
    <w:rsid w:val="008F4BC0"/>
    <w:rsid w:val="009162F5"/>
    <w:rsid w:val="00940F30"/>
    <w:rsid w:val="0096562F"/>
    <w:rsid w:val="0097381C"/>
    <w:rsid w:val="0097621B"/>
    <w:rsid w:val="00981730"/>
    <w:rsid w:val="00990557"/>
    <w:rsid w:val="00990BBC"/>
    <w:rsid w:val="00992DAD"/>
    <w:rsid w:val="009D05C9"/>
    <w:rsid w:val="009D17A4"/>
    <w:rsid w:val="009D7009"/>
    <w:rsid w:val="009E236E"/>
    <w:rsid w:val="009E7E05"/>
    <w:rsid w:val="00A07880"/>
    <w:rsid w:val="00A17306"/>
    <w:rsid w:val="00A254D8"/>
    <w:rsid w:val="00A53FD4"/>
    <w:rsid w:val="00A55688"/>
    <w:rsid w:val="00A64D4B"/>
    <w:rsid w:val="00A80092"/>
    <w:rsid w:val="00A937F3"/>
    <w:rsid w:val="00AA2017"/>
    <w:rsid w:val="00AA5AFF"/>
    <w:rsid w:val="00AA5E26"/>
    <w:rsid w:val="00AB2414"/>
    <w:rsid w:val="00AF25CA"/>
    <w:rsid w:val="00B14D1B"/>
    <w:rsid w:val="00B16A44"/>
    <w:rsid w:val="00B303A2"/>
    <w:rsid w:val="00B31BDA"/>
    <w:rsid w:val="00B43FCF"/>
    <w:rsid w:val="00B44DCD"/>
    <w:rsid w:val="00B4590F"/>
    <w:rsid w:val="00B609F0"/>
    <w:rsid w:val="00B6725C"/>
    <w:rsid w:val="00B67DF5"/>
    <w:rsid w:val="00B94329"/>
    <w:rsid w:val="00B94CE1"/>
    <w:rsid w:val="00B97F75"/>
    <w:rsid w:val="00BA1C6A"/>
    <w:rsid w:val="00BB6701"/>
    <w:rsid w:val="00BC1221"/>
    <w:rsid w:val="00BD6F77"/>
    <w:rsid w:val="00BD7B0E"/>
    <w:rsid w:val="00BE4A62"/>
    <w:rsid w:val="00BF1A16"/>
    <w:rsid w:val="00C05C5B"/>
    <w:rsid w:val="00C32E15"/>
    <w:rsid w:val="00C341D8"/>
    <w:rsid w:val="00C452C4"/>
    <w:rsid w:val="00C52E5A"/>
    <w:rsid w:val="00C63E12"/>
    <w:rsid w:val="00C64134"/>
    <w:rsid w:val="00C71144"/>
    <w:rsid w:val="00C86159"/>
    <w:rsid w:val="00C91AF6"/>
    <w:rsid w:val="00C94909"/>
    <w:rsid w:val="00CA0B6D"/>
    <w:rsid w:val="00CA2E96"/>
    <w:rsid w:val="00CC3F1A"/>
    <w:rsid w:val="00CD0994"/>
    <w:rsid w:val="00CD30A2"/>
    <w:rsid w:val="00CD5CBD"/>
    <w:rsid w:val="00CE0B8F"/>
    <w:rsid w:val="00CE6CDD"/>
    <w:rsid w:val="00D00082"/>
    <w:rsid w:val="00D03EAF"/>
    <w:rsid w:val="00D36C9B"/>
    <w:rsid w:val="00D37577"/>
    <w:rsid w:val="00D44A68"/>
    <w:rsid w:val="00D70B65"/>
    <w:rsid w:val="00D82407"/>
    <w:rsid w:val="00D854C7"/>
    <w:rsid w:val="00D92ED4"/>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B005E"/>
    <w:rsid w:val="00EB4F06"/>
    <w:rsid w:val="00EC634B"/>
    <w:rsid w:val="00ED19F7"/>
    <w:rsid w:val="00ED55B8"/>
    <w:rsid w:val="00ED5A2D"/>
    <w:rsid w:val="00EE05DA"/>
    <w:rsid w:val="00EE2A9E"/>
    <w:rsid w:val="00EF5A3F"/>
    <w:rsid w:val="00F320C8"/>
    <w:rsid w:val="00F35B9E"/>
    <w:rsid w:val="00F47063"/>
    <w:rsid w:val="00F529B1"/>
    <w:rsid w:val="00F6411B"/>
    <w:rsid w:val="00F71088"/>
    <w:rsid w:val="00F77196"/>
    <w:rsid w:val="00F81B2D"/>
    <w:rsid w:val="00F83B13"/>
    <w:rsid w:val="00F862B5"/>
    <w:rsid w:val="00FC0137"/>
    <w:rsid w:val="00FC740F"/>
    <w:rsid w:val="00FF165F"/>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B2D"/>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7290&amp;date=22.09.2020&amp;dst=1095&amp;fld=134" TargetMode="External"/><Relationship Id="rId13" Type="http://schemas.openxmlformats.org/officeDocument/2006/relationships/hyperlink" Target="https://login.consultant.ru/link/?req=doc&amp;base=LAW&amp;n=357290&amp;date=22.09.2020&amp;dst=611&amp;fld=134" TargetMode="External"/><Relationship Id="rId18" Type="http://schemas.openxmlformats.org/officeDocument/2006/relationships/hyperlink" Target="https://login.consultant.ru/link/?req=doc&amp;base=LAW&amp;n=357290&amp;date=22.09.2020&amp;dst=1709&amp;fld=134"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7" Type="http://schemas.openxmlformats.org/officeDocument/2006/relationships/hyperlink" Target="https://login.consultant.ru/link/?req=doc&amp;base=LAW&amp;n=357290&amp;date=22.09.2020&amp;dst=585&amp;fld=134" TargetMode="External"/><Relationship Id="rId12" Type="http://schemas.openxmlformats.org/officeDocument/2006/relationships/hyperlink" Target="https://login.consultant.ru/link/?req=doc&amp;base=LAW&amp;n=357290&amp;date=22.09.2020&amp;dst=613&amp;fld=134" TargetMode="External"/><Relationship Id="rId17" Type="http://schemas.openxmlformats.org/officeDocument/2006/relationships/hyperlink" Target="https://login.consultant.ru/link/?req=doc&amp;base=LAW&amp;n=357290&amp;date=23.09.2020&amp;dst=585&amp;fld=13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LAW&amp;n=190624&amp;date=23.09.2020&amp;dst=100010&amp;fld=134" TargetMode="External"/><Relationship Id="rId20" Type="http://schemas.openxmlformats.org/officeDocument/2006/relationships/hyperlink" Target="consultantplus://offline/ref=408D631EBB63D98EB4AA7F29A7403FA0EFD7399E0BB20367553AE20E27C21EBC99033BC9D8BED9ADG9r6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7290&amp;date=22.09.2020&amp;dst=652&amp;fld=134" TargetMode="External"/><Relationship Id="rId24" Type="http://schemas.openxmlformats.org/officeDocument/2006/relationships/hyperlink" Target="https://login.consultant.ru/link/?req=doc&amp;base=LAW&amp;n=357118&amp;date=23.07.2020&amp;dst=435&amp;fld=134" TargetMode="External"/><Relationship Id="rId5" Type="http://schemas.openxmlformats.org/officeDocument/2006/relationships/footnotes" Target="footnotes.xml"/><Relationship Id="rId15" Type="http://schemas.openxmlformats.org/officeDocument/2006/relationships/hyperlink" Target="https://login.consultant.ru/link/?req=doc&amp;base=LAW&amp;n=357290&amp;date=22.09.2020&amp;dst=860&amp;fld=134" TargetMode="External"/><Relationship Id="rId23" Type="http://schemas.openxmlformats.org/officeDocument/2006/relationships/hyperlink" Target="https://login.consultant.ru/link/?req=doc&amp;base=LAW&amp;n=357118&amp;date=22.07.2020&amp;dst=467&amp;fld=134" TargetMode="External"/><Relationship Id="rId28" Type="http://schemas.openxmlformats.org/officeDocument/2006/relationships/hyperlink" Target="https://login.consultant.ru/link/?req=doc&amp;base=LAW&amp;n=381486&amp;date=10.11.2021&amp;dst=884&amp;field=134" TargetMode="External"/><Relationship Id="rId10" Type="http://schemas.openxmlformats.org/officeDocument/2006/relationships/hyperlink" Target="https://login.consultant.ru/link/?req=doc&amp;base=LAW&amp;n=357290&amp;date=22.09.2020&amp;dst=1095&amp;fld=134" TargetMode="External"/><Relationship Id="rId19" Type="http://schemas.openxmlformats.org/officeDocument/2006/relationships/hyperlink" Target="https://login.consultant.ru/link/?req=doc&amp;base=LAW&amp;n=358841&amp;date=22.09.20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7291&amp;date=22.09.2020&amp;dst=2798&amp;fld=134" TargetMode="External"/><Relationship Id="rId14" Type="http://schemas.openxmlformats.org/officeDocument/2006/relationships/hyperlink" Target="https://login.consultant.ru/link/?req=doc&amp;base=LAW&amp;n=357290&amp;date=22.09.2020&amp;dst=620&amp;fld=134" TargetMode="External"/><Relationship Id="rId22" Type="http://schemas.openxmlformats.org/officeDocument/2006/relationships/hyperlink" Target="http://www.consultant.ru/document/cons_doc_LAW_311791/72053cabd4b470415fad955aa063ccc46db0bb06/" TargetMode="External"/><Relationship Id="rId27" Type="http://schemas.openxmlformats.org/officeDocument/2006/relationships/hyperlink" Target="https://login.consultant.ru/link/?req=doc&amp;base=LAW&amp;n=201820&amp;date=10.11.202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19514</Words>
  <Characters>111235</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17</cp:revision>
  <cp:lastPrinted>2023-04-11T06:00:00Z</cp:lastPrinted>
  <dcterms:created xsi:type="dcterms:W3CDTF">2023-02-06T09:37:00Z</dcterms:created>
  <dcterms:modified xsi:type="dcterms:W3CDTF">2023-05-15T08:19:00Z</dcterms:modified>
</cp:coreProperties>
</file>