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AC0" w:rsidRPr="00C61FDB" w:rsidRDefault="00214AC0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FD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214AC0" w:rsidRPr="000E7618" w:rsidRDefault="00214AC0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FDB">
        <w:rPr>
          <w:rFonts w:ascii="Times New Roman" w:hAnsi="Times New Roman" w:cs="Times New Roman"/>
          <w:b/>
          <w:bCs/>
          <w:sz w:val="28"/>
          <w:szCs w:val="28"/>
        </w:rPr>
        <w:t xml:space="preserve">решению Муниципального Собрания Сокольского муниципального округа </w:t>
      </w:r>
      <w:r w:rsidRPr="000E76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E7618" w:rsidRPr="000E7618">
        <w:rPr>
          <w:rFonts w:ascii="Times New Roman" w:hAnsi="Times New Roman" w:cs="Times New Roman"/>
          <w:b/>
          <w:sz w:val="28"/>
          <w:szCs w:val="28"/>
        </w:rPr>
        <w:t>О внесении дополнения в Положение о порядке проведения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Сокольского муниципального округа Вологодской области</w:t>
      </w:r>
      <w:r w:rsidRPr="000E76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14AC0" w:rsidRDefault="00214AC0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7618" w:rsidRDefault="00EC436D" w:rsidP="000E7618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7618">
        <w:rPr>
          <w:rFonts w:ascii="Times New Roman" w:hAnsi="Times New Roman" w:cs="Times New Roman"/>
          <w:sz w:val="28"/>
          <w:szCs w:val="28"/>
        </w:rPr>
        <w:t>Представленный проект решения Муниципального Собрания Сокольского муниципального округа «</w:t>
      </w:r>
      <w:r w:rsidR="000E7618" w:rsidRPr="000E7618">
        <w:rPr>
          <w:rFonts w:ascii="Times New Roman" w:hAnsi="Times New Roman" w:cs="Times New Roman"/>
          <w:sz w:val="28"/>
          <w:szCs w:val="28"/>
        </w:rPr>
        <w:t>О внесении дополнения в Положение о порядке проведения общественных обсуждений или 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территории Сокольского муниципального округа Вологодской области</w:t>
      </w:r>
      <w:r w:rsidRPr="000E7618">
        <w:rPr>
          <w:rFonts w:ascii="Times New Roman" w:hAnsi="Times New Roman" w:cs="Times New Roman"/>
          <w:sz w:val="28"/>
          <w:szCs w:val="28"/>
        </w:rPr>
        <w:t>»</w:t>
      </w:r>
      <w:r w:rsidRPr="000E7618">
        <w:rPr>
          <w:rFonts w:ascii="Times New Roman" w:hAnsi="Times New Roman" w:cs="Times New Roman"/>
          <w:sz w:val="28"/>
          <w:szCs w:val="28"/>
        </w:rPr>
        <w:t xml:space="preserve"> (далее – проект) разработан в соответствии </w:t>
      </w:r>
      <w:r w:rsidR="000E7618" w:rsidRPr="000E7618">
        <w:rPr>
          <w:rFonts w:ascii="Times New Roman" w:hAnsi="Times New Roman" w:cs="Times New Roman"/>
          <w:sz w:val="28"/>
          <w:szCs w:val="28"/>
        </w:rPr>
        <w:t>с Федеральным законом от 4 августа 2023 года № 438-ФЗ «О внесении изменений в Градостроительный кодекс Российской Федерации и отдельные законодательные акты Российской Федерации», на основании письма</w:t>
      </w:r>
      <w:r w:rsidR="000E7618" w:rsidRPr="000E7618">
        <w:rPr>
          <w:rFonts w:ascii="Times New Roman" w:hAnsi="Times New Roman" w:cs="Times New Roman"/>
          <w:sz w:val="28"/>
          <w:szCs w:val="28"/>
        </w:rPr>
        <w:t xml:space="preserve"> Государственно-правового департамента Правительства области от 31.08.2023 №ИХ.01.12-0581/23 «О Федеральном законе от 4 августа 2023 года №438-ФЗ».</w:t>
      </w:r>
    </w:p>
    <w:p w:rsidR="000E7618" w:rsidRPr="000E7618" w:rsidRDefault="000E7618" w:rsidP="000E7618">
      <w:pPr>
        <w:spacing w:line="240" w:lineRule="auto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7618">
        <w:rPr>
          <w:rFonts w:ascii="Times New Roman" w:hAnsi="Times New Roman" w:cs="Times New Roman"/>
          <w:sz w:val="28"/>
          <w:szCs w:val="28"/>
        </w:rPr>
        <w:t>Проектом предлагается закрепить положение о том, что в</w:t>
      </w:r>
      <w:r w:rsidRPr="000E7618">
        <w:rPr>
          <w:rFonts w:ascii="Times New Roman" w:hAnsi="Times New Roman" w:cs="Times New Roman"/>
          <w:sz w:val="28"/>
          <w:szCs w:val="28"/>
        </w:rPr>
        <w:t>несение в документы территориального планирования Сокольского муниципального округа Вологодской области изменений, предусматривающих изменение границ населенных пунктов в связи с устранением пересечения границ населенного пункта (населенных пунктов) с границами земельных участков, осуществляется без проведения общественных обсуждений или публичных слушаний.</w:t>
      </w:r>
    </w:p>
    <w:p w:rsidR="00214AC0" w:rsidRPr="00753880" w:rsidRDefault="00214AC0" w:rsidP="00753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4AC0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4B1"/>
    <w:rsid w:val="00013BA5"/>
    <w:rsid w:val="000B5321"/>
    <w:rsid w:val="000E45F0"/>
    <w:rsid w:val="000E7618"/>
    <w:rsid w:val="000F56F7"/>
    <w:rsid w:val="00106B26"/>
    <w:rsid w:val="0013775F"/>
    <w:rsid w:val="00214AC0"/>
    <w:rsid w:val="002336A3"/>
    <w:rsid w:val="002A2787"/>
    <w:rsid w:val="002B7D5D"/>
    <w:rsid w:val="00357986"/>
    <w:rsid w:val="00387AE9"/>
    <w:rsid w:val="00411519"/>
    <w:rsid w:val="00443465"/>
    <w:rsid w:val="00450F09"/>
    <w:rsid w:val="0047556D"/>
    <w:rsid w:val="004838CE"/>
    <w:rsid w:val="00495FBA"/>
    <w:rsid w:val="00525291"/>
    <w:rsid w:val="00550087"/>
    <w:rsid w:val="005C0DFD"/>
    <w:rsid w:val="006178A5"/>
    <w:rsid w:val="00623783"/>
    <w:rsid w:val="00634901"/>
    <w:rsid w:val="00640714"/>
    <w:rsid w:val="006812F4"/>
    <w:rsid w:val="006B3562"/>
    <w:rsid w:val="00753880"/>
    <w:rsid w:val="007B2767"/>
    <w:rsid w:val="007C6FFF"/>
    <w:rsid w:val="00811854"/>
    <w:rsid w:val="0085516A"/>
    <w:rsid w:val="00877EFC"/>
    <w:rsid w:val="008A4873"/>
    <w:rsid w:val="008C34B1"/>
    <w:rsid w:val="00954186"/>
    <w:rsid w:val="00986D0E"/>
    <w:rsid w:val="009940B3"/>
    <w:rsid w:val="009D28FF"/>
    <w:rsid w:val="00A02512"/>
    <w:rsid w:val="00A145E0"/>
    <w:rsid w:val="00A5238A"/>
    <w:rsid w:val="00A76CD7"/>
    <w:rsid w:val="00AD3697"/>
    <w:rsid w:val="00B16527"/>
    <w:rsid w:val="00B32495"/>
    <w:rsid w:val="00BD387C"/>
    <w:rsid w:val="00BD4E84"/>
    <w:rsid w:val="00BD7931"/>
    <w:rsid w:val="00C61FDB"/>
    <w:rsid w:val="00C96424"/>
    <w:rsid w:val="00C96920"/>
    <w:rsid w:val="00CA6DD8"/>
    <w:rsid w:val="00DE7F5B"/>
    <w:rsid w:val="00E606FC"/>
    <w:rsid w:val="00E63075"/>
    <w:rsid w:val="00EB5548"/>
    <w:rsid w:val="00EC436D"/>
    <w:rsid w:val="00ED4982"/>
    <w:rsid w:val="00F14EB7"/>
    <w:rsid w:val="00FB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A97B5B"/>
  <w15:docId w15:val="{26FA403F-7FDF-480E-986C-8A5267FF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24</cp:revision>
  <cp:lastPrinted>2023-06-06T13:02:00Z</cp:lastPrinted>
  <dcterms:created xsi:type="dcterms:W3CDTF">2022-08-19T06:39:00Z</dcterms:created>
  <dcterms:modified xsi:type="dcterms:W3CDTF">2023-09-18T07:40:00Z</dcterms:modified>
</cp:coreProperties>
</file>