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51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4E62CD" w:rsidRPr="00040C2F" w:rsidTr="004E62CD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 wp14:anchorId="6F074F69" wp14:editId="067E4FCE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2CD" w:rsidRPr="00040C2F" w:rsidTr="004E62CD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4E62CD" w:rsidRPr="00040C2F" w:rsidRDefault="004E62CD" w:rsidP="004E62CD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4E62CD" w:rsidRPr="00040C2F" w:rsidRDefault="004E62CD" w:rsidP="004E62CD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4E62CD" w:rsidRPr="00040C2F" w:rsidTr="004E62CD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4E62CD" w:rsidRPr="00040C2F" w:rsidRDefault="004E62CD" w:rsidP="004E62C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4E62CD" w:rsidRPr="00040C2F" w:rsidTr="004E62CD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4E62CD" w:rsidRPr="00040C2F" w:rsidRDefault="00D14318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09.08.2024</w:t>
            </w:r>
          </w:p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</w:p>
        </w:tc>
        <w:tc>
          <w:tcPr>
            <w:tcW w:w="374" w:type="dxa"/>
            <w:vAlign w:val="bottom"/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4E62CD" w:rsidRPr="00040C2F" w:rsidRDefault="00D14318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307</w:t>
            </w:r>
          </w:p>
        </w:tc>
      </w:tr>
      <w:tr w:rsidR="004E62CD" w:rsidRPr="00040C2F" w:rsidTr="004E62CD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4E62CD" w:rsidRPr="00040C2F" w:rsidTr="004E62CD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4E62CD" w:rsidRPr="00040C2F" w:rsidTr="004E62CD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4E62CD" w:rsidRPr="00040C2F" w:rsidRDefault="004E62CD" w:rsidP="004E62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4E62CD" w:rsidRPr="00040C2F" w:rsidRDefault="004E62CD" w:rsidP="004E62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D14318" w:rsidRDefault="00D14318" w:rsidP="001E3EC0">
      <w:pPr>
        <w:pStyle w:val="1"/>
        <w:shd w:val="clear" w:color="auto" w:fill="auto"/>
        <w:ind w:firstLine="709"/>
        <w:jc w:val="both"/>
      </w:pPr>
    </w:p>
    <w:p w:rsidR="009F6F18" w:rsidRDefault="005014FD" w:rsidP="00D14318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507C98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>, в связи с  возникновением</w:t>
      </w:r>
      <w:r w:rsidR="001224C0">
        <w:t xml:space="preserve"> независящих от сторон контракта обстоятельств, влекущи</w:t>
      </w:r>
      <w:r w:rsidR="004E62CD">
        <w:t>х невозможность его исполнения,</w:t>
      </w:r>
      <w:r w:rsidR="001224C0">
        <w:t xml:space="preserve"> </w:t>
      </w:r>
      <w:r>
        <w:t xml:space="preserve"> письм</w:t>
      </w:r>
      <w:r w:rsidR="00930A9A">
        <w:t>ом общества с ограниченной</w:t>
      </w:r>
      <w:r w:rsidR="000521CF">
        <w:t xml:space="preserve"> ответственностью «Метрополия</w:t>
      </w:r>
      <w:r w:rsidR="00930A9A">
        <w:t>»</w:t>
      </w:r>
      <w:r w:rsidR="000521CF">
        <w:t xml:space="preserve"> от 22</w:t>
      </w:r>
      <w:r w:rsidR="00930A9A">
        <w:t>.07.2024</w:t>
      </w:r>
      <w:r w:rsidR="004E62CD">
        <w:t xml:space="preserve"> </w:t>
      </w:r>
      <w:r w:rsidR="00EC3DC5">
        <w:t>о том, что</w:t>
      </w:r>
      <w:r w:rsidR="004E62CD" w:rsidRPr="004E62CD">
        <w:t xml:space="preserve"> на основании ч. 1, 3, 3.1. ст. 49, п.</w:t>
      </w:r>
      <w:r w:rsidR="00D14318">
        <w:t xml:space="preserve"> </w:t>
      </w:r>
      <w:r w:rsidR="004E62CD" w:rsidRPr="004E62CD">
        <w:t>4.4 ч. 17 ст. 51 Градостроительного Кодекса Российской Федерации, в соответствии с перечнем случаев, при которых для строительства, реконструкции объекта капитального строительства не требуется получение разрешения на строительство, утвержденным постановлением Правительства Российской Федерации от 12.11.2020 № 1816</w:t>
      </w:r>
      <w:r>
        <w:t>:</w:t>
      </w:r>
    </w:p>
    <w:p w:rsidR="001E3EC0" w:rsidRDefault="00D14318" w:rsidP="00D14318">
      <w:pPr>
        <w:pStyle w:val="1"/>
        <w:tabs>
          <w:tab w:val="left" w:pos="875"/>
        </w:tabs>
        <w:ind w:firstLine="709"/>
        <w:jc w:val="both"/>
      </w:pPr>
      <w:r>
        <w:t>1. </w:t>
      </w:r>
      <w:r w:rsidR="001224C0">
        <w:t>При исполнении к</w:t>
      </w:r>
      <w:r w:rsidR="00EB600F">
        <w:t>онтракта</w:t>
      </w:r>
      <w:r w:rsidR="000521CF">
        <w:t xml:space="preserve"> от 11.06</w:t>
      </w:r>
      <w:r w:rsidR="00930A9A">
        <w:t>.2024</w:t>
      </w:r>
      <w:r>
        <w:t xml:space="preserve"> № б/н</w:t>
      </w:r>
      <w:r w:rsidR="00393B12">
        <w:t xml:space="preserve"> </w:t>
      </w:r>
      <w:r w:rsidR="005014FD">
        <w:t>(ИКЗ</w:t>
      </w:r>
      <w:r w:rsidR="000521CF">
        <w:t xml:space="preserve"> 243352702111435270100101080017112414</w:t>
      </w:r>
      <w:r w:rsidR="005014FD">
        <w:t>) на</w:t>
      </w:r>
      <w:r w:rsidR="00930A9A">
        <w:t xml:space="preserve"> </w:t>
      </w:r>
      <w:r w:rsidR="00507C98">
        <w:t>р</w:t>
      </w:r>
      <w:r w:rsidR="000521CF">
        <w:t>азработку</w:t>
      </w:r>
      <w:r w:rsidR="000521CF" w:rsidRPr="000521CF">
        <w:t xml:space="preserve"> проектной документации на строительство объекта: «Распределительные газовые сети д. Васютино Сокольского муниципального округа Вологодской области»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муниципального округа «Управлением строительства и ж</w:t>
      </w:r>
      <w:r w:rsidR="00507C98">
        <w:t>илищно-коммунального хозяйства»</w:t>
      </w:r>
      <w:r w:rsidR="00930A9A">
        <w:t xml:space="preserve">  </w:t>
      </w:r>
      <w:r w:rsidR="005014FD">
        <w:t xml:space="preserve">и </w:t>
      </w:r>
      <w:r w:rsidR="00930A9A">
        <w:t>Обществом с ограниченной</w:t>
      </w:r>
      <w:r w:rsidR="000521CF">
        <w:t xml:space="preserve"> ответственностью «Метрополия</w:t>
      </w:r>
      <w:r w:rsidR="00930A9A">
        <w:t xml:space="preserve">» (ИНН </w:t>
      </w:r>
      <w:r w:rsidR="000521CF">
        <w:t>5836643500</w:t>
      </w:r>
      <w:r w:rsidR="00930A9A" w:rsidRPr="000521CF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</w:t>
      </w:r>
      <w:r w:rsidR="00FF02B3">
        <w:t xml:space="preserve"> изменения</w:t>
      </w:r>
      <w:r w:rsidR="001E1D71">
        <w:t xml:space="preserve"> цены контракта и</w:t>
      </w:r>
      <w:r w:rsidR="00D76022">
        <w:t xml:space="preserve"> результата выполненных </w:t>
      </w:r>
      <w:r w:rsidR="00FF02B3">
        <w:t xml:space="preserve"> работ,</w:t>
      </w:r>
      <w:r w:rsidR="001E3EC0">
        <w:t xml:space="preserve"> </w:t>
      </w:r>
      <w:r w:rsidR="00D76022">
        <w:t xml:space="preserve">технического задания </w:t>
      </w:r>
      <w:r w:rsidR="001E3EC0">
        <w:t>при усл</w:t>
      </w:r>
      <w:r w:rsidR="0037702B">
        <w:t>овии соблюдения требований ч. 65.1</w:t>
      </w:r>
      <w:r w:rsidR="00507C98">
        <w:t>.</w:t>
      </w:r>
      <w:r w:rsidR="0037702B">
        <w:t xml:space="preserve"> ст. 112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E1D71">
        <w:t>.</w:t>
      </w:r>
    </w:p>
    <w:p w:rsidR="009F6F18" w:rsidRPr="00FF02B3" w:rsidRDefault="00D14318" w:rsidP="00D14318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1E3EC0" w:rsidRPr="00FF02B3">
        <w:t>Ут</w:t>
      </w:r>
      <w:r w:rsidR="00FF02B3" w:rsidRPr="00FF02B3">
        <w:t xml:space="preserve">вердить </w:t>
      </w:r>
      <w:r w:rsidR="00D76022">
        <w:t>прилагаемые изменения</w:t>
      </w:r>
      <w:r w:rsidR="00FF02B3" w:rsidRPr="00FF02B3">
        <w:t>.</w:t>
      </w:r>
      <w:r w:rsidR="001E3EC0" w:rsidRPr="00FF02B3">
        <w:t xml:space="preserve"> </w:t>
      </w:r>
    </w:p>
    <w:p w:rsidR="001224C0" w:rsidRDefault="00D14318" w:rsidP="00D14318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5014FD">
        <w:t>Настоящее распоряжение вступает в силу с момента его принятия.</w:t>
      </w:r>
    </w:p>
    <w:p w:rsidR="001224C0" w:rsidRDefault="001224C0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D14318" w:rsidRDefault="00930A9A" w:rsidP="001E3EC0">
      <w:pPr>
        <w:pStyle w:val="1"/>
        <w:shd w:val="clear" w:color="auto" w:fill="auto"/>
        <w:tabs>
          <w:tab w:val="left" w:pos="932"/>
        </w:tabs>
        <w:ind w:firstLine="0"/>
      </w:pPr>
      <w:r>
        <w:t xml:space="preserve">Временно исполняющий                  </w:t>
      </w:r>
      <w:r w:rsidR="00D76022">
        <w:t xml:space="preserve">                                   </w:t>
      </w:r>
      <w:r w:rsidR="00D14318">
        <w:t xml:space="preserve"> </w:t>
      </w:r>
      <w:r w:rsidR="00D76022">
        <w:t xml:space="preserve">   </w:t>
      </w:r>
      <w:r>
        <w:t xml:space="preserve">      </w:t>
      </w:r>
    </w:p>
    <w:p w:rsidR="00391AA6" w:rsidRDefault="00D76022" w:rsidP="001E3EC0">
      <w:pPr>
        <w:pStyle w:val="1"/>
        <w:shd w:val="clear" w:color="auto" w:fill="auto"/>
        <w:tabs>
          <w:tab w:val="left" w:pos="932"/>
        </w:tabs>
        <w:ind w:firstLine="0"/>
      </w:pPr>
      <w:r>
        <w:t>полномочия главы</w:t>
      </w:r>
      <w:r w:rsidR="00930A9A">
        <w:t xml:space="preserve"> округа</w:t>
      </w:r>
      <w:r w:rsidR="00391AA6">
        <w:t xml:space="preserve">                        </w:t>
      </w:r>
      <w:r w:rsidR="00D14318">
        <w:t xml:space="preserve">                                       </w:t>
      </w:r>
      <w:r w:rsidR="00391AA6">
        <w:t xml:space="preserve">   </w:t>
      </w:r>
      <w:r w:rsidR="00D14318">
        <w:t>С.А. Рябинин</w:t>
      </w:r>
      <w:r w:rsidR="00391AA6">
        <w:t xml:space="preserve">                                                 </w:t>
      </w:r>
      <w:r w:rsidR="001E3EC0">
        <w:t xml:space="preserve">           </w:t>
      </w:r>
      <w:r w:rsidR="00391AA6">
        <w:t xml:space="preserve"> </w:t>
      </w: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4E62CD" w:rsidRDefault="004E62CD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4E62CD" w:rsidRDefault="004E62CD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D14318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  <w:r w:rsidR="004E62CD">
        <w:t>Ы</w:t>
      </w:r>
    </w:p>
    <w:p w:rsidR="00D14318" w:rsidRDefault="00C107EA" w:rsidP="00D1431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D1431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D14318">
        <w:t>09.08.2024 № 307</w:t>
      </w:r>
    </w:p>
    <w:p w:rsidR="004E62CD" w:rsidRDefault="004E62CD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D14318" w:rsidRDefault="00D14318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4E62CD" w:rsidP="00C107EA">
      <w:pPr>
        <w:pStyle w:val="1"/>
        <w:shd w:val="clear" w:color="auto" w:fill="auto"/>
        <w:tabs>
          <w:tab w:val="left" w:pos="932"/>
        </w:tabs>
        <w:jc w:val="center"/>
      </w:pPr>
      <w:r>
        <w:t>Изменения результатов выполнения работ</w:t>
      </w:r>
    </w:p>
    <w:p w:rsidR="00D14318" w:rsidRDefault="00D14318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368"/>
      </w:tblGrid>
      <w:tr w:rsidR="00D21F19" w:rsidTr="00D14318">
        <w:tc>
          <w:tcPr>
            <w:tcW w:w="4219" w:type="dxa"/>
          </w:tcPr>
          <w:p w:rsidR="00C107EA" w:rsidRPr="00D14318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</w:rPr>
            </w:pPr>
            <w:r w:rsidRPr="00D14318">
              <w:rPr>
                <w:sz w:val="24"/>
              </w:rPr>
              <w:t>Реквизиты контракта</w:t>
            </w:r>
          </w:p>
        </w:tc>
        <w:tc>
          <w:tcPr>
            <w:tcW w:w="2977" w:type="dxa"/>
          </w:tcPr>
          <w:p w:rsidR="00C107EA" w:rsidRPr="00D14318" w:rsidRDefault="007460E5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</w:rPr>
            </w:pPr>
            <w:r w:rsidRPr="00D14318">
              <w:rPr>
                <w:sz w:val="24"/>
              </w:rPr>
              <w:t>Результат выполнения работ начальный</w:t>
            </w:r>
          </w:p>
        </w:tc>
        <w:tc>
          <w:tcPr>
            <w:tcW w:w="2368" w:type="dxa"/>
          </w:tcPr>
          <w:p w:rsidR="00C107EA" w:rsidRPr="00D14318" w:rsidRDefault="001D4AD7" w:rsidP="001D4A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</w:rPr>
            </w:pPr>
            <w:r w:rsidRPr="00D14318">
              <w:rPr>
                <w:sz w:val="24"/>
              </w:rPr>
              <w:t>Результат выполнения работ измененный</w:t>
            </w:r>
          </w:p>
        </w:tc>
      </w:tr>
      <w:tr w:rsidR="00D21F19" w:rsidTr="00D14318">
        <w:tc>
          <w:tcPr>
            <w:tcW w:w="4219" w:type="dxa"/>
          </w:tcPr>
          <w:p w:rsidR="00C107EA" w:rsidRDefault="009449A8" w:rsidP="00D1431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 w:rsidR="001D4AD7" w:rsidRPr="009449A8">
              <w:rPr>
                <w:sz w:val="26"/>
                <w:szCs w:val="26"/>
              </w:rPr>
              <w:t>№</w:t>
            </w:r>
            <w:r w:rsidR="001D4AD7">
              <w:rPr>
                <w:sz w:val="26"/>
                <w:szCs w:val="26"/>
              </w:rPr>
              <w:t xml:space="preserve"> </w:t>
            </w:r>
            <w:r w:rsidR="001D4AD7" w:rsidRPr="009449A8">
              <w:rPr>
                <w:sz w:val="26"/>
                <w:szCs w:val="26"/>
              </w:rPr>
              <w:t>б/н</w:t>
            </w:r>
            <w:r w:rsidR="001D4AD7">
              <w:rPr>
                <w:sz w:val="26"/>
                <w:szCs w:val="26"/>
              </w:rPr>
              <w:t xml:space="preserve"> от 11.06.2024</w:t>
            </w:r>
            <w:r w:rsidRPr="009449A8">
              <w:rPr>
                <w:sz w:val="26"/>
                <w:szCs w:val="26"/>
              </w:rPr>
              <w:t xml:space="preserve"> (ИКЗ </w:t>
            </w:r>
            <w:r w:rsidR="001D4AD7" w:rsidRPr="005F2AD6">
              <w:rPr>
                <w:sz w:val="20"/>
                <w:szCs w:val="20"/>
              </w:rPr>
              <w:t>243352702111435270100101080017112414</w:t>
            </w:r>
            <w:r w:rsidRPr="009449A8">
              <w:rPr>
                <w:sz w:val="26"/>
                <w:szCs w:val="26"/>
              </w:rPr>
              <w:t xml:space="preserve">) </w:t>
            </w:r>
            <w:r w:rsidR="008B5990" w:rsidRPr="008B5990">
              <w:rPr>
                <w:sz w:val="26"/>
                <w:szCs w:val="26"/>
              </w:rPr>
              <w:t>на Разработку проектной доку</w:t>
            </w:r>
            <w:r w:rsidR="00D14318">
              <w:rPr>
                <w:sz w:val="26"/>
                <w:szCs w:val="26"/>
              </w:rPr>
              <w:t>-</w:t>
            </w:r>
            <w:r w:rsidR="008B5990" w:rsidRPr="008B5990">
              <w:rPr>
                <w:sz w:val="26"/>
                <w:szCs w:val="26"/>
              </w:rPr>
              <w:t>ментации на строительство объ</w:t>
            </w:r>
            <w:r w:rsidR="00D14318">
              <w:rPr>
                <w:sz w:val="26"/>
                <w:szCs w:val="26"/>
              </w:rPr>
              <w:t>-</w:t>
            </w:r>
            <w:r w:rsidR="008B5990" w:rsidRPr="008B5990">
              <w:rPr>
                <w:sz w:val="26"/>
                <w:szCs w:val="26"/>
              </w:rPr>
              <w:t>екта: «Распределительные газовые сети д. Васютино Сокольского му</w:t>
            </w:r>
            <w:r w:rsidR="00CA6ECE">
              <w:rPr>
                <w:sz w:val="26"/>
                <w:szCs w:val="26"/>
              </w:rPr>
              <w:t>-</w:t>
            </w:r>
            <w:r w:rsidR="008B5990" w:rsidRPr="008B5990">
              <w:rPr>
                <w:sz w:val="26"/>
                <w:szCs w:val="26"/>
              </w:rPr>
              <w:t>ниципального округа Вологодской области»</w:t>
            </w:r>
          </w:p>
          <w:p w:rsidR="001E1D71" w:rsidRDefault="001E1D71" w:rsidP="001D4A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  <w:p w:rsidR="001E1D71" w:rsidRDefault="001E1D71" w:rsidP="001D4A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  <w:p w:rsidR="001E1D71" w:rsidRPr="00B86B4A" w:rsidRDefault="001E1D71" w:rsidP="001E1D71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86B4A" w:rsidRDefault="001E1D71" w:rsidP="00D1431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  <w:r w:rsidRPr="001E1D71">
              <w:rPr>
                <w:sz w:val="24"/>
                <w:szCs w:val="24"/>
              </w:rPr>
              <w:t>3.1. Цена контракта яв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ляется твердой, опре</w:t>
            </w:r>
            <w:r w:rsidR="00D14318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делена на весь срок исполнения контракта и включает в себя прибыль подрядчика, уплату на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логов, сборов, других обязательных платежей и иных расходов под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рядчика, связанных с выполнением обяза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тельств по контракту (в том числе расходы,  связанные с получением положительного заклю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чения государственной экспертизы о соответст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вии  результатов инженер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ных изысканий требо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ваниям технических рег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ламентов и положитель</w:t>
            </w:r>
            <w:r w:rsidR="00CA6ECE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ного заключения  госу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дарственной экспертизы о соответствии проектной документации требо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ваниям технических рег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ламентов, санитарно-эпи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демиологическим тре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бованиям, требованиям в области охраны окружаю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щей среды, требованиям государственной охраны объектов культурного наследия, требованиям к безопасному использо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ванию атомной энергии, требованиям промышлен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ной безопасности, требо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ваниям к обеспечению надежности и безопаснос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 xml:space="preserve">ти электроэнергетических </w:t>
            </w:r>
            <w:r w:rsidRPr="001E1D71">
              <w:rPr>
                <w:sz w:val="24"/>
                <w:szCs w:val="24"/>
              </w:rPr>
              <w:lastRenderedPageBreak/>
              <w:t>систем и объектов электроэнергетики, требо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ваниям антитеррористи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ческой защищенности объекта, заданию застрой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щика или технического заказчика на проектиро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вание, результатам инже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нерных изысканий (далее – положительное заключе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ние государственной экс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пертизы проектной документации и резуль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татов инженерных изыс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каний), при котором цена контракта (цена работ) составляет: 2 500 051 рублей 68 копеек, в том числе налог на добавлен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ную стоимость (далее - НДС) по налоговой ставке 20 (двадцать) процентов, а в случае если контракт заключается с лицами, не являющимися в соот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ветствии с законодательс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твом Российской Феде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рации о налогах и сборах плательщиком НДС, то цена контракта НДС не облагается.</w:t>
            </w:r>
          </w:p>
        </w:tc>
        <w:tc>
          <w:tcPr>
            <w:tcW w:w="2368" w:type="dxa"/>
          </w:tcPr>
          <w:p w:rsidR="001E1D71" w:rsidRPr="001E1D71" w:rsidRDefault="001E1D71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1E1D71">
              <w:rPr>
                <w:sz w:val="24"/>
                <w:szCs w:val="24"/>
              </w:rPr>
              <w:lastRenderedPageBreak/>
              <w:t>3.1. Цена контракта является твердой, определена на весь срок исполнения контракта и вклю</w:t>
            </w:r>
            <w:r w:rsidR="00AC59A3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чает в себя прибыль подрядчика, уплату налогов, сборов, других обязатель</w:t>
            </w:r>
            <w:r w:rsidR="005F2AD6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ных платежей и иных расходов под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рядчика, связанных с выполнением обя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зательств по кон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 xml:space="preserve">тракту (в том числе расходы, </w:t>
            </w:r>
            <w:r w:rsidRPr="00BE0475">
              <w:rPr>
                <w:sz w:val="24"/>
                <w:szCs w:val="24"/>
              </w:rPr>
              <w:t>связанные с получением поло</w:t>
            </w:r>
            <w:r w:rsidR="00A05BF9">
              <w:rPr>
                <w:sz w:val="24"/>
                <w:szCs w:val="24"/>
              </w:rPr>
              <w:t>-</w:t>
            </w:r>
            <w:r w:rsidRPr="00BE0475">
              <w:rPr>
                <w:sz w:val="24"/>
                <w:szCs w:val="24"/>
              </w:rPr>
              <w:t>жительного заклю</w:t>
            </w:r>
            <w:r w:rsidR="00A05BF9">
              <w:rPr>
                <w:sz w:val="24"/>
                <w:szCs w:val="24"/>
              </w:rPr>
              <w:t>-</w:t>
            </w:r>
            <w:r w:rsidRPr="00BE0475">
              <w:rPr>
                <w:sz w:val="24"/>
                <w:szCs w:val="24"/>
              </w:rPr>
              <w:t>че</w:t>
            </w:r>
            <w:r w:rsidR="00D432E2">
              <w:rPr>
                <w:sz w:val="24"/>
                <w:szCs w:val="24"/>
              </w:rPr>
              <w:t>ния государствен</w:t>
            </w:r>
            <w:r w:rsidR="00A05BF9">
              <w:rPr>
                <w:sz w:val="24"/>
                <w:szCs w:val="24"/>
              </w:rPr>
              <w:t>-</w:t>
            </w:r>
            <w:r w:rsidR="00D432E2">
              <w:rPr>
                <w:sz w:val="24"/>
                <w:szCs w:val="24"/>
              </w:rPr>
              <w:t>ной экспертизы проектной докумен</w:t>
            </w:r>
            <w:r w:rsidR="00A05BF9">
              <w:rPr>
                <w:sz w:val="24"/>
                <w:szCs w:val="24"/>
              </w:rPr>
              <w:t>-</w:t>
            </w:r>
            <w:r w:rsidR="00D432E2">
              <w:rPr>
                <w:sz w:val="24"/>
                <w:szCs w:val="24"/>
              </w:rPr>
              <w:t>тации в части проверки</w:t>
            </w:r>
            <w:r w:rsidRPr="00BE0475">
              <w:rPr>
                <w:sz w:val="24"/>
                <w:szCs w:val="24"/>
              </w:rPr>
              <w:t xml:space="preserve"> досто</w:t>
            </w:r>
            <w:r w:rsidR="00A05BF9">
              <w:rPr>
                <w:sz w:val="24"/>
                <w:szCs w:val="24"/>
              </w:rPr>
              <w:t>-</w:t>
            </w:r>
            <w:r w:rsidRPr="00BE0475">
              <w:rPr>
                <w:sz w:val="24"/>
                <w:szCs w:val="24"/>
              </w:rPr>
              <w:t>верности опреде</w:t>
            </w:r>
            <w:r w:rsidR="00A05BF9">
              <w:rPr>
                <w:sz w:val="24"/>
                <w:szCs w:val="24"/>
              </w:rPr>
              <w:t>-</w:t>
            </w:r>
            <w:r w:rsidRPr="00BE0475">
              <w:rPr>
                <w:sz w:val="24"/>
                <w:szCs w:val="24"/>
              </w:rPr>
              <w:t>ления сметной стоимости</w:t>
            </w:r>
            <w:r w:rsidRPr="001E1D71">
              <w:rPr>
                <w:sz w:val="24"/>
                <w:szCs w:val="24"/>
              </w:rPr>
              <w:t>, при ко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тором цена кон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тракта (цена работ) составляет: 2 500 051 рублей 68 копеек, в том числе налог на добавлен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ную стоимость (да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лее - НДС) по налоговой ставке 20 (двадцать) процен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тов, а в случае если контракт заклю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 xml:space="preserve">чается с лицами, не являющимися в соответствии с </w:t>
            </w:r>
            <w:r w:rsidRPr="001E1D71">
              <w:rPr>
                <w:sz w:val="24"/>
                <w:szCs w:val="24"/>
              </w:rPr>
              <w:lastRenderedPageBreak/>
              <w:t>законодательством Российской Феде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рации о налогах и сборах плательщи</w:t>
            </w:r>
            <w:r w:rsidR="00A05BF9">
              <w:rPr>
                <w:sz w:val="24"/>
                <w:szCs w:val="24"/>
              </w:rPr>
              <w:t>-</w:t>
            </w:r>
            <w:r w:rsidRPr="001E1D71">
              <w:rPr>
                <w:sz w:val="24"/>
                <w:szCs w:val="24"/>
              </w:rPr>
              <w:t>ком НДС, то цена контракта НДС не облагается.</w:t>
            </w:r>
          </w:p>
        </w:tc>
      </w:tr>
      <w:tr w:rsidR="00D21F19" w:rsidTr="00D14318">
        <w:tc>
          <w:tcPr>
            <w:tcW w:w="4219" w:type="dxa"/>
          </w:tcPr>
          <w:p w:rsidR="00586BA6" w:rsidRPr="009449A8" w:rsidRDefault="00586BA6" w:rsidP="001D4A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86BA6" w:rsidRDefault="00531AF9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531AF9">
              <w:rPr>
                <w:sz w:val="24"/>
                <w:szCs w:val="24"/>
              </w:rPr>
              <w:t>3.4. Оплату за повторное проведение государствен</w:t>
            </w:r>
            <w:r w:rsidR="00A05BF9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ной экспертизы проектной документации и резуль</w:t>
            </w:r>
            <w:r w:rsidR="00A05BF9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татов инженерных изыс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каний при получении отрицательного заклю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чения Подрядчик произ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водит за свой счет по отдельным договорам.</w:t>
            </w:r>
          </w:p>
        </w:tc>
        <w:tc>
          <w:tcPr>
            <w:tcW w:w="2368" w:type="dxa"/>
          </w:tcPr>
          <w:p w:rsidR="00586BA6" w:rsidRPr="00BE0475" w:rsidRDefault="00531AF9" w:rsidP="00F742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531AF9">
              <w:rPr>
                <w:sz w:val="24"/>
                <w:szCs w:val="24"/>
              </w:rPr>
              <w:t xml:space="preserve">3.4. </w:t>
            </w:r>
            <w:r w:rsidRPr="00F7423C">
              <w:rPr>
                <w:sz w:val="24"/>
                <w:szCs w:val="24"/>
              </w:rPr>
              <w:t>Оплату за пов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торное проведение государственной экспертизы про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ектной докумен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тации в части про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верки достоверности определения смет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ной стоимости при получении отри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цательного заклю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чения Подрядчик</w:t>
            </w:r>
            <w:r w:rsidRPr="00531AF9">
              <w:rPr>
                <w:sz w:val="24"/>
                <w:szCs w:val="24"/>
              </w:rPr>
              <w:t xml:space="preserve"> производит за свой счет по отдельным договорам.</w:t>
            </w:r>
          </w:p>
        </w:tc>
      </w:tr>
      <w:tr w:rsidR="00B53DC4" w:rsidTr="00D14318">
        <w:tc>
          <w:tcPr>
            <w:tcW w:w="4219" w:type="dxa"/>
          </w:tcPr>
          <w:p w:rsidR="00586BA6" w:rsidRPr="009449A8" w:rsidRDefault="00586BA6" w:rsidP="001D4A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31AF9" w:rsidRDefault="00531AF9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531AF9">
              <w:rPr>
                <w:sz w:val="24"/>
                <w:szCs w:val="24"/>
              </w:rPr>
              <w:t>4.5.1. Осуществлять прие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мку результатов выпол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 xml:space="preserve">ненных работ по контракту в соответствии с графиком выполнения работ, который является </w:t>
            </w:r>
            <w:r w:rsidRPr="00531AF9">
              <w:rPr>
                <w:sz w:val="24"/>
                <w:szCs w:val="24"/>
              </w:rPr>
              <w:lastRenderedPageBreak/>
              <w:t xml:space="preserve">приложением </w:t>
            </w:r>
            <w:r w:rsidR="00D14318">
              <w:rPr>
                <w:sz w:val="24"/>
                <w:szCs w:val="24"/>
              </w:rPr>
              <w:t>№</w:t>
            </w:r>
            <w:r w:rsidRPr="00531AF9">
              <w:rPr>
                <w:sz w:val="24"/>
                <w:szCs w:val="24"/>
              </w:rPr>
              <w:t xml:space="preserve"> 2 к контракту и его неотъ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емлемой частью, после получения положитель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ного заключения госу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дарственной экспертизы проектной документации и результатов инже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нерных изысканий, а также подготовки рабочей документации, разра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ботанной на основании проектной документации, получившей положи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тельное заключение госу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дарственной экспертизы проектной документации.</w:t>
            </w:r>
          </w:p>
          <w:p w:rsidR="00531AF9" w:rsidRDefault="00531AF9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586BA6" w:rsidRDefault="00586BA6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586BA6" w:rsidRPr="00BE0475" w:rsidRDefault="00531AF9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lastRenderedPageBreak/>
              <w:t>4.5.1. Осуществлять приемку резуль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татов выполненных работ по контракту в соответствии с графиком</w:t>
            </w:r>
            <w:r w:rsidRPr="00531AF9">
              <w:rPr>
                <w:sz w:val="24"/>
                <w:szCs w:val="24"/>
              </w:rPr>
              <w:t xml:space="preserve"> </w:t>
            </w:r>
            <w:r w:rsidRPr="00F7423C">
              <w:rPr>
                <w:sz w:val="24"/>
                <w:szCs w:val="24"/>
              </w:rPr>
              <w:lastRenderedPageBreak/>
              <w:t xml:space="preserve">выполнения работ, который является приложением </w:t>
            </w:r>
            <w:r w:rsidR="00D14318" w:rsidRPr="00F7423C">
              <w:rPr>
                <w:sz w:val="24"/>
                <w:szCs w:val="24"/>
              </w:rPr>
              <w:t>№</w:t>
            </w:r>
            <w:r w:rsidRPr="00F7423C">
              <w:rPr>
                <w:sz w:val="24"/>
                <w:szCs w:val="24"/>
              </w:rPr>
              <w:t xml:space="preserve"> 2 к контракту и его неотъемлемой частью, после получения положительного заключения государственной экспертизы проектной документации о достоверности определения сметной стоимости.</w:t>
            </w:r>
          </w:p>
        </w:tc>
      </w:tr>
      <w:tr w:rsidR="00531AF9" w:rsidTr="00D14318">
        <w:tc>
          <w:tcPr>
            <w:tcW w:w="4219" w:type="dxa"/>
          </w:tcPr>
          <w:p w:rsidR="00531AF9" w:rsidRPr="00531AF9" w:rsidRDefault="00531AF9" w:rsidP="001D4A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31AF9" w:rsidRPr="00531AF9" w:rsidRDefault="00531AF9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531AF9">
              <w:rPr>
                <w:sz w:val="24"/>
                <w:szCs w:val="24"/>
              </w:rPr>
              <w:t>7.1. Результатом выпол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ненных работ по Контракту являются проектная документация и документ, содержащий результаты инженерных изысканий, при наличии положительного заклю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чения государственной экспертизы проектной документации и резуль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татов инженерных изыс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каний; рабочая докумен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тация.</w:t>
            </w:r>
          </w:p>
        </w:tc>
        <w:tc>
          <w:tcPr>
            <w:tcW w:w="2368" w:type="dxa"/>
          </w:tcPr>
          <w:p w:rsidR="00531AF9" w:rsidRPr="00531AF9" w:rsidRDefault="00531AF9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531AF9">
              <w:rPr>
                <w:sz w:val="24"/>
                <w:szCs w:val="24"/>
              </w:rPr>
              <w:t>7.1. Результатом вы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полненных работ по Контракту являются проектная доку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>ментация и доку</w:t>
            </w:r>
            <w:r w:rsidR="00F7423C">
              <w:rPr>
                <w:sz w:val="24"/>
                <w:szCs w:val="24"/>
              </w:rPr>
              <w:t>-</w:t>
            </w:r>
            <w:r w:rsidRPr="00531AF9">
              <w:rPr>
                <w:sz w:val="24"/>
                <w:szCs w:val="24"/>
              </w:rPr>
              <w:t xml:space="preserve">мент, содержащий результаты </w:t>
            </w:r>
            <w:r w:rsidR="004B633B" w:rsidRPr="00F7423C">
              <w:rPr>
                <w:sz w:val="24"/>
                <w:szCs w:val="24"/>
              </w:rPr>
              <w:t>поло</w:t>
            </w:r>
            <w:r w:rsidR="00F7423C">
              <w:rPr>
                <w:sz w:val="24"/>
                <w:szCs w:val="24"/>
              </w:rPr>
              <w:t>-</w:t>
            </w:r>
            <w:r w:rsidR="004B633B" w:rsidRPr="00F7423C">
              <w:rPr>
                <w:sz w:val="24"/>
                <w:szCs w:val="24"/>
              </w:rPr>
              <w:t>жительного заклю</w:t>
            </w:r>
            <w:r w:rsidR="00F7423C">
              <w:rPr>
                <w:sz w:val="24"/>
                <w:szCs w:val="24"/>
              </w:rPr>
              <w:t>-</w:t>
            </w:r>
            <w:r w:rsidR="004B633B" w:rsidRPr="00F7423C">
              <w:rPr>
                <w:sz w:val="24"/>
                <w:szCs w:val="24"/>
              </w:rPr>
              <w:t>чения государствен</w:t>
            </w:r>
            <w:r w:rsidR="00F7423C">
              <w:rPr>
                <w:sz w:val="24"/>
                <w:szCs w:val="24"/>
              </w:rPr>
              <w:t>-</w:t>
            </w:r>
            <w:r w:rsidR="004B633B" w:rsidRPr="00F7423C">
              <w:rPr>
                <w:sz w:val="24"/>
                <w:szCs w:val="24"/>
              </w:rPr>
              <w:t>ной экспертизы проектн</w:t>
            </w:r>
            <w:r w:rsidR="00D432E2" w:rsidRPr="00F7423C">
              <w:rPr>
                <w:sz w:val="24"/>
                <w:szCs w:val="24"/>
              </w:rPr>
              <w:t>ой доку</w:t>
            </w:r>
            <w:r w:rsidR="00F7423C">
              <w:rPr>
                <w:sz w:val="24"/>
                <w:szCs w:val="24"/>
              </w:rPr>
              <w:t>-</w:t>
            </w:r>
            <w:r w:rsidR="00D432E2" w:rsidRPr="00F7423C">
              <w:rPr>
                <w:sz w:val="24"/>
                <w:szCs w:val="24"/>
              </w:rPr>
              <w:t>ментации в части проверки</w:t>
            </w:r>
            <w:r w:rsidR="004B633B" w:rsidRPr="00F7423C">
              <w:rPr>
                <w:sz w:val="24"/>
                <w:szCs w:val="24"/>
              </w:rPr>
              <w:t xml:space="preserve"> досто</w:t>
            </w:r>
            <w:r w:rsidR="00F7423C">
              <w:rPr>
                <w:sz w:val="24"/>
                <w:szCs w:val="24"/>
              </w:rPr>
              <w:t>-</w:t>
            </w:r>
            <w:r w:rsidR="004B633B" w:rsidRPr="00F7423C">
              <w:rPr>
                <w:sz w:val="24"/>
                <w:szCs w:val="24"/>
              </w:rPr>
              <w:t>верности опреде</w:t>
            </w:r>
            <w:r w:rsidR="00F7423C">
              <w:rPr>
                <w:sz w:val="24"/>
                <w:szCs w:val="24"/>
              </w:rPr>
              <w:t>-</w:t>
            </w:r>
            <w:r w:rsidR="004B633B" w:rsidRPr="00F7423C">
              <w:rPr>
                <w:sz w:val="24"/>
                <w:szCs w:val="24"/>
              </w:rPr>
              <w:t>ления сметной стоимости</w:t>
            </w:r>
            <w:r w:rsidRPr="00F7423C">
              <w:rPr>
                <w:sz w:val="24"/>
                <w:szCs w:val="24"/>
              </w:rPr>
              <w:t>.</w:t>
            </w:r>
          </w:p>
        </w:tc>
      </w:tr>
      <w:tr w:rsidR="004B633B" w:rsidTr="00D14318">
        <w:tc>
          <w:tcPr>
            <w:tcW w:w="4219" w:type="dxa"/>
          </w:tcPr>
          <w:p w:rsidR="004B633B" w:rsidRPr="00531AF9" w:rsidRDefault="004B633B" w:rsidP="001D4A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3B" w:rsidRPr="00F7423C" w:rsidRDefault="004B633B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>7.4. Сдача работ Подряд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чиком и их приемка Заказчиком осуществля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ется при завершении всех работ и получении в АУ ВО «Управление Гос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экспертизы по Воло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годской области» поло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жительного заключения государственной экспер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тизы проектной доку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ментации и результатов инженерных изысканий  и оформляется документом о приемке, который должен содержать инфор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 xml:space="preserve">мацию, указанную в </w:t>
            </w:r>
            <w:r w:rsidRPr="00F7423C">
              <w:rPr>
                <w:sz w:val="24"/>
                <w:szCs w:val="24"/>
              </w:rPr>
              <w:lastRenderedPageBreak/>
              <w:t>пункте 1 части 13 статьи 94 Федерального закона (далее также – документ о приемке).</w:t>
            </w:r>
          </w:p>
        </w:tc>
        <w:tc>
          <w:tcPr>
            <w:tcW w:w="2368" w:type="dxa"/>
          </w:tcPr>
          <w:p w:rsidR="004B633B" w:rsidRPr="00F7423C" w:rsidRDefault="004B633B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lastRenderedPageBreak/>
              <w:t>7.4. Сдача работ Подрядчиком и их приемка Заказчиком осуществляется при завершении всех работ и получении в АУ ВО «Управление Госэкспертизы по Вологодской об</w:t>
            </w:r>
            <w:r w:rsidR="00F7423C" w:rsidRP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ласти» положитель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ного заключения государственной экс</w:t>
            </w:r>
            <w:r w:rsidR="00D432E2" w:rsidRPr="00F7423C">
              <w:rPr>
                <w:sz w:val="24"/>
                <w:szCs w:val="24"/>
              </w:rPr>
              <w:t>пертизы про</w:t>
            </w:r>
            <w:r w:rsidR="00F7423C">
              <w:rPr>
                <w:sz w:val="24"/>
                <w:szCs w:val="24"/>
              </w:rPr>
              <w:t>-</w:t>
            </w:r>
            <w:r w:rsidR="00D432E2" w:rsidRPr="00F7423C">
              <w:rPr>
                <w:sz w:val="24"/>
                <w:szCs w:val="24"/>
              </w:rPr>
              <w:t>ектной докумен</w:t>
            </w:r>
            <w:r w:rsidR="00F7423C">
              <w:rPr>
                <w:sz w:val="24"/>
                <w:szCs w:val="24"/>
              </w:rPr>
              <w:t>-</w:t>
            </w:r>
            <w:r w:rsidR="00D432E2" w:rsidRPr="00F7423C">
              <w:rPr>
                <w:sz w:val="24"/>
                <w:szCs w:val="24"/>
              </w:rPr>
              <w:t>тации в части проверки</w:t>
            </w:r>
            <w:r w:rsidRPr="00F7423C">
              <w:rPr>
                <w:sz w:val="24"/>
                <w:szCs w:val="24"/>
              </w:rPr>
              <w:t xml:space="preserve"> досто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верности опреде</w:t>
            </w:r>
            <w:r w:rsidR="00F7423C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lastRenderedPageBreak/>
              <w:t>ления сметной стои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мости  и оформ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ляется документом о приемке, который должен содержать информацию, ука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занную в пункте 1 части 13 статьи 94 Федерального за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кона (далее также – документ о прием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ке).</w:t>
            </w:r>
          </w:p>
        </w:tc>
      </w:tr>
      <w:tr w:rsidR="00B53DC4" w:rsidTr="00D14318">
        <w:tc>
          <w:tcPr>
            <w:tcW w:w="4219" w:type="dxa"/>
          </w:tcPr>
          <w:p w:rsidR="00B53DC4" w:rsidRPr="009449A8" w:rsidRDefault="00B53DC4" w:rsidP="00B53D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53DC4" w:rsidRPr="00F7423C" w:rsidRDefault="00B53DC4" w:rsidP="00A15D47">
            <w:pPr>
              <w:pStyle w:val="1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>В описании объекта закупки (Техническом задании) (Приложение № 1 к Контракту):</w:t>
            </w:r>
            <w:r w:rsidR="004B633B" w:rsidRPr="00F7423C">
              <w:rPr>
                <w:sz w:val="24"/>
                <w:szCs w:val="24"/>
              </w:rPr>
              <w:t xml:space="preserve"> Абзац 2, п</w:t>
            </w:r>
            <w:r w:rsidRPr="00F7423C">
              <w:rPr>
                <w:sz w:val="24"/>
                <w:szCs w:val="24"/>
              </w:rPr>
              <w:t>. 10 раздела 1:</w:t>
            </w:r>
          </w:p>
          <w:p w:rsidR="00B53DC4" w:rsidRPr="00F7423C" w:rsidRDefault="00B53DC4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>Результат выполнения работ</w:t>
            </w:r>
            <w:r w:rsidR="00A15D47">
              <w:rPr>
                <w:sz w:val="24"/>
                <w:szCs w:val="24"/>
              </w:rPr>
              <w:t xml:space="preserve"> </w:t>
            </w:r>
            <w:r w:rsidRPr="00F7423C">
              <w:rPr>
                <w:sz w:val="24"/>
                <w:szCs w:val="24"/>
              </w:rPr>
              <w:t>-  Проектная доку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ментация и документ, содержащий результаты инженерных изысканий, при наличии положитель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ного заключения госу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дарственной экспертизы о соответствии  результатов инженерных изысканий требованиям технических регламентов и поло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жительного заключения  государственной экспер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тизы о соответствии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венной охраны объектов культурного наследия, требованиям к безопас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ному использованию атомной энергии, тре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бованиям промышленной безопасности, требо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ваниям к обеспечению надежности и безо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пасности электроэнер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 xml:space="preserve">гетических систем и объектов </w:t>
            </w:r>
            <w:r w:rsidRPr="00F7423C">
              <w:rPr>
                <w:sz w:val="24"/>
                <w:szCs w:val="24"/>
              </w:rPr>
              <w:lastRenderedPageBreak/>
              <w:t>электроэнергетики, тре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бованиям антитеррорис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тической защищенности объекта, заданию зас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тройщика или техничес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кого заказчика на проектирование, резуль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татам инженерных изыс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каний, о достоверности  определения сметной стоимости (далее – положительное заклю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чение государственной экспертизы проектной документации и резуль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татов инженерных изыс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каний); рабочая докумен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тация.</w:t>
            </w:r>
          </w:p>
        </w:tc>
        <w:tc>
          <w:tcPr>
            <w:tcW w:w="2368" w:type="dxa"/>
          </w:tcPr>
          <w:p w:rsidR="00B53DC4" w:rsidRPr="00F7423C" w:rsidRDefault="00B53DC4" w:rsidP="00A15D47">
            <w:pPr>
              <w:pStyle w:val="1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lastRenderedPageBreak/>
              <w:t>В описании объекта закупки (Техни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 xml:space="preserve">ческом задании) (Приложение № 1 к Контракту): </w:t>
            </w:r>
            <w:r w:rsidR="004B633B" w:rsidRPr="00F7423C">
              <w:rPr>
                <w:sz w:val="24"/>
                <w:szCs w:val="24"/>
              </w:rPr>
              <w:t>Абзац 2, п</w:t>
            </w:r>
            <w:r w:rsidRPr="00F7423C">
              <w:rPr>
                <w:sz w:val="24"/>
                <w:szCs w:val="24"/>
              </w:rPr>
              <w:t>. 10 раздела 1:</w:t>
            </w:r>
          </w:p>
          <w:p w:rsidR="00B53DC4" w:rsidRPr="00F7423C" w:rsidRDefault="00B53DC4" w:rsidP="00AC59A3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>«Результат выпол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нения работ-  Про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ектная докумен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тация и документ, содержащий резуль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таты инженерных изысканий, при наличии поло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жительного заклю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чения государствен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ной экс</w:t>
            </w:r>
            <w:r w:rsidR="00D432E2" w:rsidRPr="00F7423C">
              <w:rPr>
                <w:sz w:val="24"/>
                <w:szCs w:val="24"/>
              </w:rPr>
              <w:t>пертизы проектной доку</w:t>
            </w:r>
            <w:r w:rsidR="00A15D47">
              <w:rPr>
                <w:sz w:val="24"/>
                <w:szCs w:val="24"/>
              </w:rPr>
              <w:t>-</w:t>
            </w:r>
            <w:r w:rsidR="00D432E2" w:rsidRPr="00F7423C">
              <w:rPr>
                <w:sz w:val="24"/>
                <w:szCs w:val="24"/>
              </w:rPr>
              <w:t>ментации в части проверки</w:t>
            </w:r>
            <w:r w:rsidRPr="00F7423C">
              <w:rPr>
                <w:sz w:val="24"/>
                <w:szCs w:val="24"/>
              </w:rPr>
              <w:t xml:space="preserve"> досто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верности опреде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ления сметной стоимости (далее – рабочая докумен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тация)».</w:t>
            </w:r>
          </w:p>
        </w:tc>
      </w:tr>
      <w:tr w:rsidR="004B633B" w:rsidTr="00D14318">
        <w:tc>
          <w:tcPr>
            <w:tcW w:w="4219" w:type="dxa"/>
          </w:tcPr>
          <w:p w:rsidR="004B633B" w:rsidRPr="009449A8" w:rsidRDefault="004B633B" w:rsidP="00B53D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B633B" w:rsidRPr="00F7423C" w:rsidRDefault="00807C73" w:rsidP="00A15D47">
            <w:pPr>
              <w:pStyle w:val="1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 xml:space="preserve">В описании объекта закупки (Техническом задании) (Приложение № 1 к Контракту): </w:t>
            </w:r>
            <w:r w:rsidR="00A15D47">
              <w:rPr>
                <w:sz w:val="24"/>
                <w:szCs w:val="24"/>
              </w:rPr>
              <w:t>п</w:t>
            </w:r>
            <w:r w:rsidR="004B633B" w:rsidRPr="00F7423C">
              <w:rPr>
                <w:sz w:val="24"/>
                <w:szCs w:val="24"/>
              </w:rPr>
              <w:t>.п. 6, п. 38, раздела 3</w:t>
            </w:r>
          </w:p>
          <w:p w:rsidR="004B633B" w:rsidRPr="00F7423C" w:rsidRDefault="004B633B" w:rsidP="00A957B6">
            <w:pPr>
              <w:pStyle w:val="1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>6.</w:t>
            </w:r>
            <w:r w:rsidR="00A15D47">
              <w:rPr>
                <w:sz w:val="24"/>
                <w:szCs w:val="24"/>
              </w:rPr>
              <w:t> </w:t>
            </w:r>
            <w:r w:rsidRPr="00F7423C">
              <w:rPr>
                <w:sz w:val="24"/>
                <w:szCs w:val="24"/>
              </w:rPr>
              <w:t>Получение положи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 xml:space="preserve">тельного заключения </w:t>
            </w:r>
            <w:r w:rsidR="00A15D47">
              <w:rPr>
                <w:sz w:val="24"/>
                <w:szCs w:val="24"/>
              </w:rPr>
              <w:t>г</w:t>
            </w:r>
            <w:r w:rsidRPr="00F7423C">
              <w:rPr>
                <w:sz w:val="24"/>
                <w:szCs w:val="24"/>
              </w:rPr>
              <w:t>осударственной экспер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тизы проектной доку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ментации и результатов инженерных изысканий согласно Градостро</w:t>
            </w:r>
            <w:r w:rsidR="00A957B6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ительного кодекса Рос</w:t>
            </w:r>
            <w:r w:rsidR="00A957B6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 xml:space="preserve">сийской Федерации от 29.12.2004 </w:t>
            </w:r>
            <w:r w:rsidR="00A957B6">
              <w:rPr>
                <w:sz w:val="24"/>
                <w:szCs w:val="24"/>
              </w:rPr>
              <w:t>№</w:t>
            </w:r>
            <w:r w:rsidRPr="00F7423C">
              <w:rPr>
                <w:sz w:val="24"/>
                <w:szCs w:val="24"/>
              </w:rPr>
              <w:t xml:space="preserve"> 190-ФЗ.</w:t>
            </w:r>
          </w:p>
        </w:tc>
        <w:tc>
          <w:tcPr>
            <w:tcW w:w="2368" w:type="dxa"/>
          </w:tcPr>
          <w:p w:rsidR="00807C73" w:rsidRPr="00F7423C" w:rsidRDefault="00807C73" w:rsidP="00A15D47">
            <w:pPr>
              <w:pStyle w:val="1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 xml:space="preserve">В описании объекта закупки (Техническом задании) (Приложение № 1 к Контракту): </w:t>
            </w:r>
            <w:r w:rsidR="00A15D47">
              <w:rPr>
                <w:sz w:val="24"/>
                <w:szCs w:val="24"/>
              </w:rPr>
              <w:t>п</w:t>
            </w:r>
            <w:r w:rsidRPr="00F7423C">
              <w:rPr>
                <w:sz w:val="24"/>
                <w:szCs w:val="24"/>
              </w:rPr>
              <w:t>.п. 6, п. 38, раздела 3</w:t>
            </w:r>
          </w:p>
          <w:p w:rsidR="004B633B" w:rsidRPr="00F7423C" w:rsidRDefault="00807C73" w:rsidP="00A957B6">
            <w:pPr>
              <w:pStyle w:val="1"/>
              <w:tabs>
                <w:tab w:val="left" w:pos="932"/>
              </w:tabs>
              <w:ind w:firstLine="0"/>
              <w:jc w:val="both"/>
              <w:rPr>
                <w:sz w:val="24"/>
                <w:szCs w:val="24"/>
              </w:rPr>
            </w:pPr>
            <w:r w:rsidRPr="00F7423C">
              <w:rPr>
                <w:sz w:val="24"/>
                <w:szCs w:val="24"/>
              </w:rPr>
              <w:t>6. Получение поло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жительного заклю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чения государствен</w:t>
            </w:r>
            <w:r w:rsidR="00A15D47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ной экс</w:t>
            </w:r>
            <w:r w:rsidR="00D432E2" w:rsidRPr="00F7423C">
              <w:rPr>
                <w:sz w:val="24"/>
                <w:szCs w:val="24"/>
              </w:rPr>
              <w:t>пертизы проектной доку</w:t>
            </w:r>
            <w:r w:rsidR="00A957B6">
              <w:rPr>
                <w:sz w:val="24"/>
                <w:szCs w:val="24"/>
              </w:rPr>
              <w:t>-</w:t>
            </w:r>
            <w:r w:rsidR="00D432E2" w:rsidRPr="00F7423C">
              <w:rPr>
                <w:sz w:val="24"/>
                <w:szCs w:val="24"/>
              </w:rPr>
              <w:t>ментации в части проверки</w:t>
            </w:r>
            <w:r w:rsidRPr="00F7423C">
              <w:rPr>
                <w:sz w:val="24"/>
                <w:szCs w:val="24"/>
              </w:rPr>
              <w:t xml:space="preserve"> досто</w:t>
            </w:r>
            <w:r w:rsidR="00A957B6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>верности опреде</w:t>
            </w:r>
            <w:r w:rsidR="00A957B6">
              <w:rPr>
                <w:sz w:val="24"/>
                <w:szCs w:val="24"/>
              </w:rPr>
              <w:t>-</w:t>
            </w:r>
            <w:r w:rsidRPr="00F7423C">
              <w:rPr>
                <w:sz w:val="24"/>
                <w:szCs w:val="24"/>
              </w:rPr>
              <w:t xml:space="preserve">ления сметной стоимости согласно Градостроительного кодекса Российской Федерации от 29.12.2004 </w:t>
            </w:r>
            <w:r w:rsidR="00A957B6">
              <w:rPr>
                <w:sz w:val="24"/>
                <w:szCs w:val="24"/>
              </w:rPr>
              <w:t>№</w:t>
            </w:r>
            <w:r w:rsidRPr="00F7423C">
              <w:rPr>
                <w:sz w:val="24"/>
                <w:szCs w:val="24"/>
              </w:rPr>
              <w:t xml:space="preserve"> 190-ФЗ.</w:t>
            </w: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040C2F" w:rsidRDefault="00040C2F">
      <w:pPr>
        <w:spacing w:line="360" w:lineRule="exact"/>
      </w:pPr>
    </w:p>
    <w:sectPr w:rsidR="00040C2F" w:rsidSect="00265CA9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56" w:rsidRDefault="00460856">
      <w:r>
        <w:separator/>
      </w:r>
    </w:p>
  </w:endnote>
  <w:endnote w:type="continuationSeparator" w:id="0">
    <w:p w:rsidR="00460856" w:rsidRDefault="004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56" w:rsidRDefault="00460856"/>
  </w:footnote>
  <w:footnote w:type="continuationSeparator" w:id="0">
    <w:p w:rsidR="00460856" w:rsidRDefault="0046085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18" w:rsidRDefault="00D14318">
    <w:pPr>
      <w:pStyle w:val="a4"/>
      <w:jc w:val="center"/>
    </w:pPr>
  </w:p>
  <w:p w:rsidR="00A957B6" w:rsidRDefault="00A957B6">
    <w:pPr>
      <w:pStyle w:val="a4"/>
      <w:jc w:val="center"/>
    </w:pPr>
  </w:p>
  <w:p w:rsidR="00D14318" w:rsidRDefault="00460856">
    <w:pPr>
      <w:pStyle w:val="a4"/>
      <w:jc w:val="center"/>
    </w:pPr>
    <w:sdt>
      <w:sdtPr>
        <w:id w:val="-470517844"/>
        <w:docPartObj>
          <w:docPartGallery w:val="Page Numbers (Top of Page)"/>
          <w:docPartUnique/>
        </w:docPartObj>
      </w:sdtPr>
      <w:sdtEndPr/>
      <w:sdtContent>
        <w:r w:rsidR="00D14318">
          <w:fldChar w:fldCharType="begin"/>
        </w:r>
        <w:r w:rsidR="00D14318">
          <w:instrText>PAGE   \* MERGEFORMAT</w:instrText>
        </w:r>
        <w:r w:rsidR="00D14318">
          <w:fldChar w:fldCharType="separate"/>
        </w:r>
        <w:r w:rsidR="00265CA9">
          <w:rPr>
            <w:noProof/>
          </w:rPr>
          <w:t>1</w:t>
        </w:r>
        <w:r w:rsidR="00D14318">
          <w:fldChar w:fldCharType="end"/>
        </w:r>
      </w:sdtContent>
    </w:sdt>
  </w:p>
  <w:p w:rsidR="00D14318" w:rsidRDefault="00D143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F6F18"/>
    <w:rsid w:val="00040C2F"/>
    <w:rsid w:val="00046EB6"/>
    <w:rsid w:val="000521CF"/>
    <w:rsid w:val="000D3885"/>
    <w:rsid w:val="001224C0"/>
    <w:rsid w:val="001414D3"/>
    <w:rsid w:val="00150CC5"/>
    <w:rsid w:val="001D4AD7"/>
    <w:rsid w:val="001E1D71"/>
    <w:rsid w:val="001E3EC0"/>
    <w:rsid w:val="00265CA9"/>
    <w:rsid w:val="00300E94"/>
    <w:rsid w:val="00333D4C"/>
    <w:rsid w:val="00367073"/>
    <w:rsid w:val="003766BF"/>
    <w:rsid w:val="0037702B"/>
    <w:rsid w:val="003911D1"/>
    <w:rsid w:val="00391AA6"/>
    <w:rsid w:val="00393B12"/>
    <w:rsid w:val="003C6E06"/>
    <w:rsid w:val="003D4BDC"/>
    <w:rsid w:val="003F32CB"/>
    <w:rsid w:val="00460856"/>
    <w:rsid w:val="004B633B"/>
    <w:rsid w:val="004C3157"/>
    <w:rsid w:val="004E62CD"/>
    <w:rsid w:val="005014FD"/>
    <w:rsid w:val="00507C98"/>
    <w:rsid w:val="00531AF9"/>
    <w:rsid w:val="00547AA9"/>
    <w:rsid w:val="00586BA6"/>
    <w:rsid w:val="005F2AD6"/>
    <w:rsid w:val="005F5A74"/>
    <w:rsid w:val="006248C6"/>
    <w:rsid w:val="00633E0F"/>
    <w:rsid w:val="006D26EF"/>
    <w:rsid w:val="006D441B"/>
    <w:rsid w:val="007460E5"/>
    <w:rsid w:val="00763794"/>
    <w:rsid w:val="00807C73"/>
    <w:rsid w:val="00830BE0"/>
    <w:rsid w:val="008371AE"/>
    <w:rsid w:val="008B5990"/>
    <w:rsid w:val="008C598D"/>
    <w:rsid w:val="00900986"/>
    <w:rsid w:val="0092090F"/>
    <w:rsid w:val="0093007D"/>
    <w:rsid w:val="00930A9A"/>
    <w:rsid w:val="009449A8"/>
    <w:rsid w:val="009D5876"/>
    <w:rsid w:val="009F6F18"/>
    <w:rsid w:val="00A05BF9"/>
    <w:rsid w:val="00A15D47"/>
    <w:rsid w:val="00A45338"/>
    <w:rsid w:val="00A57489"/>
    <w:rsid w:val="00A957B6"/>
    <w:rsid w:val="00AB2140"/>
    <w:rsid w:val="00AC1104"/>
    <w:rsid w:val="00AC3F22"/>
    <w:rsid w:val="00AC59A3"/>
    <w:rsid w:val="00B53DC4"/>
    <w:rsid w:val="00B86B4A"/>
    <w:rsid w:val="00B90090"/>
    <w:rsid w:val="00B938BC"/>
    <w:rsid w:val="00BF3A3C"/>
    <w:rsid w:val="00C107EA"/>
    <w:rsid w:val="00C26B07"/>
    <w:rsid w:val="00CA6ECE"/>
    <w:rsid w:val="00CB3168"/>
    <w:rsid w:val="00CB6FF0"/>
    <w:rsid w:val="00CB71D9"/>
    <w:rsid w:val="00D14318"/>
    <w:rsid w:val="00D21F19"/>
    <w:rsid w:val="00D432E2"/>
    <w:rsid w:val="00D76022"/>
    <w:rsid w:val="00E962EC"/>
    <w:rsid w:val="00EB600F"/>
    <w:rsid w:val="00EC3DC5"/>
    <w:rsid w:val="00F40689"/>
    <w:rsid w:val="00F6055C"/>
    <w:rsid w:val="00F7423C"/>
    <w:rsid w:val="00F7733D"/>
    <w:rsid w:val="00FF02B3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84055-3B92-4522-8782-4F8184E6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9124-4D0E-402A-8294-1ADFA0E4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cp:lastPrinted>2024-08-12T05:19:00Z</cp:lastPrinted>
  <dcterms:created xsi:type="dcterms:W3CDTF">2023-08-31T05:48:00Z</dcterms:created>
  <dcterms:modified xsi:type="dcterms:W3CDTF">2024-08-12T05:24:00Z</dcterms:modified>
</cp:coreProperties>
</file>