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5DA" w:rsidRPr="00B12655" w:rsidRDefault="00A005DA" w:rsidP="00A005DA">
      <w:pPr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  <w:r w:rsidRPr="00B12655">
        <w:rPr>
          <w:b/>
          <w:sz w:val="28"/>
          <w:szCs w:val="28"/>
        </w:rPr>
        <w:t>Пояснительная записка</w:t>
      </w:r>
    </w:p>
    <w:p w:rsidR="00A005DA" w:rsidRPr="00B12655" w:rsidRDefault="00A005DA" w:rsidP="00A005DA">
      <w:pPr>
        <w:ind w:firstLine="540"/>
        <w:jc w:val="center"/>
        <w:rPr>
          <w:b/>
          <w:sz w:val="28"/>
          <w:szCs w:val="28"/>
        </w:rPr>
      </w:pPr>
      <w:r w:rsidRPr="00B12655">
        <w:rPr>
          <w:b/>
          <w:sz w:val="28"/>
          <w:szCs w:val="28"/>
        </w:rPr>
        <w:t>к проекту решения Муниципального Собрания</w:t>
      </w:r>
    </w:p>
    <w:p w:rsidR="00A005DA" w:rsidRPr="00B12655" w:rsidRDefault="00A005DA" w:rsidP="00A005DA">
      <w:pPr>
        <w:ind w:firstLine="540"/>
        <w:jc w:val="center"/>
        <w:rPr>
          <w:b/>
          <w:sz w:val="28"/>
          <w:szCs w:val="28"/>
        </w:rPr>
      </w:pPr>
      <w:r w:rsidRPr="00B12655">
        <w:rPr>
          <w:b/>
          <w:sz w:val="28"/>
          <w:szCs w:val="28"/>
        </w:rPr>
        <w:t xml:space="preserve"> Сокольского муниципального </w:t>
      </w:r>
      <w:r w:rsidR="00B132D9">
        <w:rPr>
          <w:b/>
          <w:sz w:val="28"/>
          <w:szCs w:val="28"/>
        </w:rPr>
        <w:t>округа</w:t>
      </w:r>
    </w:p>
    <w:p w:rsidR="00A005DA" w:rsidRPr="00566366" w:rsidRDefault="0016750B" w:rsidP="00A005DA">
      <w:pPr>
        <w:jc w:val="center"/>
        <w:rPr>
          <w:b/>
          <w:sz w:val="28"/>
          <w:szCs w:val="28"/>
        </w:rPr>
      </w:pPr>
      <w:r w:rsidRPr="00566366">
        <w:rPr>
          <w:b/>
          <w:sz w:val="28"/>
          <w:szCs w:val="28"/>
        </w:rPr>
        <w:t>«</w:t>
      </w:r>
      <w:r w:rsidR="00566366" w:rsidRPr="00566366">
        <w:rPr>
          <w:b/>
          <w:sz w:val="28"/>
          <w:szCs w:val="28"/>
        </w:rPr>
        <w:t>О реализации права на участие в осуществлении отдельных государственных полномочий</w:t>
      </w:r>
      <w:r w:rsidR="008149CF" w:rsidRPr="008149CF">
        <w:rPr>
          <w:szCs w:val="28"/>
        </w:rPr>
        <w:t xml:space="preserve"> </w:t>
      </w:r>
      <w:r w:rsidR="008149CF" w:rsidRPr="008149CF">
        <w:rPr>
          <w:b/>
          <w:sz w:val="28"/>
          <w:szCs w:val="28"/>
        </w:rPr>
        <w:t>по предоставлению дополнительных мер социальной поддержки отдельным категориям граждан</w:t>
      </w:r>
      <w:r w:rsidR="00A005DA" w:rsidRPr="008149CF">
        <w:rPr>
          <w:b/>
          <w:sz w:val="28"/>
          <w:szCs w:val="28"/>
        </w:rPr>
        <w:t>»</w:t>
      </w:r>
      <w:r w:rsidR="00A005DA" w:rsidRPr="00566366">
        <w:rPr>
          <w:b/>
          <w:sz w:val="28"/>
          <w:szCs w:val="28"/>
        </w:rPr>
        <w:t xml:space="preserve">  </w:t>
      </w:r>
    </w:p>
    <w:p w:rsidR="00A005DA" w:rsidRPr="00B12655" w:rsidRDefault="00A005DA" w:rsidP="00A005DA">
      <w:pPr>
        <w:ind w:firstLine="709"/>
        <w:jc w:val="center"/>
        <w:rPr>
          <w:b/>
          <w:sz w:val="28"/>
          <w:szCs w:val="28"/>
        </w:rPr>
      </w:pPr>
    </w:p>
    <w:p w:rsidR="00850D69" w:rsidRDefault="00850D69" w:rsidP="00D66CBC">
      <w:pPr>
        <w:ind w:firstLine="709"/>
        <w:jc w:val="both"/>
        <w:rPr>
          <w:sz w:val="28"/>
          <w:szCs w:val="28"/>
        </w:rPr>
      </w:pPr>
      <w:r w:rsidRPr="00850D69">
        <w:rPr>
          <w:sz w:val="28"/>
          <w:szCs w:val="28"/>
        </w:rPr>
        <w:t>В соответствии с пунктом 5 статьи 20 Федерального закона Российской Федерации от 6 октября 2003 года №131-ФЗ «Об общих принципах организации местного самоуправления в Российской Федерации», пунктом 2 статьи 7 Устава Сокольского муниципального округа Вологодской области</w:t>
      </w:r>
      <w:r w:rsidR="00D66CBC">
        <w:rPr>
          <w:sz w:val="28"/>
          <w:szCs w:val="28"/>
        </w:rPr>
        <w:t>, н</w:t>
      </w:r>
      <w:r w:rsidR="00A005DA" w:rsidRPr="00B12655">
        <w:rPr>
          <w:sz w:val="28"/>
          <w:szCs w:val="28"/>
        </w:rPr>
        <w:t xml:space="preserve">астоящим проектом решения предлагается </w:t>
      </w:r>
      <w:r w:rsidR="004A6776">
        <w:rPr>
          <w:sz w:val="28"/>
          <w:szCs w:val="28"/>
        </w:rPr>
        <w:t>установить</w:t>
      </w:r>
      <w:r>
        <w:rPr>
          <w:sz w:val="28"/>
          <w:szCs w:val="28"/>
        </w:rPr>
        <w:t>:</w:t>
      </w:r>
    </w:p>
    <w:p w:rsidR="00850D69" w:rsidRPr="00850D69" w:rsidRDefault="004A6776" w:rsidP="00D66C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0D69">
        <w:rPr>
          <w:sz w:val="28"/>
          <w:szCs w:val="28"/>
        </w:rPr>
        <w:t xml:space="preserve">1. </w:t>
      </w:r>
      <w:r w:rsidR="00850D69" w:rsidRPr="00850D69">
        <w:rPr>
          <w:sz w:val="28"/>
          <w:szCs w:val="28"/>
        </w:rPr>
        <w:t>органы местного самоуправления Сокольского муниципального округа реализуют право на участие в осуществлении отдельных государственных полномочий, не переданных им в соответствии со статьей 19 Федерального закона от 6 октября 2033 года № 131-ФЗ «Об общих принципах организации местного самоуправления в Российской Федерации», по предоставлению дополнительных мер социальной поддержки отдельным категориям граждан, предусмотренных настоящим решением</w:t>
      </w:r>
    </w:p>
    <w:p w:rsidR="00C65DBE" w:rsidRDefault="00850D69" w:rsidP="00D66C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A6776">
        <w:rPr>
          <w:sz w:val="28"/>
          <w:szCs w:val="28"/>
        </w:rPr>
        <w:t xml:space="preserve">меры социальной поддержки для отдельных категорий граждан, </w:t>
      </w:r>
      <w:r w:rsidR="002D539D" w:rsidRPr="004A6776">
        <w:rPr>
          <w:sz w:val="28"/>
          <w:szCs w:val="28"/>
        </w:rPr>
        <w:t xml:space="preserve">работающих </w:t>
      </w:r>
      <w:r w:rsidR="002D539D">
        <w:rPr>
          <w:sz w:val="28"/>
          <w:szCs w:val="28"/>
        </w:rPr>
        <w:t xml:space="preserve">и </w:t>
      </w:r>
      <w:r w:rsidR="004A6776" w:rsidRPr="004A6776">
        <w:rPr>
          <w:sz w:val="28"/>
          <w:szCs w:val="28"/>
        </w:rPr>
        <w:t>проживающих</w:t>
      </w:r>
      <w:r w:rsidR="002D539D" w:rsidRPr="002D539D">
        <w:rPr>
          <w:sz w:val="28"/>
          <w:szCs w:val="28"/>
        </w:rPr>
        <w:t xml:space="preserve"> </w:t>
      </w:r>
      <w:r w:rsidR="002D539D">
        <w:rPr>
          <w:sz w:val="28"/>
          <w:szCs w:val="28"/>
        </w:rPr>
        <w:t>(</w:t>
      </w:r>
      <w:r w:rsidR="002D539D" w:rsidRPr="002D539D">
        <w:rPr>
          <w:sz w:val="28"/>
          <w:szCs w:val="28"/>
        </w:rPr>
        <w:t xml:space="preserve">имеющим </w:t>
      </w:r>
      <w:r w:rsidR="002D539D" w:rsidRPr="002D539D">
        <w:rPr>
          <w:color w:val="22272F"/>
          <w:sz w:val="28"/>
          <w:szCs w:val="28"/>
          <w:shd w:val="clear" w:color="auto" w:fill="FFFFFF"/>
        </w:rPr>
        <w:t>регистрацию по месту жительства</w:t>
      </w:r>
      <w:r w:rsidR="002D539D">
        <w:rPr>
          <w:color w:val="22272F"/>
          <w:sz w:val="28"/>
          <w:szCs w:val="28"/>
          <w:shd w:val="clear" w:color="auto" w:fill="FFFFFF"/>
        </w:rPr>
        <w:t>)</w:t>
      </w:r>
      <w:r w:rsidR="002D539D">
        <w:rPr>
          <w:sz w:val="28"/>
          <w:szCs w:val="28"/>
        </w:rPr>
        <w:t xml:space="preserve"> </w:t>
      </w:r>
      <w:r w:rsidR="004A6776" w:rsidRPr="004A6776">
        <w:rPr>
          <w:sz w:val="28"/>
          <w:szCs w:val="28"/>
        </w:rPr>
        <w:t>в сельских населенных пунктах на территории Сокольского муниципального округа Вологодской области (далее – получатель льгот)</w:t>
      </w:r>
      <w:r w:rsidR="004A6776">
        <w:rPr>
          <w:sz w:val="28"/>
          <w:szCs w:val="28"/>
        </w:rPr>
        <w:t>, а именно:</w:t>
      </w:r>
    </w:p>
    <w:p w:rsidR="004A6776" w:rsidRPr="00C65DBE" w:rsidRDefault="00C65DBE" w:rsidP="00C65D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6776" w:rsidRPr="00C65DBE">
        <w:rPr>
          <w:color w:val="22272F"/>
          <w:sz w:val="28"/>
          <w:szCs w:val="28"/>
          <w:shd w:val="clear" w:color="auto" w:fill="FFFFFF"/>
        </w:rPr>
        <w:t>специалистам муниципальных учреждений в области культуры и искусства;</w:t>
      </w:r>
    </w:p>
    <w:p w:rsidR="004A6776" w:rsidRPr="004A6776" w:rsidRDefault="00C65DBE" w:rsidP="004A6776">
      <w:pPr>
        <w:ind w:firstLine="709"/>
        <w:jc w:val="both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4A6776">
        <w:rPr>
          <w:color w:val="22272F"/>
          <w:sz w:val="28"/>
          <w:szCs w:val="28"/>
          <w:shd w:val="clear" w:color="auto" w:fill="FFFFFF"/>
        </w:rPr>
        <w:t>пенсионерам</w:t>
      </w:r>
      <w:r w:rsidR="004A6776" w:rsidRPr="004A6776">
        <w:rPr>
          <w:color w:val="22272F"/>
          <w:sz w:val="28"/>
          <w:szCs w:val="28"/>
          <w:shd w:val="clear" w:color="auto" w:fill="FFFFFF"/>
        </w:rPr>
        <w:t xml:space="preserve"> из</w:t>
      </w:r>
      <w:r w:rsidR="00850D69">
        <w:rPr>
          <w:color w:val="22272F"/>
          <w:sz w:val="28"/>
          <w:szCs w:val="28"/>
          <w:shd w:val="clear" w:color="auto" w:fill="FFFFFF"/>
        </w:rPr>
        <w:t xml:space="preserve"> числа лиц, указанных в </w:t>
      </w:r>
      <w:r w:rsidR="00EA7B43">
        <w:rPr>
          <w:color w:val="22272F"/>
          <w:sz w:val="28"/>
          <w:szCs w:val="28"/>
          <w:shd w:val="clear" w:color="auto" w:fill="FFFFFF"/>
        </w:rPr>
        <w:t>под</w:t>
      </w:r>
      <w:r w:rsidR="00850D69">
        <w:rPr>
          <w:color w:val="22272F"/>
          <w:sz w:val="28"/>
          <w:szCs w:val="28"/>
          <w:shd w:val="clear" w:color="auto" w:fill="FFFFFF"/>
        </w:rPr>
        <w:t>пункте 2</w:t>
      </w:r>
      <w:r w:rsidR="004A6776" w:rsidRPr="004A6776">
        <w:rPr>
          <w:color w:val="22272F"/>
          <w:sz w:val="28"/>
          <w:szCs w:val="28"/>
          <w:shd w:val="clear" w:color="auto" w:fill="FFFFFF"/>
        </w:rPr>
        <w:t>.1.</w:t>
      </w:r>
      <w:r w:rsidR="00EA7B43">
        <w:rPr>
          <w:color w:val="22272F"/>
          <w:sz w:val="28"/>
          <w:szCs w:val="28"/>
          <w:shd w:val="clear" w:color="auto" w:fill="FFFFFF"/>
        </w:rPr>
        <w:t xml:space="preserve"> пункта 2</w:t>
      </w:r>
      <w:r w:rsidR="004A6776" w:rsidRPr="004A6776">
        <w:rPr>
          <w:color w:val="22272F"/>
          <w:sz w:val="28"/>
          <w:szCs w:val="28"/>
          <w:shd w:val="clear" w:color="auto" w:fill="FFFFFF"/>
        </w:rPr>
        <w:t xml:space="preserve"> настоящего решения, проработавших в муниципальных учреждениях культуры и искусства в сельской местности не менее 10 лет и проживающих за пределами городов, при условии, что на момент выхода на пенсию они имели право на меры социальной поддержки, установленные ранее нормативными актами Сокольского муниципального района и поселений, входящих в его состав, для отдельных категорий граждан, проживающих и работающих в сельской местности;</w:t>
      </w:r>
    </w:p>
    <w:p w:rsidR="004A6776" w:rsidRPr="004A6776" w:rsidRDefault="00C65DBE" w:rsidP="004A6776">
      <w:pPr>
        <w:ind w:firstLine="709"/>
        <w:jc w:val="both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4A6776">
        <w:rPr>
          <w:color w:val="22272F"/>
          <w:sz w:val="28"/>
          <w:szCs w:val="28"/>
          <w:shd w:val="clear" w:color="auto" w:fill="FFFFFF"/>
        </w:rPr>
        <w:t>пенсионерам</w:t>
      </w:r>
      <w:r w:rsidR="004A6776" w:rsidRPr="004A6776">
        <w:rPr>
          <w:color w:val="22272F"/>
          <w:sz w:val="28"/>
          <w:szCs w:val="28"/>
          <w:shd w:val="clear" w:color="auto" w:fill="FFFFFF"/>
        </w:rPr>
        <w:t xml:space="preserve"> из числа лиц, медицинских работников, проработавших в муниципальных учреждениях здравоохранения в сельской местности не менее 10 лет и проживающих за пределами городов, при условии, что на момент выхода на пенсию они имели право на меры социальной поддержки, установленные ранее нормативными актами Сокольского муниципального района и поселений, входящих в его состав, для отдельных категорий граждан, проживающих и работающих в сельской местности;</w:t>
      </w:r>
    </w:p>
    <w:p w:rsidR="004A6776" w:rsidRDefault="00C65DBE" w:rsidP="004A6776">
      <w:pPr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4A6776">
        <w:rPr>
          <w:color w:val="22272F"/>
          <w:sz w:val="28"/>
          <w:szCs w:val="28"/>
          <w:shd w:val="clear" w:color="auto" w:fill="FFFFFF"/>
        </w:rPr>
        <w:t>пенсионерам</w:t>
      </w:r>
      <w:r w:rsidR="004A6776" w:rsidRPr="004A6776">
        <w:rPr>
          <w:color w:val="22272F"/>
          <w:sz w:val="28"/>
          <w:szCs w:val="28"/>
          <w:shd w:val="clear" w:color="auto" w:fill="FFFFFF"/>
        </w:rPr>
        <w:t xml:space="preserve"> из числа лиц, социальных работников, проработавших в муниципальных учреждениях социального обслуживания населения в сельской местности не менее 10 лет и проживающих за пределами городов, при условии, что на момент выхода на пенсию они имели право на меры социальной поддержки, установленные ранее нормативными актами Сокольского муниципального района и поселений, входящих в его состав, для отдельных категорий граждан, проживающих и работающих в сельской местности.</w:t>
      </w:r>
    </w:p>
    <w:p w:rsidR="00B92916" w:rsidRPr="005C530A" w:rsidRDefault="003C53D4" w:rsidP="00B929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Данным проектом решения</w:t>
      </w:r>
      <w:r w:rsidR="00B92916">
        <w:rPr>
          <w:rFonts w:ascii="Times New Roman" w:hAnsi="Times New Roman" w:cs="Times New Roman"/>
          <w:sz w:val="28"/>
          <w:szCs w:val="28"/>
        </w:rPr>
        <w:t>, предлагается установить</w:t>
      </w:r>
      <w:r w:rsidR="00B92916" w:rsidRPr="005C530A">
        <w:rPr>
          <w:rFonts w:ascii="Times New Roman" w:hAnsi="Times New Roman" w:cs="Times New Roman"/>
          <w:sz w:val="28"/>
          <w:szCs w:val="28"/>
        </w:rPr>
        <w:t xml:space="preserve"> меры социальной поддержки в следующих формах:</w:t>
      </w:r>
    </w:p>
    <w:p w:rsidR="00B92916" w:rsidRPr="005C530A" w:rsidRDefault="00C65DBE" w:rsidP="00B929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92916" w:rsidRPr="005C530A">
        <w:rPr>
          <w:rFonts w:ascii="Times New Roman" w:hAnsi="Times New Roman" w:cs="Times New Roman"/>
          <w:sz w:val="28"/>
          <w:szCs w:val="28"/>
        </w:rPr>
        <w:t>ежемесячная денежная компенсация расходов на оплату жилого помещения, отопления и освещения:</w:t>
      </w:r>
    </w:p>
    <w:p w:rsidR="00B92916" w:rsidRPr="00C65DBE" w:rsidRDefault="00C65DBE" w:rsidP="00C65D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92916" w:rsidRPr="005C530A">
        <w:rPr>
          <w:rFonts w:ascii="Times New Roman" w:hAnsi="Times New Roman" w:cs="Times New Roman"/>
          <w:sz w:val="28"/>
          <w:szCs w:val="28"/>
        </w:rPr>
        <w:t>ежегодная денежная компенсация расходов на оплату отопления в жилых</w:t>
      </w:r>
      <w:r w:rsidR="00B92916" w:rsidRPr="005C530A">
        <w:rPr>
          <w:color w:val="22272F"/>
          <w:sz w:val="23"/>
          <w:szCs w:val="23"/>
        </w:rPr>
        <w:t xml:space="preserve"> </w:t>
      </w:r>
      <w:r w:rsidR="00B92916" w:rsidRPr="005C530A">
        <w:rPr>
          <w:rFonts w:ascii="Times New Roman" w:hAnsi="Times New Roman" w:cs="Times New Roman"/>
          <w:color w:val="22272F"/>
          <w:sz w:val="28"/>
          <w:szCs w:val="28"/>
        </w:rPr>
        <w:t>домах, не имеющих центрального отопления</w:t>
      </w:r>
      <w:r w:rsidR="00B92916" w:rsidRPr="005C530A">
        <w:rPr>
          <w:szCs w:val="28"/>
        </w:rPr>
        <w:t xml:space="preserve"> </w:t>
      </w:r>
      <w:r w:rsidR="00B92916" w:rsidRPr="005C530A">
        <w:rPr>
          <w:rFonts w:ascii="Times New Roman" w:hAnsi="Times New Roman" w:cs="Times New Roman"/>
          <w:sz w:val="28"/>
          <w:szCs w:val="28"/>
        </w:rPr>
        <w:t>и не пользующимся мерами социальной поддержки по оплате отопления в форме ежемесячной денежной компенсации,</w:t>
      </w:r>
      <w:r w:rsidR="00B92916" w:rsidRPr="005C530A">
        <w:rPr>
          <w:rFonts w:ascii="Times New Roman" w:hAnsi="Times New Roman" w:cs="Times New Roman"/>
          <w:color w:val="22272F"/>
          <w:sz w:val="28"/>
          <w:szCs w:val="28"/>
        </w:rPr>
        <w:t xml:space="preserve"> на:</w:t>
      </w:r>
    </w:p>
    <w:p w:rsidR="00B92916" w:rsidRPr="005C530A" w:rsidRDefault="00B92916" w:rsidP="00B92916">
      <w:pPr>
        <w:pStyle w:val="ConsPlusNormal"/>
        <w:ind w:firstLine="54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5C530A">
        <w:rPr>
          <w:rFonts w:ascii="Times New Roman" w:hAnsi="Times New Roman" w:cs="Times New Roman"/>
          <w:color w:val="22272F"/>
          <w:sz w:val="28"/>
          <w:szCs w:val="28"/>
        </w:rPr>
        <w:t>1) приобретение твердого топлива;</w:t>
      </w:r>
    </w:p>
    <w:p w:rsidR="00B92916" w:rsidRPr="005C530A" w:rsidRDefault="00B92916" w:rsidP="00B92916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5C530A">
        <w:rPr>
          <w:rFonts w:ascii="Times New Roman" w:hAnsi="Times New Roman" w:cs="Times New Roman"/>
          <w:color w:val="22272F"/>
          <w:sz w:val="28"/>
          <w:szCs w:val="28"/>
        </w:rPr>
        <w:t xml:space="preserve">2) </w:t>
      </w:r>
      <w:r w:rsidRPr="005C530A">
        <w:rPr>
          <w:rFonts w:ascii="Times New Roman" w:hAnsi="Times New Roman" w:cs="Times New Roman"/>
          <w:sz w:val="28"/>
          <w:szCs w:val="28"/>
        </w:rPr>
        <w:t xml:space="preserve">электроснабжение, в качестве источника внутриквартирного (внутридомового) отопления в домах, оборудованных в установленном порядке электроотопительными и (или) электронагревательными установками </w:t>
      </w:r>
      <w:r w:rsidRPr="005C530A">
        <w:rPr>
          <w:rFonts w:ascii="Times New Roman" w:hAnsi="Times New Roman" w:cs="Times New Roman"/>
          <w:i/>
          <w:color w:val="FF0000"/>
          <w:sz w:val="28"/>
          <w:szCs w:val="28"/>
        </w:rPr>
        <w:t>(электрическими котлами);</w:t>
      </w:r>
    </w:p>
    <w:p w:rsidR="00B92916" w:rsidRPr="00B92916" w:rsidRDefault="00B92916" w:rsidP="00B929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92916">
        <w:rPr>
          <w:sz w:val="28"/>
          <w:szCs w:val="28"/>
        </w:rPr>
        <w:t>3) газоснабжение, в качестве источника внутриквартирного (внутридомового) отопления в домах, оборудованных в установленном порядке газовыми котлами.</w:t>
      </w:r>
    </w:p>
    <w:p w:rsidR="000E430A" w:rsidRPr="005C530A" w:rsidRDefault="000E430A" w:rsidP="000E430A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color w:val="22272F"/>
          <w:sz w:val="28"/>
          <w:szCs w:val="28"/>
        </w:rPr>
      </w:pPr>
      <w:r>
        <w:rPr>
          <w:bCs/>
          <w:sz w:val="28"/>
          <w:szCs w:val="28"/>
        </w:rPr>
        <w:t>Предлагается у</w:t>
      </w:r>
      <w:r w:rsidRPr="005C530A">
        <w:rPr>
          <w:bCs/>
          <w:sz w:val="28"/>
          <w:szCs w:val="28"/>
        </w:rPr>
        <w:t xml:space="preserve">становить социальную норму </w:t>
      </w:r>
      <w:r w:rsidRPr="005C530A">
        <w:rPr>
          <w:color w:val="22272F"/>
          <w:sz w:val="28"/>
          <w:szCs w:val="28"/>
        </w:rPr>
        <w:t xml:space="preserve">для предоставления </w:t>
      </w:r>
      <w:r>
        <w:rPr>
          <w:color w:val="22272F"/>
          <w:sz w:val="28"/>
          <w:szCs w:val="28"/>
        </w:rPr>
        <w:t xml:space="preserve">вышеуказанных </w:t>
      </w:r>
      <w:r w:rsidRPr="005C530A">
        <w:rPr>
          <w:color w:val="22272F"/>
          <w:sz w:val="28"/>
          <w:szCs w:val="28"/>
        </w:rPr>
        <w:t>мер социальной поддержки:</w:t>
      </w:r>
    </w:p>
    <w:p w:rsidR="000E430A" w:rsidRPr="005C530A" w:rsidRDefault="000E430A" w:rsidP="000E430A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color w:val="22272F"/>
          <w:sz w:val="28"/>
          <w:szCs w:val="28"/>
        </w:rPr>
      </w:pPr>
      <w:r w:rsidRPr="005C530A">
        <w:rPr>
          <w:color w:val="22272F"/>
          <w:sz w:val="28"/>
          <w:szCs w:val="28"/>
        </w:rPr>
        <w:t xml:space="preserve">1) для </w:t>
      </w:r>
      <w:r w:rsidRPr="005C530A">
        <w:rPr>
          <w:sz w:val="28"/>
          <w:szCs w:val="28"/>
        </w:rPr>
        <w:t xml:space="preserve">ежемесячной денежной компенсация расходов на оплату жилого помещения, отопления (в домах, оборудованных центральным отоплением) </w:t>
      </w:r>
      <w:r w:rsidRPr="005C530A">
        <w:rPr>
          <w:bCs/>
          <w:sz w:val="28"/>
          <w:szCs w:val="28"/>
        </w:rPr>
        <w:t>пропорционально занимаемой получателем льгот общей площади жилого помещения</w:t>
      </w:r>
      <w:r w:rsidRPr="005C530A">
        <w:rPr>
          <w:color w:val="22272F"/>
          <w:sz w:val="28"/>
          <w:szCs w:val="28"/>
        </w:rPr>
        <w:t>, но не более фактического размера жилого помещения (далее - социальная норма):</w:t>
      </w:r>
    </w:p>
    <w:p w:rsidR="000E430A" w:rsidRPr="005C530A" w:rsidRDefault="000E430A" w:rsidP="000E430A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5C530A">
        <w:rPr>
          <w:color w:val="22272F"/>
          <w:sz w:val="28"/>
          <w:szCs w:val="28"/>
        </w:rPr>
        <w:t>- одиноко проживающие - 33 квадратных метра на человека;</w:t>
      </w:r>
    </w:p>
    <w:p w:rsidR="000E430A" w:rsidRPr="005C530A" w:rsidRDefault="000E430A" w:rsidP="000E430A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5C530A">
        <w:rPr>
          <w:color w:val="22272F"/>
          <w:sz w:val="28"/>
          <w:szCs w:val="28"/>
        </w:rPr>
        <w:t>- для семьи из двух (и более) человек - 18 квадратных метров на человека;</w:t>
      </w:r>
    </w:p>
    <w:p w:rsidR="000E430A" w:rsidRPr="005C530A" w:rsidRDefault="000E430A" w:rsidP="000E430A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color w:val="22272F"/>
          <w:sz w:val="28"/>
          <w:szCs w:val="28"/>
        </w:rPr>
      </w:pPr>
      <w:r w:rsidRPr="005C530A">
        <w:rPr>
          <w:color w:val="22272F"/>
          <w:sz w:val="28"/>
          <w:szCs w:val="28"/>
        </w:rPr>
        <w:t xml:space="preserve">2) для </w:t>
      </w:r>
      <w:r w:rsidRPr="005C530A">
        <w:rPr>
          <w:sz w:val="28"/>
          <w:szCs w:val="28"/>
        </w:rPr>
        <w:t xml:space="preserve">ежемесячной денежной компенсация расходов на оплату </w:t>
      </w:r>
      <w:r w:rsidRPr="005C530A">
        <w:rPr>
          <w:color w:val="22272F"/>
          <w:sz w:val="28"/>
          <w:szCs w:val="28"/>
        </w:rPr>
        <w:t>электроснабжения,</w:t>
      </w:r>
      <w:r w:rsidRPr="005C530A">
        <w:rPr>
          <w:sz w:val="28"/>
          <w:szCs w:val="28"/>
        </w:rPr>
        <w:t xml:space="preserve"> расходуемую на нужды освещения жилого помещения, н</w:t>
      </w:r>
      <w:r w:rsidR="00DC3372">
        <w:rPr>
          <w:sz w:val="28"/>
          <w:szCs w:val="28"/>
        </w:rPr>
        <w:t xml:space="preserve">е более 30 </w:t>
      </w:r>
      <w:proofErr w:type="gramStart"/>
      <w:r w:rsidR="00DC3372">
        <w:rPr>
          <w:sz w:val="28"/>
          <w:szCs w:val="28"/>
        </w:rPr>
        <w:t>кВт</w:t>
      </w:r>
      <w:r w:rsidRPr="005C530A">
        <w:rPr>
          <w:sz w:val="28"/>
          <w:szCs w:val="28"/>
        </w:rPr>
        <w:t>./</w:t>
      </w:r>
      <w:proofErr w:type="gramEnd"/>
      <w:r w:rsidRPr="005C530A">
        <w:rPr>
          <w:sz w:val="28"/>
          <w:szCs w:val="28"/>
        </w:rPr>
        <w:t xml:space="preserve">ч на </w:t>
      </w:r>
      <w:r w:rsidRPr="005C530A">
        <w:rPr>
          <w:color w:val="22272F"/>
          <w:sz w:val="28"/>
          <w:szCs w:val="28"/>
        </w:rPr>
        <w:t>одного получателя льгот.</w:t>
      </w:r>
    </w:p>
    <w:p w:rsidR="00C65DBE" w:rsidRPr="00C65DBE" w:rsidRDefault="00C65DBE" w:rsidP="00C65DB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65DBE">
        <w:rPr>
          <w:sz w:val="28"/>
          <w:szCs w:val="28"/>
        </w:rPr>
        <w:t>Меры социальной поддержки предлагаются предоставить в следующих размерах:</w:t>
      </w:r>
    </w:p>
    <w:p w:rsidR="00C65DBE" w:rsidRPr="00C65DBE" w:rsidRDefault="00C65DBE" w:rsidP="00C65DBE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C65DBE">
        <w:rPr>
          <w:sz w:val="28"/>
          <w:szCs w:val="28"/>
        </w:rPr>
        <w:t xml:space="preserve">1) 100 % платы </w:t>
      </w:r>
      <w:r w:rsidRPr="00C65DBE">
        <w:rPr>
          <w:bCs/>
          <w:sz w:val="28"/>
          <w:szCs w:val="28"/>
        </w:rPr>
        <w:t xml:space="preserve">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за холодную воду, горячую воду, электрическую энергию, потребляемые при использовании и содержании общего имущества в многоквартирном доме, за отведение сточных вод в целях содержания общего имущества в многоквартирном доме в пределах социальной нормы на каждого </w:t>
      </w:r>
      <w:r w:rsidRPr="00C65DBE">
        <w:rPr>
          <w:sz w:val="28"/>
          <w:szCs w:val="28"/>
        </w:rPr>
        <w:t>получателя льгот</w:t>
      </w:r>
      <w:r w:rsidRPr="00C65DBE">
        <w:rPr>
          <w:bCs/>
          <w:sz w:val="28"/>
          <w:szCs w:val="28"/>
        </w:rPr>
        <w:t>;</w:t>
      </w:r>
    </w:p>
    <w:p w:rsidR="00C65DBE" w:rsidRPr="00C65DBE" w:rsidRDefault="00C65DBE" w:rsidP="00C65DB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C65DBE">
        <w:rPr>
          <w:bCs/>
          <w:sz w:val="28"/>
          <w:szCs w:val="28"/>
        </w:rPr>
        <w:t xml:space="preserve">2) не более 100 % взноса на капитальный ремонт, рассчитанного исходя из минимального размера взноса на капитальный ремонт на один квадратный метр общей площади жилого помещения в месяц, установленного постановлением Правительства Вологодской области, в пределах социальной нормы на каждого </w:t>
      </w:r>
      <w:r w:rsidRPr="00C65DBE">
        <w:rPr>
          <w:sz w:val="28"/>
          <w:szCs w:val="28"/>
        </w:rPr>
        <w:t>получателя льгот</w:t>
      </w:r>
      <w:r w:rsidRPr="00C65DBE">
        <w:rPr>
          <w:bCs/>
          <w:sz w:val="28"/>
          <w:szCs w:val="28"/>
        </w:rPr>
        <w:t>;</w:t>
      </w:r>
    </w:p>
    <w:p w:rsidR="00C65DBE" w:rsidRPr="00C65DBE" w:rsidRDefault="00C65DBE" w:rsidP="00C65D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5DBE">
        <w:rPr>
          <w:rFonts w:ascii="Times New Roman" w:hAnsi="Times New Roman" w:cs="Times New Roman"/>
          <w:sz w:val="28"/>
          <w:szCs w:val="28"/>
        </w:rPr>
        <w:t xml:space="preserve">3) 100 % платы за отопление, в домах имеющих центральное отопление, рассчитанной исходя из объема потребления отопления, </w:t>
      </w:r>
      <w:r w:rsidRPr="00C65DBE">
        <w:rPr>
          <w:rFonts w:ascii="Times New Roman" w:hAnsi="Times New Roman" w:cs="Times New Roman"/>
          <w:bCs/>
          <w:sz w:val="28"/>
          <w:szCs w:val="28"/>
        </w:rPr>
        <w:t xml:space="preserve">в пределах социальной нормы на каждого </w:t>
      </w:r>
      <w:r w:rsidRPr="00C65DBE">
        <w:rPr>
          <w:rFonts w:ascii="Times New Roman" w:hAnsi="Times New Roman" w:cs="Times New Roman"/>
          <w:sz w:val="28"/>
          <w:szCs w:val="28"/>
        </w:rPr>
        <w:t>получателя льгот;</w:t>
      </w:r>
    </w:p>
    <w:p w:rsidR="00C65DBE" w:rsidRPr="00C65DBE" w:rsidRDefault="00C65DBE" w:rsidP="00C65DB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65DBE">
        <w:rPr>
          <w:sz w:val="28"/>
          <w:szCs w:val="28"/>
        </w:rPr>
        <w:t xml:space="preserve">4) за электрическую энергию, расходуемую на нужды освещения жилого помещения, исходя из установленных тарифов и показаний приборов учета </w:t>
      </w:r>
      <w:r w:rsidRPr="00C65DBE">
        <w:rPr>
          <w:sz w:val="28"/>
          <w:szCs w:val="28"/>
        </w:rPr>
        <w:lastRenderedPageBreak/>
        <w:t>электрической энергии, потребляемой для освещения жил</w:t>
      </w:r>
      <w:r w:rsidR="00DC3372">
        <w:rPr>
          <w:sz w:val="28"/>
          <w:szCs w:val="28"/>
        </w:rPr>
        <w:t>ого помещения, но не более 30 кВт</w:t>
      </w:r>
      <w:r w:rsidRPr="00C65DBE">
        <w:rPr>
          <w:sz w:val="28"/>
          <w:szCs w:val="28"/>
        </w:rPr>
        <w:t xml:space="preserve">./ч </w:t>
      </w:r>
      <w:bookmarkStart w:id="1" w:name="P29"/>
      <w:bookmarkEnd w:id="1"/>
      <w:r w:rsidRPr="00C65DBE">
        <w:rPr>
          <w:bCs/>
          <w:sz w:val="28"/>
          <w:szCs w:val="28"/>
        </w:rPr>
        <w:t xml:space="preserve">на каждого </w:t>
      </w:r>
      <w:r w:rsidRPr="00C65DBE">
        <w:rPr>
          <w:sz w:val="28"/>
          <w:szCs w:val="28"/>
        </w:rPr>
        <w:t>получателя льгот.</w:t>
      </w:r>
    </w:p>
    <w:p w:rsidR="00C65DBE" w:rsidRPr="005C530A" w:rsidRDefault="00C65DBE" w:rsidP="00C65DBE">
      <w:pPr>
        <w:pStyle w:val="ConsPlusNormal"/>
        <w:ind w:firstLine="54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342F10">
        <w:rPr>
          <w:rFonts w:ascii="Times New Roman" w:hAnsi="Times New Roman" w:cs="Times New Roman"/>
          <w:sz w:val="28"/>
          <w:szCs w:val="28"/>
        </w:rPr>
        <w:t xml:space="preserve"> Ежегодную денежную</w:t>
      </w:r>
      <w:r w:rsidRPr="005C530A">
        <w:rPr>
          <w:rFonts w:ascii="Times New Roman" w:hAnsi="Times New Roman" w:cs="Times New Roman"/>
          <w:sz w:val="28"/>
          <w:szCs w:val="28"/>
        </w:rPr>
        <w:t xml:space="preserve"> компе</w:t>
      </w:r>
      <w:r w:rsidR="00342F10">
        <w:rPr>
          <w:rFonts w:ascii="Times New Roman" w:hAnsi="Times New Roman" w:cs="Times New Roman"/>
          <w:sz w:val="28"/>
          <w:szCs w:val="28"/>
        </w:rPr>
        <w:t>нсацию</w:t>
      </w:r>
      <w:r w:rsidRPr="005C530A">
        <w:rPr>
          <w:rFonts w:ascii="Times New Roman" w:hAnsi="Times New Roman" w:cs="Times New Roman"/>
          <w:sz w:val="28"/>
          <w:szCs w:val="28"/>
        </w:rPr>
        <w:t xml:space="preserve"> расходов на оплату отопления в жилых домах, не имеющих центрального отопления на </w:t>
      </w:r>
      <w:r w:rsidRPr="005C530A">
        <w:rPr>
          <w:rFonts w:ascii="Times New Roman" w:hAnsi="Times New Roman" w:cs="Times New Roman"/>
          <w:color w:val="22272F"/>
          <w:sz w:val="28"/>
          <w:szCs w:val="28"/>
        </w:rPr>
        <w:t xml:space="preserve">приобретение твердого топлива; </w:t>
      </w:r>
      <w:r w:rsidRPr="005C530A">
        <w:rPr>
          <w:rFonts w:ascii="Times New Roman" w:hAnsi="Times New Roman" w:cs="Times New Roman"/>
          <w:sz w:val="28"/>
          <w:szCs w:val="28"/>
        </w:rPr>
        <w:t xml:space="preserve">электроснабжение, в качестве источника внутриквартирного (внутридомового) отопления в домах, оборудованных в установленном порядке электроотопительными и (или) электронагревательными установками </w:t>
      </w:r>
      <w:r w:rsidRPr="005C530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(электрическими котлами) </w:t>
      </w:r>
      <w:r w:rsidRPr="005C530A">
        <w:rPr>
          <w:rFonts w:ascii="Times New Roman" w:hAnsi="Times New Roman" w:cs="Times New Roman"/>
          <w:sz w:val="28"/>
          <w:szCs w:val="28"/>
        </w:rPr>
        <w:t xml:space="preserve">и газоснабжение, в качестве источника внутриквартирного (внутридомового) отопления в домах, оборудованных в установленном порядке газовыми котлами, </w:t>
      </w:r>
      <w:r w:rsidR="00342F10">
        <w:rPr>
          <w:rFonts w:ascii="Times New Roman" w:hAnsi="Times New Roman" w:cs="Times New Roman"/>
          <w:sz w:val="28"/>
          <w:szCs w:val="28"/>
        </w:rPr>
        <w:t>предлагается предоставить</w:t>
      </w:r>
      <w:r w:rsidRPr="005C530A">
        <w:rPr>
          <w:rFonts w:ascii="Times New Roman" w:hAnsi="Times New Roman" w:cs="Times New Roman"/>
          <w:sz w:val="28"/>
          <w:szCs w:val="28"/>
        </w:rPr>
        <w:t xml:space="preserve"> в размере 5000 рублей.</w:t>
      </w:r>
    </w:p>
    <w:p w:rsidR="00B92916" w:rsidRDefault="003C53D4" w:rsidP="004A6776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Кроме того, д</w:t>
      </w:r>
      <w:r w:rsidR="00131B32">
        <w:rPr>
          <w:sz w:val="28"/>
          <w:szCs w:val="28"/>
        </w:rPr>
        <w:t>анным проектом решения предлагается</w:t>
      </w:r>
      <w:r w:rsidR="00131B32" w:rsidRPr="00131B32">
        <w:rPr>
          <w:sz w:val="28"/>
          <w:szCs w:val="28"/>
        </w:rPr>
        <w:t xml:space="preserve"> </w:t>
      </w:r>
      <w:r w:rsidR="00131B32">
        <w:rPr>
          <w:sz w:val="28"/>
          <w:szCs w:val="28"/>
        </w:rPr>
        <w:t>у</w:t>
      </w:r>
      <w:r w:rsidR="00131B32" w:rsidRPr="00131B32">
        <w:rPr>
          <w:sz w:val="28"/>
          <w:szCs w:val="28"/>
        </w:rPr>
        <w:t>становить, что лица</w:t>
      </w:r>
      <w:r w:rsidR="00131B32">
        <w:rPr>
          <w:sz w:val="28"/>
          <w:szCs w:val="28"/>
        </w:rPr>
        <w:t>м</w:t>
      </w:r>
      <w:r w:rsidR="00131B32" w:rsidRPr="00131B32">
        <w:rPr>
          <w:sz w:val="28"/>
          <w:szCs w:val="28"/>
        </w:rPr>
        <w:t xml:space="preserve">, указанным в </w:t>
      </w:r>
      <w:r w:rsidR="00EA7B43">
        <w:rPr>
          <w:sz w:val="28"/>
          <w:szCs w:val="28"/>
        </w:rPr>
        <w:t xml:space="preserve">пункте </w:t>
      </w:r>
      <w:hyperlink r:id="rId5" w:history="1">
        <w:r w:rsidR="00850D69">
          <w:rPr>
            <w:sz w:val="28"/>
            <w:szCs w:val="28"/>
          </w:rPr>
          <w:t>2</w:t>
        </w:r>
      </w:hyperlink>
      <w:r w:rsidR="00131B32" w:rsidRPr="00131B32">
        <w:rPr>
          <w:sz w:val="28"/>
          <w:szCs w:val="28"/>
        </w:rPr>
        <w:t xml:space="preserve">, </w:t>
      </w:r>
      <w:r w:rsidR="005C75BC">
        <w:rPr>
          <w:color w:val="22272F"/>
          <w:sz w:val="28"/>
          <w:szCs w:val="28"/>
          <w:shd w:val="clear" w:color="auto" w:fill="FFFFFF"/>
        </w:rPr>
        <w:t>одновременно имеющим</w:t>
      </w:r>
      <w:r w:rsidR="00131B32" w:rsidRPr="00131B32">
        <w:rPr>
          <w:color w:val="22272F"/>
          <w:sz w:val="28"/>
          <w:szCs w:val="28"/>
          <w:shd w:val="clear" w:color="auto" w:fill="FFFFFF"/>
        </w:rPr>
        <w:t xml:space="preserve"> право на</w:t>
      </w:r>
      <w:r w:rsidR="00131B32" w:rsidRPr="00131B32">
        <w:rPr>
          <w:sz w:val="28"/>
          <w:szCs w:val="28"/>
        </w:rPr>
        <w:t xml:space="preserve"> меры социальной поддержки</w:t>
      </w:r>
      <w:r w:rsidR="00131B32" w:rsidRPr="00131B32">
        <w:rPr>
          <w:color w:val="22272F"/>
          <w:sz w:val="28"/>
          <w:szCs w:val="28"/>
          <w:shd w:val="clear" w:color="auto" w:fill="FFFFFF"/>
        </w:rPr>
        <w:t xml:space="preserve"> по </w:t>
      </w:r>
      <w:r w:rsidR="005C75BC">
        <w:rPr>
          <w:color w:val="22272F"/>
          <w:sz w:val="28"/>
          <w:szCs w:val="28"/>
          <w:shd w:val="clear" w:color="auto" w:fill="FFFFFF"/>
        </w:rPr>
        <w:t>настоящему проекту решения</w:t>
      </w:r>
      <w:r w:rsidR="00131B32" w:rsidRPr="00131B32">
        <w:rPr>
          <w:color w:val="22272F"/>
          <w:sz w:val="28"/>
          <w:szCs w:val="28"/>
          <w:shd w:val="clear" w:color="auto" w:fill="FFFFFF"/>
        </w:rPr>
        <w:t xml:space="preserve"> и </w:t>
      </w:r>
      <w:r w:rsidR="00131B32" w:rsidRPr="00131B32">
        <w:rPr>
          <w:sz w:val="28"/>
          <w:szCs w:val="28"/>
        </w:rPr>
        <w:t>относящи</w:t>
      </w:r>
      <w:r w:rsidR="005C75BC">
        <w:rPr>
          <w:sz w:val="28"/>
          <w:szCs w:val="28"/>
        </w:rPr>
        <w:t>мся</w:t>
      </w:r>
      <w:r w:rsidR="00131B32" w:rsidRPr="00131B32">
        <w:rPr>
          <w:sz w:val="28"/>
          <w:szCs w:val="28"/>
        </w:rPr>
        <w:t xml:space="preserve"> к категории (категориям) граждан, имеющих право на меры социальной поддержки</w:t>
      </w:r>
      <w:r w:rsidR="005C75BC" w:rsidRPr="005C75BC">
        <w:rPr>
          <w:szCs w:val="28"/>
          <w:shd w:val="clear" w:color="auto" w:fill="FFFFFF"/>
        </w:rPr>
        <w:t xml:space="preserve"> </w:t>
      </w:r>
      <w:r w:rsidR="005C75BC">
        <w:rPr>
          <w:sz w:val="28"/>
          <w:szCs w:val="28"/>
          <w:shd w:val="clear" w:color="auto" w:fill="FFFFFF"/>
        </w:rPr>
        <w:t xml:space="preserve">по </w:t>
      </w:r>
      <w:r w:rsidR="00EA7B43">
        <w:rPr>
          <w:sz w:val="28"/>
          <w:szCs w:val="28"/>
          <w:shd w:val="clear" w:color="auto" w:fill="FFFFFF"/>
        </w:rPr>
        <w:t>иным</w:t>
      </w:r>
      <w:r w:rsidR="005C75BC">
        <w:rPr>
          <w:sz w:val="28"/>
          <w:szCs w:val="28"/>
          <w:shd w:val="clear" w:color="auto" w:fill="FFFFFF"/>
        </w:rPr>
        <w:t xml:space="preserve"> федеральным законам или иным нормативным правовым актам</w:t>
      </w:r>
      <w:r w:rsidR="005C75BC" w:rsidRPr="005C75BC">
        <w:rPr>
          <w:szCs w:val="28"/>
          <w:shd w:val="clear" w:color="auto" w:fill="FFFFFF"/>
        </w:rPr>
        <w:t xml:space="preserve"> </w:t>
      </w:r>
      <w:r w:rsidR="005C75BC" w:rsidRPr="005C75BC">
        <w:rPr>
          <w:sz w:val="28"/>
          <w:szCs w:val="28"/>
          <w:shd w:val="clear" w:color="auto" w:fill="FFFFFF"/>
        </w:rPr>
        <w:t>предоставляется одна </w:t>
      </w:r>
      <w:r w:rsidR="005C75BC" w:rsidRPr="005C75BC">
        <w:rPr>
          <w:sz w:val="28"/>
          <w:szCs w:val="28"/>
        </w:rPr>
        <w:t>мера социальной поддержки</w:t>
      </w:r>
      <w:r w:rsidR="005C75BC" w:rsidRPr="005C75BC">
        <w:rPr>
          <w:szCs w:val="28"/>
          <w:shd w:val="clear" w:color="auto" w:fill="FFFFFF"/>
        </w:rPr>
        <w:t xml:space="preserve"> </w:t>
      </w:r>
      <w:r w:rsidR="005C75BC" w:rsidRPr="005C75BC">
        <w:rPr>
          <w:sz w:val="28"/>
          <w:szCs w:val="28"/>
          <w:shd w:val="clear" w:color="auto" w:fill="FFFFFF"/>
        </w:rPr>
        <w:t>по выбору гражданина</w:t>
      </w:r>
      <w:r w:rsidR="005C75BC">
        <w:rPr>
          <w:sz w:val="28"/>
          <w:szCs w:val="28"/>
          <w:shd w:val="clear" w:color="auto" w:fill="FFFFFF"/>
        </w:rPr>
        <w:t>.</w:t>
      </w:r>
    </w:p>
    <w:p w:rsidR="005C75BC" w:rsidRDefault="008A7568" w:rsidP="00F7039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8A7568">
        <w:rPr>
          <w:sz w:val="28"/>
          <w:szCs w:val="28"/>
        </w:rPr>
        <w:t xml:space="preserve">инансирование мер социальной поддержки отдельных категорий граждан, указанным </w:t>
      </w:r>
      <w:r w:rsidR="003C53D4">
        <w:rPr>
          <w:sz w:val="28"/>
          <w:szCs w:val="28"/>
        </w:rPr>
        <w:t>в настоящем проекте</w:t>
      </w:r>
      <w:r w:rsidRPr="008A7568">
        <w:rPr>
          <w:sz w:val="28"/>
          <w:szCs w:val="28"/>
        </w:rPr>
        <w:t xml:space="preserve"> решения, осуществляется за счет средств бюджета Сокольского муниципального округа Вологодской области и носит строго целевой характер.</w:t>
      </w:r>
    </w:p>
    <w:p w:rsidR="0016750B" w:rsidRDefault="007B546F" w:rsidP="00A005DA">
      <w:pPr>
        <w:ind w:firstLine="709"/>
        <w:jc w:val="both"/>
        <w:rPr>
          <w:sz w:val="28"/>
          <w:szCs w:val="28"/>
        </w:rPr>
      </w:pPr>
      <w:r w:rsidRPr="000A6412">
        <w:rPr>
          <w:sz w:val="28"/>
          <w:szCs w:val="28"/>
        </w:rPr>
        <w:t>П</w:t>
      </w:r>
      <w:r w:rsidR="00A35BF9" w:rsidRPr="000A6412">
        <w:rPr>
          <w:sz w:val="28"/>
          <w:szCs w:val="28"/>
        </w:rPr>
        <w:t xml:space="preserve">ринятие данного решения позволит </w:t>
      </w:r>
      <w:r w:rsidR="00EC100F" w:rsidRPr="000A6412">
        <w:rPr>
          <w:sz w:val="28"/>
          <w:szCs w:val="28"/>
        </w:rPr>
        <w:t>сократить расходы бюджета Сокольского муниципального округа</w:t>
      </w:r>
      <w:r w:rsidR="00801F70">
        <w:rPr>
          <w:sz w:val="28"/>
          <w:szCs w:val="28"/>
        </w:rPr>
        <w:t xml:space="preserve"> (данные приведены в таблице)</w:t>
      </w:r>
      <w:r w:rsidR="00EC100F">
        <w:rPr>
          <w:sz w:val="28"/>
          <w:szCs w:val="28"/>
        </w:rPr>
        <w:t>, но при этом сохранить ранее предоставляемые меры социальной поддержки</w:t>
      </w:r>
      <w:r w:rsidR="00EC100F" w:rsidRPr="00EC100F">
        <w:rPr>
          <w:sz w:val="28"/>
          <w:szCs w:val="28"/>
        </w:rPr>
        <w:t xml:space="preserve"> </w:t>
      </w:r>
      <w:r w:rsidR="00EC100F">
        <w:rPr>
          <w:sz w:val="28"/>
          <w:szCs w:val="28"/>
        </w:rPr>
        <w:t xml:space="preserve">для отдельных категорий граждан, </w:t>
      </w:r>
      <w:r w:rsidR="00EC100F" w:rsidRPr="004A6776">
        <w:rPr>
          <w:sz w:val="28"/>
          <w:szCs w:val="28"/>
        </w:rPr>
        <w:t xml:space="preserve">работающих </w:t>
      </w:r>
      <w:r w:rsidR="00EC100F">
        <w:rPr>
          <w:sz w:val="28"/>
          <w:szCs w:val="28"/>
        </w:rPr>
        <w:t xml:space="preserve">и </w:t>
      </w:r>
      <w:r w:rsidR="00EC100F" w:rsidRPr="004A6776">
        <w:rPr>
          <w:sz w:val="28"/>
          <w:szCs w:val="28"/>
        </w:rPr>
        <w:t>проживающих</w:t>
      </w:r>
      <w:r w:rsidR="00EC100F">
        <w:rPr>
          <w:sz w:val="28"/>
          <w:szCs w:val="28"/>
        </w:rPr>
        <w:t xml:space="preserve"> </w:t>
      </w:r>
      <w:r w:rsidR="00EC100F" w:rsidRPr="004A6776">
        <w:rPr>
          <w:sz w:val="28"/>
          <w:szCs w:val="28"/>
        </w:rPr>
        <w:t>в сельских населенных пунктах на территории Сокольского муниципального округа</w:t>
      </w:r>
      <w:r w:rsidR="00EC100F">
        <w:rPr>
          <w:sz w:val="28"/>
          <w:szCs w:val="28"/>
        </w:rPr>
        <w:t>.</w:t>
      </w:r>
    </w:p>
    <w:p w:rsidR="00AB1663" w:rsidRDefault="00AB1663" w:rsidP="00AB1663">
      <w:pPr>
        <w:jc w:val="both"/>
        <w:rPr>
          <w:sz w:val="28"/>
          <w:szCs w:val="28"/>
        </w:rPr>
      </w:pPr>
    </w:p>
    <w:tbl>
      <w:tblPr>
        <w:tblW w:w="10775" w:type="dxa"/>
        <w:tblInd w:w="-743" w:type="dxa"/>
        <w:tblLook w:val="04A0" w:firstRow="1" w:lastRow="0" w:firstColumn="1" w:lastColumn="0" w:noHBand="0" w:noVBand="1"/>
      </w:tblPr>
      <w:tblGrid>
        <w:gridCol w:w="4820"/>
        <w:gridCol w:w="1559"/>
        <w:gridCol w:w="1418"/>
        <w:gridCol w:w="1418"/>
        <w:gridCol w:w="1560"/>
      </w:tblGrid>
      <w:tr w:rsidR="00AB1663" w:rsidRPr="00AB1663" w:rsidTr="001B065B">
        <w:trPr>
          <w:trHeight w:val="66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63" w:rsidRPr="00AB1663" w:rsidRDefault="00AB1663" w:rsidP="00AB1663">
            <w:pPr>
              <w:rPr>
                <w:color w:val="000000"/>
              </w:rPr>
            </w:pPr>
            <w:r w:rsidRPr="00AB1663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63" w:rsidRPr="00AB1663" w:rsidRDefault="00AB1663" w:rsidP="00AB1663">
            <w:pPr>
              <w:jc w:val="center"/>
              <w:rPr>
                <w:b/>
                <w:bCs/>
                <w:color w:val="000000"/>
              </w:rPr>
            </w:pPr>
            <w:r w:rsidRPr="00AB1663">
              <w:rPr>
                <w:b/>
                <w:bCs/>
                <w:color w:val="000000"/>
              </w:rPr>
              <w:t>Библиотеки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63" w:rsidRPr="00AB1663" w:rsidRDefault="00AB1663" w:rsidP="00AB1663">
            <w:pPr>
              <w:jc w:val="center"/>
              <w:rPr>
                <w:b/>
                <w:bCs/>
                <w:color w:val="000000"/>
              </w:rPr>
            </w:pPr>
            <w:r w:rsidRPr="00AB1663">
              <w:rPr>
                <w:b/>
                <w:bCs/>
                <w:color w:val="000000"/>
              </w:rPr>
              <w:t>ДК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63" w:rsidRPr="00AB1663" w:rsidRDefault="00AB1663" w:rsidP="00AB1663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B1663">
              <w:rPr>
                <w:b/>
                <w:bCs/>
                <w:color w:val="000000"/>
              </w:rPr>
              <w:t>ЖКХ</w:t>
            </w:r>
            <w:r w:rsidRPr="00AB1663">
              <w:rPr>
                <w:b/>
                <w:bCs/>
                <w:color w:val="000000"/>
              </w:rPr>
              <w:br/>
            </w:r>
            <w:r w:rsidRPr="00AB1663">
              <w:rPr>
                <w:b/>
                <w:bCs/>
                <w:color w:val="000000"/>
                <w:sz w:val="22"/>
                <w:szCs w:val="22"/>
              </w:rPr>
              <w:t>(</w:t>
            </w:r>
            <w:proofErr w:type="gramEnd"/>
            <w:r w:rsidRPr="00AB1663">
              <w:rPr>
                <w:b/>
                <w:bCs/>
                <w:color w:val="000000"/>
                <w:sz w:val="22"/>
                <w:szCs w:val="22"/>
              </w:rPr>
              <w:t xml:space="preserve">медики и </w:t>
            </w:r>
            <w:proofErr w:type="spellStart"/>
            <w:r w:rsidRPr="00AB1663">
              <w:rPr>
                <w:b/>
                <w:bCs/>
                <w:color w:val="000000"/>
                <w:sz w:val="22"/>
                <w:szCs w:val="22"/>
              </w:rPr>
              <w:t>соц.раб</w:t>
            </w:r>
            <w:proofErr w:type="spellEnd"/>
            <w:r w:rsidRPr="00AB1663">
              <w:rPr>
                <w:b/>
                <w:bCs/>
                <w:color w:val="000000"/>
                <w:sz w:val="22"/>
                <w:szCs w:val="22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1663" w:rsidRPr="00AB1663" w:rsidRDefault="00AB1663" w:rsidP="00AB166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B1663">
              <w:rPr>
                <w:b/>
                <w:bCs/>
                <w:i/>
                <w:iCs/>
                <w:color w:val="000000"/>
              </w:rPr>
              <w:t>Итого</w:t>
            </w:r>
          </w:p>
        </w:tc>
      </w:tr>
      <w:tr w:rsidR="00AB1663" w:rsidRPr="00AB1663" w:rsidTr="001B065B">
        <w:trPr>
          <w:trHeight w:val="5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63" w:rsidRPr="00AB1663" w:rsidRDefault="00AB1663" w:rsidP="00AB1663">
            <w:pPr>
              <w:rPr>
                <w:color w:val="000000"/>
              </w:rPr>
            </w:pPr>
            <w:r w:rsidRPr="00AB1663">
              <w:rPr>
                <w:color w:val="000000"/>
              </w:rPr>
              <w:t xml:space="preserve">Факт 2022 года </w:t>
            </w:r>
            <w:r w:rsidRPr="00AB1663">
              <w:rPr>
                <w:i/>
                <w:iCs/>
                <w:color w:val="000000"/>
              </w:rPr>
              <w:t>(консолидация)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63" w:rsidRPr="00AB1663" w:rsidRDefault="00AB1663" w:rsidP="00AB1663">
            <w:pPr>
              <w:jc w:val="center"/>
              <w:rPr>
                <w:color w:val="000000"/>
              </w:rPr>
            </w:pPr>
            <w:r w:rsidRPr="00AB1663">
              <w:rPr>
                <w:color w:val="000000"/>
              </w:rPr>
              <w:t>510</w:t>
            </w:r>
            <w:r w:rsidR="003A61C4">
              <w:rPr>
                <w:color w:val="000000"/>
              </w:rPr>
              <w:t xml:space="preserve">, 5 </w:t>
            </w:r>
            <w:proofErr w:type="spellStart"/>
            <w:r w:rsidR="003A61C4">
              <w:rPr>
                <w:color w:val="000000"/>
              </w:rPr>
              <w:t>тыс.руб</w:t>
            </w:r>
            <w:proofErr w:type="spellEnd"/>
            <w:r w:rsidR="003A61C4">
              <w:rPr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63" w:rsidRPr="00AB1663" w:rsidRDefault="00AB1663" w:rsidP="00AB1663">
            <w:pPr>
              <w:jc w:val="center"/>
              <w:rPr>
                <w:color w:val="000000"/>
              </w:rPr>
            </w:pPr>
            <w:r w:rsidRPr="00AB1663">
              <w:rPr>
                <w:color w:val="000000"/>
              </w:rPr>
              <w:t>672</w:t>
            </w:r>
            <w:r w:rsidR="003A61C4">
              <w:rPr>
                <w:color w:val="000000"/>
              </w:rPr>
              <w:t>,3     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63" w:rsidRPr="00AB1663" w:rsidRDefault="00AB1663" w:rsidP="00AB1663">
            <w:pPr>
              <w:jc w:val="center"/>
              <w:rPr>
                <w:color w:val="000000"/>
              </w:rPr>
            </w:pPr>
            <w:r w:rsidRPr="00AB1663">
              <w:rPr>
                <w:color w:val="000000"/>
              </w:rPr>
              <w:t>194</w:t>
            </w:r>
            <w:r w:rsidR="003A61C4">
              <w:rPr>
                <w:color w:val="000000"/>
              </w:rPr>
              <w:t xml:space="preserve">,1 </w:t>
            </w:r>
            <w:proofErr w:type="spellStart"/>
            <w:r w:rsidR="003A61C4">
              <w:rPr>
                <w:color w:val="000000"/>
              </w:rPr>
              <w:t>тыс.руб</w:t>
            </w:r>
            <w:proofErr w:type="spellEnd"/>
            <w:r w:rsidR="003A61C4">
              <w:rPr>
                <w:color w:val="000000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B1663" w:rsidRPr="00AB1663" w:rsidRDefault="00AB1663" w:rsidP="003A61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B1663">
              <w:rPr>
                <w:b/>
                <w:bCs/>
                <w:i/>
                <w:iCs/>
                <w:color w:val="000000"/>
              </w:rPr>
              <w:t>1</w:t>
            </w:r>
            <w:r w:rsidR="003A61C4">
              <w:rPr>
                <w:b/>
                <w:bCs/>
                <w:i/>
                <w:iCs/>
                <w:color w:val="000000"/>
              </w:rPr>
              <w:t> </w:t>
            </w:r>
            <w:r w:rsidRPr="00AB1663">
              <w:rPr>
                <w:b/>
                <w:bCs/>
                <w:i/>
                <w:iCs/>
                <w:color w:val="000000"/>
              </w:rPr>
              <w:t>376</w:t>
            </w:r>
            <w:r w:rsidR="003A61C4">
              <w:rPr>
                <w:b/>
                <w:bCs/>
                <w:i/>
                <w:iCs/>
                <w:color w:val="000000"/>
              </w:rPr>
              <w:t xml:space="preserve">, 9 </w:t>
            </w:r>
            <w:proofErr w:type="spellStart"/>
            <w:r w:rsidR="003A61C4">
              <w:rPr>
                <w:b/>
                <w:bCs/>
                <w:i/>
                <w:iCs/>
                <w:color w:val="000000"/>
              </w:rPr>
              <w:t>тыс.руб</w:t>
            </w:r>
            <w:proofErr w:type="spellEnd"/>
            <w:r w:rsidR="003A61C4">
              <w:rPr>
                <w:b/>
                <w:bCs/>
                <w:i/>
                <w:iCs/>
                <w:color w:val="000000"/>
              </w:rPr>
              <w:t>.</w:t>
            </w:r>
          </w:p>
        </w:tc>
      </w:tr>
      <w:tr w:rsidR="00AB1663" w:rsidRPr="00AB1663" w:rsidTr="008149CF">
        <w:trPr>
          <w:trHeight w:val="55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63" w:rsidRPr="00AB1663" w:rsidRDefault="00BB5E98" w:rsidP="00AB166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Запланировано в</w:t>
            </w:r>
            <w:r w:rsidR="00AB1663" w:rsidRPr="00AB1663">
              <w:rPr>
                <w:b/>
                <w:bCs/>
                <w:color w:val="000000"/>
              </w:rPr>
              <w:t xml:space="preserve"> бюджете на 2023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63" w:rsidRPr="00AB1663" w:rsidRDefault="00AB1663" w:rsidP="00AB1663">
            <w:pPr>
              <w:jc w:val="center"/>
              <w:rPr>
                <w:b/>
                <w:bCs/>
                <w:color w:val="000000"/>
              </w:rPr>
            </w:pPr>
            <w:r w:rsidRPr="00AB1663">
              <w:rPr>
                <w:b/>
                <w:bCs/>
                <w:color w:val="000000"/>
              </w:rPr>
              <w:t>690</w:t>
            </w:r>
            <w:r w:rsidR="003A61C4">
              <w:rPr>
                <w:b/>
                <w:bCs/>
                <w:color w:val="000000"/>
              </w:rPr>
              <w:t xml:space="preserve">, 6 </w:t>
            </w:r>
            <w:proofErr w:type="spellStart"/>
            <w:r w:rsidR="003A61C4">
              <w:rPr>
                <w:b/>
                <w:bCs/>
                <w:color w:val="000000"/>
              </w:rPr>
              <w:t>тыс.руб</w:t>
            </w:r>
            <w:proofErr w:type="spellEnd"/>
            <w:r w:rsidR="003A61C4">
              <w:rPr>
                <w:b/>
                <w:bCs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63" w:rsidRPr="00AB1663" w:rsidRDefault="00AB1663" w:rsidP="00AB1663">
            <w:pPr>
              <w:jc w:val="center"/>
              <w:rPr>
                <w:b/>
                <w:bCs/>
                <w:color w:val="000000"/>
              </w:rPr>
            </w:pPr>
            <w:r w:rsidRPr="00AB1663">
              <w:rPr>
                <w:b/>
                <w:bCs/>
                <w:color w:val="000000"/>
              </w:rPr>
              <w:t>967</w:t>
            </w:r>
            <w:r w:rsidR="003A61C4">
              <w:rPr>
                <w:b/>
                <w:bCs/>
                <w:color w:val="000000"/>
              </w:rPr>
              <w:t xml:space="preserve">, 6 </w:t>
            </w:r>
            <w:proofErr w:type="spellStart"/>
            <w:r w:rsidR="003A61C4">
              <w:rPr>
                <w:b/>
                <w:bCs/>
                <w:color w:val="000000"/>
              </w:rPr>
              <w:t>тыс.руб</w:t>
            </w:r>
            <w:proofErr w:type="spellEnd"/>
            <w:r w:rsidR="003A61C4">
              <w:rPr>
                <w:b/>
                <w:bCs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63" w:rsidRPr="00AB1663" w:rsidRDefault="00AB1663" w:rsidP="00AB1663">
            <w:pPr>
              <w:jc w:val="center"/>
              <w:rPr>
                <w:b/>
                <w:bCs/>
                <w:color w:val="000000"/>
              </w:rPr>
            </w:pPr>
            <w:r w:rsidRPr="00AB1663">
              <w:rPr>
                <w:b/>
                <w:bCs/>
                <w:color w:val="000000"/>
              </w:rPr>
              <w:t>464</w:t>
            </w:r>
            <w:r w:rsidR="003A61C4">
              <w:rPr>
                <w:b/>
                <w:bCs/>
                <w:color w:val="000000"/>
              </w:rPr>
              <w:t xml:space="preserve">,7 </w:t>
            </w:r>
            <w:proofErr w:type="spellStart"/>
            <w:r w:rsidR="003A61C4">
              <w:rPr>
                <w:b/>
                <w:bCs/>
                <w:color w:val="000000"/>
              </w:rPr>
              <w:t>тыс.руб</w:t>
            </w:r>
            <w:proofErr w:type="spellEnd"/>
            <w:r w:rsidR="003A61C4">
              <w:rPr>
                <w:b/>
                <w:bCs/>
                <w:color w:val="000000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B1663" w:rsidRPr="00AB1663" w:rsidRDefault="00AB1663" w:rsidP="003A61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B1663">
              <w:rPr>
                <w:b/>
                <w:bCs/>
                <w:i/>
                <w:iCs/>
                <w:color w:val="000000"/>
              </w:rPr>
              <w:t>2</w:t>
            </w:r>
            <w:r w:rsidR="003A61C4">
              <w:rPr>
                <w:b/>
                <w:bCs/>
                <w:i/>
                <w:iCs/>
                <w:color w:val="000000"/>
              </w:rPr>
              <w:t> </w:t>
            </w:r>
            <w:r w:rsidRPr="00AB1663">
              <w:rPr>
                <w:b/>
                <w:bCs/>
                <w:i/>
                <w:iCs/>
                <w:color w:val="000000"/>
              </w:rPr>
              <w:t>122</w:t>
            </w:r>
            <w:r w:rsidR="003A61C4">
              <w:rPr>
                <w:b/>
                <w:bCs/>
                <w:i/>
                <w:iCs/>
                <w:color w:val="000000"/>
              </w:rPr>
              <w:t xml:space="preserve">,9 </w:t>
            </w:r>
            <w:proofErr w:type="spellStart"/>
            <w:r w:rsidR="003A61C4">
              <w:rPr>
                <w:b/>
                <w:bCs/>
                <w:i/>
                <w:iCs/>
                <w:color w:val="000000"/>
              </w:rPr>
              <w:t>тыс.руб</w:t>
            </w:r>
            <w:proofErr w:type="spellEnd"/>
            <w:r w:rsidR="003A61C4">
              <w:rPr>
                <w:b/>
                <w:bCs/>
                <w:i/>
                <w:iCs/>
                <w:color w:val="000000"/>
              </w:rPr>
              <w:t>.</w:t>
            </w:r>
          </w:p>
        </w:tc>
      </w:tr>
      <w:tr w:rsidR="00AB1663" w:rsidRPr="00AB1663" w:rsidTr="003A61C4">
        <w:trPr>
          <w:trHeight w:val="40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63" w:rsidRPr="008149CF" w:rsidRDefault="00BB5E98" w:rsidP="00BB5E98">
            <w:pPr>
              <w:rPr>
                <w:color w:val="000000"/>
                <w:sz w:val="20"/>
                <w:szCs w:val="20"/>
              </w:rPr>
            </w:pPr>
            <w:r w:rsidRPr="008149CF">
              <w:rPr>
                <w:b/>
                <w:color w:val="000000"/>
                <w:sz w:val="20"/>
                <w:szCs w:val="20"/>
              </w:rPr>
              <w:t>Расчет</w:t>
            </w:r>
            <w:r w:rsidR="00AB1663" w:rsidRPr="008149CF">
              <w:rPr>
                <w:b/>
                <w:color w:val="000000"/>
                <w:sz w:val="20"/>
                <w:szCs w:val="20"/>
              </w:rPr>
              <w:t xml:space="preserve"> по новым условиям в год</w:t>
            </w:r>
            <w:r w:rsidRPr="008149CF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8149CF">
              <w:rPr>
                <w:bCs/>
                <w:i/>
                <w:iCs/>
                <w:color w:val="000000"/>
                <w:sz w:val="20"/>
                <w:szCs w:val="20"/>
              </w:rPr>
              <w:t xml:space="preserve">(8 </w:t>
            </w:r>
            <w:proofErr w:type="spellStart"/>
            <w:r w:rsidRPr="008149CF">
              <w:rPr>
                <w:bCs/>
                <w:i/>
                <w:iCs/>
                <w:color w:val="000000"/>
                <w:sz w:val="20"/>
                <w:szCs w:val="20"/>
              </w:rPr>
              <w:t>мес.с</w:t>
            </w:r>
            <w:proofErr w:type="spellEnd"/>
            <w:r w:rsidRPr="008149CF">
              <w:rPr>
                <w:bCs/>
                <w:i/>
                <w:iCs/>
                <w:color w:val="000000"/>
                <w:sz w:val="20"/>
                <w:szCs w:val="20"/>
              </w:rPr>
              <w:t xml:space="preserve"> учетом отопления + 4 месяца без отопления)</w:t>
            </w:r>
            <w:r w:rsidRPr="008149CF">
              <w:rPr>
                <w:b/>
                <w:color w:val="000000"/>
                <w:sz w:val="20"/>
                <w:szCs w:val="20"/>
              </w:rPr>
              <w:t xml:space="preserve">, </w:t>
            </w:r>
            <w:r w:rsidRPr="008149CF">
              <w:rPr>
                <w:color w:val="000000"/>
                <w:sz w:val="20"/>
                <w:szCs w:val="20"/>
              </w:rPr>
              <w:t>при среднем размере ЖКУ, взятым за декабрь 2022 г. и январь 2023 г.</w:t>
            </w:r>
            <w:r w:rsidR="00AB1663" w:rsidRPr="008149CF">
              <w:rPr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="00AB1663" w:rsidRPr="008149CF">
              <w:rPr>
                <w:color w:val="000000"/>
                <w:sz w:val="20"/>
                <w:szCs w:val="20"/>
              </w:rPr>
              <w:br/>
            </w:r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 xml:space="preserve">- </w:t>
            </w:r>
            <w:r w:rsidR="00AB1663" w:rsidRPr="008149CF">
              <w:rPr>
                <w:b/>
                <w:i/>
                <w:iCs/>
                <w:color w:val="000000"/>
                <w:sz w:val="20"/>
                <w:szCs w:val="20"/>
              </w:rPr>
              <w:t>освещение</w:t>
            </w:r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 xml:space="preserve"> не более 30 </w:t>
            </w:r>
            <w:proofErr w:type="spellStart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>кв</w:t>
            </w:r>
            <w:proofErr w:type="spellEnd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>/ч;</w:t>
            </w:r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="00AB1663" w:rsidRPr="008149CF">
              <w:rPr>
                <w:b/>
                <w:i/>
                <w:iCs/>
                <w:color w:val="000000"/>
                <w:sz w:val="20"/>
                <w:szCs w:val="20"/>
              </w:rPr>
              <w:t>сод.жилья</w:t>
            </w:r>
            <w:proofErr w:type="spellEnd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 xml:space="preserve"> по факту(100%) на 1 льготника, в пределах социальной нормы (33 </w:t>
            </w:r>
            <w:proofErr w:type="spellStart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>кв.м</w:t>
            </w:r>
            <w:proofErr w:type="spellEnd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 xml:space="preserve">. на одиноко проживающего и 18 </w:t>
            </w:r>
            <w:proofErr w:type="spellStart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>кв.м</w:t>
            </w:r>
            <w:proofErr w:type="spellEnd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>. если проживают 2 и более человек);</w:t>
            </w:r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="00AB1663" w:rsidRPr="008149CF">
              <w:rPr>
                <w:b/>
                <w:i/>
                <w:iCs/>
                <w:color w:val="000000"/>
                <w:sz w:val="20"/>
                <w:szCs w:val="20"/>
              </w:rPr>
              <w:t>кап.рем</w:t>
            </w:r>
            <w:proofErr w:type="spellEnd"/>
            <w:r w:rsidR="00AB1663" w:rsidRPr="008149CF">
              <w:rPr>
                <w:b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 xml:space="preserve">на 1 льготника, по минимальному тарифу (10 руб.), н пределах социальной нормы (33 </w:t>
            </w:r>
            <w:proofErr w:type="spellStart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>кв.м</w:t>
            </w:r>
            <w:proofErr w:type="spellEnd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 xml:space="preserve">. на одиноко проживающего и 18 </w:t>
            </w:r>
            <w:proofErr w:type="spellStart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>кв.м</w:t>
            </w:r>
            <w:proofErr w:type="spellEnd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>. если проживают 2 и более человек);</w:t>
            </w:r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br/>
              <w:t xml:space="preserve">- </w:t>
            </w:r>
            <w:r w:rsidR="00AB1663" w:rsidRPr="008149CF">
              <w:rPr>
                <w:b/>
                <w:i/>
                <w:iCs/>
                <w:color w:val="000000"/>
                <w:sz w:val="20"/>
                <w:szCs w:val="20"/>
              </w:rPr>
              <w:t>отопление</w:t>
            </w:r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 xml:space="preserve"> по факту(100%) на 1 льготника, в пределах социальной нормы (33 </w:t>
            </w:r>
            <w:proofErr w:type="spellStart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>кв.м</w:t>
            </w:r>
            <w:proofErr w:type="spellEnd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 xml:space="preserve">. на одиноко проживающего и 18 </w:t>
            </w:r>
            <w:proofErr w:type="spellStart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>кв.м</w:t>
            </w:r>
            <w:proofErr w:type="spellEnd"/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t>. если проживают 2 и более человек);</w:t>
            </w:r>
            <w:r w:rsidR="00AB1663" w:rsidRPr="008149CF">
              <w:rPr>
                <w:i/>
                <w:iCs/>
                <w:color w:val="000000"/>
                <w:sz w:val="20"/>
                <w:szCs w:val="20"/>
              </w:rPr>
              <w:br/>
              <w:t xml:space="preserve">- </w:t>
            </w:r>
            <w:r w:rsidR="00AB1663" w:rsidRPr="008149CF">
              <w:rPr>
                <w:b/>
                <w:i/>
                <w:iCs/>
                <w:color w:val="000000"/>
                <w:sz w:val="20"/>
                <w:szCs w:val="20"/>
              </w:rPr>
              <w:t>ежегодная 5000 руб. на твердое топливо и отопление за счет электрического или газового котла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63" w:rsidRPr="00AB1663" w:rsidRDefault="00AB1663" w:rsidP="003A61C4">
            <w:pPr>
              <w:jc w:val="center"/>
              <w:rPr>
                <w:b/>
                <w:bCs/>
                <w:color w:val="000000"/>
              </w:rPr>
            </w:pPr>
            <w:r w:rsidRPr="00AB1663">
              <w:rPr>
                <w:b/>
                <w:bCs/>
                <w:color w:val="000000"/>
              </w:rPr>
              <w:t>258</w:t>
            </w:r>
            <w:r w:rsidR="003A61C4">
              <w:rPr>
                <w:b/>
                <w:bCs/>
                <w:color w:val="000000"/>
              </w:rPr>
              <w:t xml:space="preserve">,5 </w:t>
            </w:r>
            <w:proofErr w:type="spellStart"/>
            <w:r w:rsidR="003A61C4">
              <w:rPr>
                <w:b/>
                <w:bCs/>
                <w:color w:val="000000"/>
              </w:rPr>
              <w:t>тыс.руб</w:t>
            </w:r>
            <w:proofErr w:type="spellEnd"/>
            <w:r w:rsidR="003A61C4">
              <w:rPr>
                <w:b/>
                <w:bCs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63" w:rsidRPr="00AB1663" w:rsidRDefault="00AB1663" w:rsidP="003A61C4">
            <w:pPr>
              <w:jc w:val="center"/>
              <w:rPr>
                <w:b/>
                <w:bCs/>
                <w:color w:val="000000"/>
              </w:rPr>
            </w:pPr>
            <w:r w:rsidRPr="00AB1663">
              <w:rPr>
                <w:b/>
                <w:bCs/>
                <w:color w:val="000000"/>
              </w:rPr>
              <w:t>194</w:t>
            </w:r>
            <w:r w:rsidR="003A61C4">
              <w:rPr>
                <w:b/>
                <w:bCs/>
                <w:color w:val="000000"/>
              </w:rPr>
              <w:t xml:space="preserve">,3 </w:t>
            </w:r>
            <w:proofErr w:type="spellStart"/>
            <w:r w:rsidR="003A61C4">
              <w:rPr>
                <w:b/>
                <w:bCs/>
                <w:color w:val="000000"/>
              </w:rPr>
              <w:t>тыс.руб</w:t>
            </w:r>
            <w:proofErr w:type="spellEnd"/>
            <w:r w:rsidR="003A61C4">
              <w:rPr>
                <w:b/>
                <w:bCs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63" w:rsidRPr="00AB1663" w:rsidRDefault="00AB1663" w:rsidP="003A61C4">
            <w:pPr>
              <w:jc w:val="center"/>
              <w:rPr>
                <w:b/>
                <w:bCs/>
                <w:color w:val="000000"/>
              </w:rPr>
            </w:pPr>
            <w:r w:rsidRPr="00AB1663">
              <w:rPr>
                <w:b/>
                <w:bCs/>
                <w:color w:val="000000"/>
              </w:rPr>
              <w:t>60</w:t>
            </w:r>
            <w:r w:rsidR="003A61C4">
              <w:rPr>
                <w:b/>
                <w:bCs/>
                <w:color w:val="000000"/>
              </w:rPr>
              <w:t xml:space="preserve">,8 </w:t>
            </w:r>
            <w:proofErr w:type="spellStart"/>
            <w:r w:rsidR="003A61C4">
              <w:rPr>
                <w:b/>
                <w:bCs/>
                <w:color w:val="000000"/>
              </w:rPr>
              <w:t>тыс.руб</w:t>
            </w:r>
            <w:proofErr w:type="spellEnd"/>
            <w:r w:rsidR="003A61C4">
              <w:rPr>
                <w:b/>
                <w:bCs/>
                <w:color w:val="000000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B1663" w:rsidRPr="00AB1663" w:rsidRDefault="00AB1663" w:rsidP="003A61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B1663">
              <w:rPr>
                <w:b/>
                <w:bCs/>
                <w:i/>
                <w:iCs/>
                <w:color w:val="000000"/>
              </w:rPr>
              <w:t>513</w:t>
            </w:r>
            <w:r w:rsidR="003A61C4">
              <w:rPr>
                <w:b/>
                <w:bCs/>
                <w:i/>
                <w:iCs/>
                <w:color w:val="000000"/>
              </w:rPr>
              <w:t>,6 тыс. руб.</w:t>
            </w:r>
          </w:p>
        </w:tc>
      </w:tr>
    </w:tbl>
    <w:p w:rsidR="00AB1663" w:rsidRPr="00AB1663" w:rsidRDefault="00AB1663" w:rsidP="00A005DA">
      <w:pPr>
        <w:ind w:firstLine="709"/>
        <w:jc w:val="both"/>
      </w:pPr>
    </w:p>
    <w:sectPr w:rsidR="00AB1663" w:rsidRPr="00AB1663" w:rsidSect="00BB5E9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203C"/>
    <w:multiLevelType w:val="multilevel"/>
    <w:tmpl w:val="A29257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08"/>
    <w:rsid w:val="000675DD"/>
    <w:rsid w:val="000974D8"/>
    <w:rsid w:val="000A6412"/>
    <w:rsid w:val="000E430A"/>
    <w:rsid w:val="00131B32"/>
    <w:rsid w:val="0016750B"/>
    <w:rsid w:val="001B065B"/>
    <w:rsid w:val="00271C1F"/>
    <w:rsid w:val="00292DC0"/>
    <w:rsid w:val="002D539D"/>
    <w:rsid w:val="003004E9"/>
    <w:rsid w:val="00342F10"/>
    <w:rsid w:val="00352809"/>
    <w:rsid w:val="00373CFF"/>
    <w:rsid w:val="003A61C4"/>
    <w:rsid w:val="003A6472"/>
    <w:rsid w:val="003C53D4"/>
    <w:rsid w:val="003C5AFC"/>
    <w:rsid w:val="004A6776"/>
    <w:rsid w:val="00566366"/>
    <w:rsid w:val="00587EC8"/>
    <w:rsid w:val="005C75BC"/>
    <w:rsid w:val="005D7EAC"/>
    <w:rsid w:val="005E2508"/>
    <w:rsid w:val="006A2490"/>
    <w:rsid w:val="006E56E4"/>
    <w:rsid w:val="0072205A"/>
    <w:rsid w:val="007B546F"/>
    <w:rsid w:val="007E117E"/>
    <w:rsid w:val="00801F70"/>
    <w:rsid w:val="008149CF"/>
    <w:rsid w:val="00844375"/>
    <w:rsid w:val="00850D69"/>
    <w:rsid w:val="00854ADC"/>
    <w:rsid w:val="008A7568"/>
    <w:rsid w:val="00906D01"/>
    <w:rsid w:val="00A005DA"/>
    <w:rsid w:val="00A35BF9"/>
    <w:rsid w:val="00A87BBE"/>
    <w:rsid w:val="00AB1663"/>
    <w:rsid w:val="00AE591E"/>
    <w:rsid w:val="00B00DE8"/>
    <w:rsid w:val="00B132D9"/>
    <w:rsid w:val="00B17F09"/>
    <w:rsid w:val="00B46F0C"/>
    <w:rsid w:val="00B92916"/>
    <w:rsid w:val="00BB5E98"/>
    <w:rsid w:val="00C1173F"/>
    <w:rsid w:val="00C65DBE"/>
    <w:rsid w:val="00D564E2"/>
    <w:rsid w:val="00D66CBC"/>
    <w:rsid w:val="00D82514"/>
    <w:rsid w:val="00DC3372"/>
    <w:rsid w:val="00EA7B43"/>
    <w:rsid w:val="00EC100F"/>
    <w:rsid w:val="00EE3D80"/>
    <w:rsid w:val="00F500FE"/>
    <w:rsid w:val="00F70393"/>
    <w:rsid w:val="00FA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EDE65-CD2F-4F96-8ABF-9CA0241AA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A6472"/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4A6776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929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E430A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B5E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5E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F19F38B8E4F46EFB5B1541D80146C90714535F9C357C25E3137B7F758D40A0A1E254479B9BECAEFED770A3F76B0DF1EAEAAE81864C53D08F37EAA59l9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fonh_2</dc:creator>
  <cp:lastModifiedBy>bud_2</cp:lastModifiedBy>
  <cp:revision>2</cp:revision>
  <cp:lastPrinted>2023-04-12T07:09:00Z</cp:lastPrinted>
  <dcterms:created xsi:type="dcterms:W3CDTF">2023-05-18T08:07:00Z</dcterms:created>
  <dcterms:modified xsi:type="dcterms:W3CDTF">2023-05-18T08:07:00Z</dcterms:modified>
</cp:coreProperties>
</file>