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69" w:rsidRDefault="00AF7A69" w:rsidP="00AF7A69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Информация о количестве замещенных рабочих мест у субъектов малого и среднего предпринимательства по итогам 202</w:t>
      </w:r>
      <w:r w:rsidR="00721FA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 соответствии с требованиями Федерального закона от 24.07.2007 №209- ФЗ «О развитии малого и среднего предпринимательства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 </w:t>
      </w:r>
    </w:p>
    <w:p w:rsidR="00AF7A69" w:rsidRDefault="00AF7A69" w:rsidP="00AF7A69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Российской Федерации»</w:t>
      </w:r>
    </w:p>
    <w:p w:rsidR="00721FA1" w:rsidRDefault="00AF7A69" w:rsidP="00721FA1">
      <w:pPr>
        <w:pStyle w:val="a3"/>
        <w:spacing w:before="0" w:beforeAutospacing="0" w:after="200" w:afterAutospacing="0"/>
      </w:pPr>
      <w:r>
        <w:t> </w:t>
      </w:r>
    </w:p>
    <w:p w:rsidR="00032F78" w:rsidRDefault="00AF7A69" w:rsidP="00032F78">
      <w:pPr>
        <w:pStyle w:val="p3"/>
        <w:shd w:val="clear" w:color="auto" w:fill="FFFFFF"/>
        <w:spacing w:before="0" w:beforeAutospacing="0" w:after="0" w:afterAutospacing="0"/>
        <w:ind w:right="284"/>
        <w:jc w:val="both"/>
        <w:rPr>
          <w:bCs/>
          <w:sz w:val="28"/>
          <w:szCs w:val="28"/>
        </w:rPr>
      </w:pPr>
      <w:r>
        <w:rPr>
          <w:color w:val="000000"/>
        </w:rPr>
        <w:tab/>
      </w:r>
      <w:r w:rsidR="00032F78">
        <w:rPr>
          <w:color w:val="000000"/>
        </w:rPr>
        <w:t xml:space="preserve">  </w:t>
      </w:r>
      <w:r w:rsidR="00032F78">
        <w:rPr>
          <w:bCs/>
          <w:sz w:val="28"/>
          <w:szCs w:val="28"/>
        </w:rPr>
        <w:t>На 10</w:t>
      </w:r>
      <w:r w:rsidR="00032F78" w:rsidRPr="00856BB1">
        <w:rPr>
          <w:bCs/>
          <w:sz w:val="28"/>
          <w:szCs w:val="28"/>
        </w:rPr>
        <w:t xml:space="preserve"> </w:t>
      </w:r>
      <w:r w:rsidR="00032F78">
        <w:rPr>
          <w:bCs/>
          <w:sz w:val="28"/>
          <w:szCs w:val="28"/>
        </w:rPr>
        <w:t xml:space="preserve">января  </w:t>
      </w:r>
      <w:r w:rsidR="00032F78" w:rsidRPr="00C55112">
        <w:rPr>
          <w:bCs/>
          <w:sz w:val="28"/>
          <w:szCs w:val="28"/>
        </w:rPr>
        <w:t>20</w:t>
      </w:r>
      <w:r w:rsidR="00032F78">
        <w:rPr>
          <w:bCs/>
          <w:sz w:val="28"/>
          <w:szCs w:val="28"/>
        </w:rPr>
        <w:t xml:space="preserve">23 </w:t>
      </w:r>
      <w:r w:rsidR="00032F78" w:rsidRPr="00C55112">
        <w:rPr>
          <w:bCs/>
          <w:sz w:val="28"/>
          <w:szCs w:val="28"/>
        </w:rPr>
        <w:t>года по данным «Единого реестра субъектов малого и среднего предпринимательства» (</w:t>
      </w:r>
      <w:hyperlink r:id="rId4" w:history="1">
        <w:r w:rsidR="00032F78" w:rsidRPr="00C55112">
          <w:rPr>
            <w:rStyle w:val="a4"/>
            <w:bCs/>
            <w:sz w:val="28"/>
            <w:szCs w:val="28"/>
          </w:rPr>
          <w:t>https://ofd.n</w:t>
        </w:r>
        <w:r w:rsidR="00032F78" w:rsidRPr="00C55112">
          <w:rPr>
            <w:rStyle w:val="a4"/>
            <w:bCs/>
            <w:sz w:val="28"/>
            <w:szCs w:val="28"/>
          </w:rPr>
          <w:t>a</w:t>
        </w:r>
        <w:r w:rsidR="00032F78" w:rsidRPr="00C55112">
          <w:rPr>
            <w:rStyle w:val="a4"/>
            <w:bCs/>
            <w:sz w:val="28"/>
            <w:szCs w:val="28"/>
          </w:rPr>
          <w:t>log.ru/search.html</w:t>
        </w:r>
      </w:hyperlink>
      <w:r w:rsidR="00032F78" w:rsidRPr="00C55112">
        <w:rPr>
          <w:bCs/>
          <w:sz w:val="28"/>
          <w:szCs w:val="28"/>
        </w:rPr>
        <w:t xml:space="preserve">) </w:t>
      </w:r>
      <w:r w:rsidR="00032F78">
        <w:rPr>
          <w:bCs/>
          <w:sz w:val="28"/>
          <w:szCs w:val="28"/>
        </w:rPr>
        <w:t xml:space="preserve">на территории </w:t>
      </w:r>
      <w:r w:rsidR="00032F78" w:rsidRPr="00C55112">
        <w:rPr>
          <w:bCs/>
          <w:sz w:val="28"/>
          <w:szCs w:val="28"/>
        </w:rPr>
        <w:t>Сокольско</w:t>
      </w:r>
      <w:r w:rsidR="00032F78">
        <w:rPr>
          <w:bCs/>
          <w:sz w:val="28"/>
          <w:szCs w:val="28"/>
        </w:rPr>
        <w:t>го муниципального</w:t>
      </w:r>
      <w:r w:rsidR="00032F78" w:rsidRPr="00C55112">
        <w:rPr>
          <w:bCs/>
          <w:sz w:val="28"/>
          <w:szCs w:val="28"/>
        </w:rPr>
        <w:t xml:space="preserve"> </w:t>
      </w:r>
      <w:r w:rsidR="00032F78">
        <w:rPr>
          <w:bCs/>
          <w:sz w:val="28"/>
          <w:szCs w:val="28"/>
        </w:rPr>
        <w:t>округа</w:t>
      </w:r>
      <w:r w:rsidR="00032F78" w:rsidRPr="00C55112">
        <w:rPr>
          <w:bCs/>
          <w:sz w:val="28"/>
          <w:szCs w:val="28"/>
        </w:rPr>
        <w:t xml:space="preserve"> зарегистрировано </w:t>
      </w:r>
      <w:r w:rsidR="00032F78">
        <w:rPr>
          <w:bCs/>
          <w:sz w:val="28"/>
          <w:szCs w:val="28"/>
        </w:rPr>
        <w:t>1209</w:t>
      </w:r>
      <w:r w:rsidR="00032F78" w:rsidRPr="00C55112">
        <w:rPr>
          <w:bCs/>
          <w:sz w:val="28"/>
          <w:szCs w:val="28"/>
        </w:rPr>
        <w:t xml:space="preserve"> субъектов малого и среднего предпринимательства, из них  </w:t>
      </w:r>
      <w:r w:rsidR="00032F78">
        <w:rPr>
          <w:bCs/>
          <w:sz w:val="28"/>
          <w:szCs w:val="28"/>
        </w:rPr>
        <w:t xml:space="preserve">350 </w:t>
      </w:r>
      <w:r w:rsidR="00032F78" w:rsidRPr="00C55112">
        <w:rPr>
          <w:bCs/>
          <w:sz w:val="28"/>
          <w:szCs w:val="28"/>
        </w:rPr>
        <w:t xml:space="preserve"> малых предприятий и</w:t>
      </w:r>
      <w:r w:rsidR="00032F78">
        <w:rPr>
          <w:bCs/>
          <w:sz w:val="28"/>
          <w:szCs w:val="28"/>
        </w:rPr>
        <w:t>з них</w:t>
      </w:r>
      <w:r w:rsidR="00032F78" w:rsidRPr="00C55112">
        <w:rPr>
          <w:bCs/>
          <w:sz w:val="28"/>
          <w:szCs w:val="28"/>
        </w:rPr>
        <w:t xml:space="preserve"> </w:t>
      </w:r>
      <w:r w:rsidR="00032F78">
        <w:rPr>
          <w:bCs/>
          <w:sz w:val="28"/>
          <w:szCs w:val="28"/>
        </w:rPr>
        <w:t>3</w:t>
      </w:r>
      <w:r w:rsidR="00032F78" w:rsidRPr="00C55112">
        <w:rPr>
          <w:bCs/>
          <w:sz w:val="28"/>
          <w:szCs w:val="28"/>
        </w:rPr>
        <w:t xml:space="preserve"> средних, </w:t>
      </w:r>
      <w:r w:rsidR="00032F78">
        <w:rPr>
          <w:bCs/>
          <w:sz w:val="28"/>
          <w:szCs w:val="28"/>
        </w:rPr>
        <w:t xml:space="preserve">859 </w:t>
      </w:r>
      <w:r w:rsidR="00032F78" w:rsidRPr="00C55112">
        <w:rPr>
          <w:bCs/>
          <w:sz w:val="28"/>
          <w:szCs w:val="28"/>
        </w:rPr>
        <w:t>индивидуальных предпринимателей</w:t>
      </w:r>
      <w:r w:rsidR="00032F78">
        <w:rPr>
          <w:bCs/>
          <w:sz w:val="28"/>
          <w:szCs w:val="28"/>
        </w:rPr>
        <w:t>.</w:t>
      </w:r>
    </w:p>
    <w:p w:rsidR="00032F78" w:rsidRDefault="00032F78" w:rsidP="00032F78">
      <w:pPr>
        <w:pStyle w:val="p3"/>
        <w:spacing w:before="0" w:beforeAutospacing="0" w:after="0" w:afterAutospacing="0"/>
        <w:ind w:right="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2022 год в сравнении с 2021 годом количество вновь созданных субъектов МСП увеличилось на 1,4 %  и  составило 17 ед. </w:t>
      </w:r>
    </w:p>
    <w:p w:rsidR="00AF7A69" w:rsidRDefault="00AF7A69" w:rsidP="00032F78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Численность </w:t>
      </w:r>
      <w:proofErr w:type="gramStart"/>
      <w:r>
        <w:rPr>
          <w:color w:val="000000"/>
          <w:sz w:val="28"/>
          <w:szCs w:val="28"/>
        </w:rPr>
        <w:t>занятых</w:t>
      </w:r>
      <w:proofErr w:type="gramEnd"/>
      <w:r>
        <w:rPr>
          <w:color w:val="000000"/>
          <w:sz w:val="28"/>
          <w:szCs w:val="28"/>
        </w:rPr>
        <w:t xml:space="preserve"> в секторе малого и среднего предпринимательства  составляет </w:t>
      </w:r>
      <w:r w:rsidR="00032F78">
        <w:rPr>
          <w:sz w:val="26"/>
          <w:szCs w:val="26"/>
        </w:rPr>
        <w:t xml:space="preserve">6438 </w:t>
      </w:r>
      <w:r>
        <w:rPr>
          <w:color w:val="000000"/>
          <w:sz w:val="28"/>
          <w:szCs w:val="28"/>
        </w:rPr>
        <w:t xml:space="preserve"> человека.  </w:t>
      </w:r>
    </w:p>
    <w:p w:rsidR="00AF7A69" w:rsidRDefault="00AF7A69" w:rsidP="00032F78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</w:pPr>
      <w:r>
        <w:rPr>
          <w:color w:val="000000"/>
          <w:sz w:val="28"/>
          <w:szCs w:val="28"/>
        </w:rPr>
        <w:t xml:space="preserve">Доля среднесписочной численности работников (без внешних  совместителей) малых и средних предприятий в среднесписочной численности работников (без внешних совместителей) всех предприятий и организаций по Сокольскому муниципальному району составляет </w:t>
      </w:r>
      <w:r w:rsidR="00032F78">
        <w:rPr>
          <w:color w:val="000000"/>
          <w:sz w:val="28"/>
          <w:szCs w:val="28"/>
        </w:rPr>
        <w:t>39,71</w:t>
      </w:r>
      <w:r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ab/>
      </w:r>
    </w:p>
    <w:p w:rsidR="00721FA1" w:rsidRDefault="00AF7A69" w:rsidP="00721F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32F78" w:rsidRPr="00032F78" w:rsidRDefault="00032F78" w:rsidP="00032F78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>Основными направлениями деятельности малого и среднего бизнеса в Сокольском районе являются: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 xml:space="preserve">производство 10,8%; 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>транспорт и связь  14,6%;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>торговля 34,7%;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>услуги 11%;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>строительство 6,4%;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>прочие 21,9%.</w:t>
      </w:r>
    </w:p>
    <w:p w:rsidR="00A8781E" w:rsidRDefault="00A8781E" w:rsidP="00721FA1">
      <w:pPr>
        <w:pStyle w:val="a3"/>
        <w:shd w:val="clear" w:color="auto" w:fill="FFFFFF"/>
        <w:spacing w:before="0" w:beforeAutospacing="0" w:after="0" w:afterAutospacing="0"/>
        <w:ind w:right="284"/>
        <w:jc w:val="both"/>
      </w:pPr>
    </w:p>
    <w:sectPr w:rsidR="00A8781E" w:rsidSect="00FD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7A69"/>
    <w:rsid w:val="00032F78"/>
    <w:rsid w:val="00353BD4"/>
    <w:rsid w:val="005A736C"/>
    <w:rsid w:val="00721FA1"/>
    <w:rsid w:val="00915878"/>
    <w:rsid w:val="00A8781E"/>
    <w:rsid w:val="00AF7A69"/>
    <w:rsid w:val="00FD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463,bqiaagaaeyqcaaagiaiaaapfhqaabe0daaaaaaaaaaaaaaaaaaaaaaaaaaaaaaaaaaaaaaaaaaaaaaaaaaaaaaaaaaaaaaaaaaaaaaaaaaaaaaaaaaaaaaaaaaaaaaaaaaaaaaaaaaaaaaaaaaaaaaaaaaaaaaaaaaaaaaaaaaaaaaaaaaaaaaaaaaaaaaaaaaaaaaaaaaaaaaaaaaaaaaaaaaaaaaaaaaaaaaaa"/>
    <w:basedOn w:val="a"/>
    <w:rsid w:val="00AF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F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7A69"/>
    <w:rPr>
      <w:color w:val="0000FF"/>
      <w:u w:val="single"/>
    </w:rPr>
  </w:style>
  <w:style w:type="paragraph" w:customStyle="1" w:styleId="p3">
    <w:name w:val="p3"/>
    <w:basedOn w:val="a"/>
    <w:rsid w:val="0072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fd.nalog.ru/sear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UPP-3</dc:creator>
  <cp:lastModifiedBy>upp-3</cp:lastModifiedBy>
  <cp:revision>2</cp:revision>
  <cp:lastPrinted>2023-04-20T10:57:00Z</cp:lastPrinted>
  <dcterms:created xsi:type="dcterms:W3CDTF">2023-04-20T10:58:00Z</dcterms:created>
  <dcterms:modified xsi:type="dcterms:W3CDTF">2023-04-20T10:58:00Z</dcterms:modified>
</cp:coreProperties>
</file>