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845" w:rsidRPr="00222845" w:rsidRDefault="00222845" w:rsidP="00222845">
      <w:pPr>
        <w:shd w:val="clear" w:color="auto" w:fill="FFFFFF"/>
        <w:spacing w:after="136" w:line="288" w:lineRule="atLeast"/>
        <w:jc w:val="center"/>
        <w:outlineLvl w:val="0"/>
        <w:rPr>
          <w:rFonts w:ascii="Times New Roman" w:eastAsia="Times New Roman" w:hAnsi="Times New Roman" w:cs="Times New Roman"/>
          <w:b/>
          <w:bCs/>
          <w:caps/>
          <w:color w:val="000000"/>
          <w:kern w:val="36"/>
          <w:sz w:val="28"/>
          <w:szCs w:val="28"/>
          <w:lang w:eastAsia="ru-RU"/>
        </w:rPr>
      </w:pPr>
      <w:r w:rsidRPr="00222845">
        <w:rPr>
          <w:rFonts w:ascii="Times New Roman" w:eastAsia="Times New Roman" w:hAnsi="Times New Roman" w:cs="Times New Roman"/>
          <w:b/>
          <w:bCs/>
          <w:caps/>
          <w:color w:val="000000"/>
          <w:kern w:val="36"/>
          <w:sz w:val="28"/>
          <w:szCs w:val="28"/>
          <w:lang w:eastAsia="ru-RU"/>
        </w:rPr>
        <w:t>ШВЕЙНОЕ ПРОИЗВОДСТВО ИЗ ЧЕРЕПОВЦА ПОЛУЧИЛО ПОДДЕРЖКУ ЦЕНТРА ГАРАНТИЙНОГО ОБЕСПЕЧЕНИЯ МСП В РАМКАХ НАЦПРОЕКТА</w:t>
      </w:r>
    </w:p>
    <w:p w:rsidR="00222845" w:rsidRPr="00222845" w:rsidRDefault="00222845" w:rsidP="00222845">
      <w:pPr>
        <w:shd w:val="clear" w:color="auto" w:fill="FFFFFF"/>
        <w:spacing w:after="0" w:line="240" w:lineRule="auto"/>
        <w:rPr>
          <w:rFonts w:ascii="Times New Roman" w:eastAsia="Times New Roman" w:hAnsi="Times New Roman" w:cs="Times New Roman"/>
          <w:color w:val="000000"/>
          <w:sz w:val="28"/>
          <w:szCs w:val="28"/>
          <w:lang w:eastAsia="ru-RU"/>
        </w:rPr>
      </w:pPr>
      <w:r w:rsidRPr="00222845">
        <w:rPr>
          <w:rFonts w:ascii="Times New Roman" w:eastAsia="Times New Roman" w:hAnsi="Times New Roman" w:cs="Times New Roman"/>
          <w:noProof/>
          <w:color w:val="000000"/>
          <w:sz w:val="28"/>
          <w:szCs w:val="28"/>
          <w:lang w:eastAsia="ru-RU"/>
        </w:rPr>
        <w:drawing>
          <wp:inline distT="0" distB="0" distL="0" distR="0">
            <wp:extent cx="1647646" cy="1099896"/>
            <wp:effectExtent l="19050" t="0" r="0" b="0"/>
            <wp:docPr id="1" name="Рисунок 1" descr="Швейное производство из Череповца получило поддержку Центра гарантийного обеспечения МСП в рамках нацпрое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вейное производство из Череповца получило поддержку Центра гарантийного обеспечения МСП в рамках нацпроекта"/>
                    <pic:cNvPicPr>
                      <a:picLocks noChangeAspect="1" noChangeArrowheads="1"/>
                    </pic:cNvPicPr>
                  </pic:nvPicPr>
                  <pic:blipFill>
                    <a:blip r:embed="rId5" cstate="print"/>
                    <a:srcRect/>
                    <a:stretch>
                      <a:fillRect/>
                    </a:stretch>
                  </pic:blipFill>
                  <pic:spPr bwMode="auto">
                    <a:xfrm>
                      <a:off x="0" y="0"/>
                      <a:ext cx="1651301" cy="1102336"/>
                    </a:xfrm>
                    <a:prstGeom prst="rect">
                      <a:avLst/>
                    </a:prstGeom>
                    <a:noFill/>
                    <a:ln w="9525">
                      <a:noFill/>
                      <a:miter lim="800000"/>
                      <a:headEnd/>
                      <a:tailEnd/>
                    </a:ln>
                  </pic:spPr>
                </pic:pic>
              </a:graphicData>
            </a:graphic>
          </wp:inline>
        </w:drawing>
      </w:r>
    </w:p>
    <w:p w:rsidR="00222845" w:rsidRPr="00222845" w:rsidRDefault="00222845" w:rsidP="00222845">
      <w:pPr>
        <w:shd w:val="clear" w:color="auto" w:fill="FFFFFF"/>
        <w:spacing w:after="136" w:line="240" w:lineRule="auto"/>
        <w:jc w:val="both"/>
        <w:rPr>
          <w:rFonts w:ascii="Times New Roman" w:eastAsia="Times New Roman" w:hAnsi="Times New Roman" w:cs="Times New Roman"/>
          <w:color w:val="000000"/>
          <w:sz w:val="28"/>
          <w:szCs w:val="28"/>
          <w:lang w:eastAsia="ru-RU"/>
        </w:rPr>
      </w:pPr>
      <w:r w:rsidRPr="00222845">
        <w:rPr>
          <w:rFonts w:ascii="Times New Roman" w:eastAsia="Times New Roman" w:hAnsi="Times New Roman" w:cs="Times New Roman"/>
          <w:color w:val="000000"/>
          <w:sz w:val="28"/>
          <w:szCs w:val="28"/>
          <w:lang w:eastAsia="ru-RU"/>
        </w:rPr>
        <w:t>Швейное предприятие «</w:t>
      </w:r>
      <w:proofErr w:type="spellStart"/>
      <w:r w:rsidRPr="00222845">
        <w:rPr>
          <w:rFonts w:ascii="Times New Roman" w:eastAsia="Times New Roman" w:hAnsi="Times New Roman" w:cs="Times New Roman"/>
          <w:color w:val="000000"/>
          <w:sz w:val="28"/>
          <w:szCs w:val="28"/>
          <w:lang w:eastAsia="ru-RU"/>
        </w:rPr>
        <w:t>Интерлок</w:t>
      </w:r>
      <w:proofErr w:type="spellEnd"/>
      <w:r w:rsidRPr="00222845">
        <w:rPr>
          <w:rFonts w:ascii="Times New Roman" w:eastAsia="Times New Roman" w:hAnsi="Times New Roman" w:cs="Times New Roman"/>
          <w:color w:val="000000"/>
          <w:sz w:val="28"/>
          <w:szCs w:val="28"/>
          <w:lang w:eastAsia="ru-RU"/>
        </w:rPr>
        <w:t>» обратилось в один из известных банков для привлечения кредитного финансирования для развития своего бизнеса, но у него не было достаточного залога.</w:t>
      </w:r>
    </w:p>
    <w:p w:rsidR="00222845" w:rsidRPr="00222845" w:rsidRDefault="00222845" w:rsidP="00222845">
      <w:pPr>
        <w:shd w:val="clear" w:color="auto" w:fill="FFFFFF"/>
        <w:spacing w:after="136" w:line="240" w:lineRule="auto"/>
        <w:jc w:val="both"/>
        <w:rPr>
          <w:rFonts w:ascii="Times New Roman" w:eastAsia="Times New Roman" w:hAnsi="Times New Roman" w:cs="Times New Roman"/>
          <w:color w:val="000000"/>
          <w:sz w:val="28"/>
          <w:szCs w:val="28"/>
          <w:lang w:eastAsia="ru-RU"/>
        </w:rPr>
      </w:pPr>
      <w:r w:rsidRPr="00222845">
        <w:rPr>
          <w:rFonts w:ascii="Times New Roman" w:eastAsia="Times New Roman" w:hAnsi="Times New Roman" w:cs="Times New Roman"/>
          <w:color w:val="000000"/>
          <w:sz w:val="28"/>
          <w:szCs w:val="28"/>
          <w:lang w:eastAsia="ru-RU"/>
        </w:rPr>
        <w:t>Для обеспечения кредита компания привлекла поручительство Центра гарантийного обеспечения МСП в размере 1,5 млн</w:t>
      </w:r>
      <w:r>
        <w:rPr>
          <w:rFonts w:ascii="Times New Roman" w:eastAsia="Times New Roman" w:hAnsi="Times New Roman" w:cs="Times New Roman"/>
          <w:color w:val="000000"/>
          <w:sz w:val="28"/>
          <w:szCs w:val="28"/>
          <w:lang w:eastAsia="ru-RU"/>
        </w:rPr>
        <w:t>.</w:t>
      </w:r>
      <w:r w:rsidRPr="00222845">
        <w:rPr>
          <w:rFonts w:ascii="Times New Roman" w:eastAsia="Times New Roman" w:hAnsi="Times New Roman" w:cs="Times New Roman"/>
          <w:color w:val="000000"/>
          <w:sz w:val="28"/>
          <w:szCs w:val="28"/>
          <w:lang w:eastAsia="ru-RU"/>
        </w:rPr>
        <w:t xml:space="preserve"> рублей, что позволило получить нужное финансирование для пополнения оборотных средств.</w:t>
      </w:r>
    </w:p>
    <w:p w:rsidR="00222845" w:rsidRPr="00222845" w:rsidRDefault="00222845" w:rsidP="00222845">
      <w:pPr>
        <w:shd w:val="clear" w:color="auto" w:fill="FFFFFF"/>
        <w:spacing w:after="136" w:line="240" w:lineRule="auto"/>
        <w:jc w:val="both"/>
        <w:rPr>
          <w:rFonts w:ascii="Times New Roman" w:eastAsia="Times New Roman" w:hAnsi="Times New Roman" w:cs="Times New Roman"/>
          <w:color w:val="000000"/>
          <w:sz w:val="28"/>
          <w:szCs w:val="28"/>
          <w:lang w:eastAsia="ru-RU"/>
        </w:rPr>
      </w:pPr>
      <w:r w:rsidRPr="00222845">
        <w:rPr>
          <w:rFonts w:ascii="Times New Roman" w:eastAsia="Times New Roman" w:hAnsi="Times New Roman" w:cs="Times New Roman"/>
          <w:color w:val="000000"/>
          <w:sz w:val="28"/>
          <w:szCs w:val="28"/>
          <w:lang w:eastAsia="ru-RU"/>
        </w:rPr>
        <w:t>Напомним, что поддержка бизнеса Центром гарантийного обеспечения МСП оказывается в рамках нацпроекта «Малое и среднее предпринимательство и поддержка индивидуальной предпринимательской инициативы».</w:t>
      </w:r>
    </w:p>
    <w:p w:rsidR="00222845" w:rsidRPr="00222845" w:rsidRDefault="00222845" w:rsidP="00222845">
      <w:pPr>
        <w:shd w:val="clear" w:color="auto" w:fill="F3E9E0"/>
        <w:spacing w:line="240" w:lineRule="auto"/>
        <w:jc w:val="both"/>
        <w:rPr>
          <w:rFonts w:ascii="Times New Roman" w:eastAsia="Times New Roman" w:hAnsi="Times New Roman" w:cs="Times New Roman"/>
          <w:iCs/>
          <w:color w:val="000000"/>
          <w:sz w:val="28"/>
          <w:szCs w:val="28"/>
          <w:lang w:eastAsia="ru-RU"/>
        </w:rPr>
      </w:pPr>
      <w:r w:rsidRPr="00222845">
        <w:rPr>
          <w:rFonts w:ascii="Times New Roman" w:eastAsia="Times New Roman" w:hAnsi="Times New Roman" w:cs="Times New Roman"/>
          <w:iCs/>
          <w:color w:val="000000"/>
          <w:sz w:val="28"/>
          <w:szCs w:val="28"/>
          <w:lang w:eastAsia="ru-RU"/>
        </w:rPr>
        <w:t>«Мы являемся надежным плечом для бизнеса при взаимодействии с банками и другими финансовыми организациями уже более 10 лет, </w:t>
      </w:r>
      <w:r w:rsidRPr="00222845">
        <w:rPr>
          <w:rFonts w:ascii="Times New Roman" w:eastAsia="Times New Roman" w:hAnsi="Times New Roman" w:cs="Times New Roman"/>
          <w:b/>
          <w:bCs/>
          <w:iCs/>
          <w:color w:val="000000"/>
          <w:sz w:val="28"/>
          <w:szCs w:val="28"/>
          <w:lang w:eastAsia="ru-RU"/>
        </w:rPr>
        <w:t xml:space="preserve">- рассказывает Оксана </w:t>
      </w:r>
      <w:proofErr w:type="spellStart"/>
      <w:r w:rsidRPr="00222845">
        <w:rPr>
          <w:rFonts w:ascii="Times New Roman" w:eastAsia="Times New Roman" w:hAnsi="Times New Roman" w:cs="Times New Roman"/>
          <w:b/>
          <w:bCs/>
          <w:iCs/>
          <w:color w:val="000000"/>
          <w:sz w:val="28"/>
          <w:szCs w:val="28"/>
          <w:lang w:eastAsia="ru-RU"/>
        </w:rPr>
        <w:t>Башаркевич</w:t>
      </w:r>
      <w:proofErr w:type="spellEnd"/>
      <w:r w:rsidRPr="00222845">
        <w:rPr>
          <w:rFonts w:ascii="Times New Roman" w:eastAsia="Times New Roman" w:hAnsi="Times New Roman" w:cs="Times New Roman"/>
          <w:b/>
          <w:bCs/>
          <w:iCs/>
          <w:color w:val="000000"/>
          <w:sz w:val="28"/>
          <w:szCs w:val="28"/>
          <w:lang w:eastAsia="ru-RU"/>
        </w:rPr>
        <w:t>, директор Центра гарантийного обеспечения МСП. – </w:t>
      </w:r>
      <w:r w:rsidRPr="00222845">
        <w:rPr>
          <w:rFonts w:ascii="Times New Roman" w:eastAsia="Times New Roman" w:hAnsi="Times New Roman" w:cs="Times New Roman"/>
          <w:iCs/>
          <w:color w:val="000000"/>
          <w:sz w:val="28"/>
          <w:szCs w:val="28"/>
          <w:lang w:eastAsia="ru-RU"/>
        </w:rPr>
        <w:t>У Центра есть множество преимуществ: в первую очередь, конечно, это возможность получить солидную сумму кредита - до 25 миллионов рублей, не имея своего залога или, когда его недостаточно. Кроме кредита мы также можем обеспечить договоры займов, банковской гарантии или лизинга. Кроме того, не нужно обременять имущество залогом, что дает возможность продолжать использовать его без ограничений, одновременно привлекая заемные средства».</w:t>
      </w:r>
    </w:p>
    <w:p w:rsidR="00222845" w:rsidRPr="00222845" w:rsidRDefault="00222845" w:rsidP="00222845">
      <w:pPr>
        <w:shd w:val="clear" w:color="auto" w:fill="FFFFFF"/>
        <w:spacing w:after="136" w:line="240" w:lineRule="auto"/>
        <w:jc w:val="both"/>
        <w:rPr>
          <w:rFonts w:ascii="Times New Roman" w:eastAsia="Times New Roman" w:hAnsi="Times New Roman" w:cs="Times New Roman"/>
          <w:color w:val="000000"/>
          <w:sz w:val="28"/>
          <w:szCs w:val="28"/>
          <w:lang w:eastAsia="ru-RU"/>
        </w:rPr>
      </w:pPr>
      <w:r w:rsidRPr="00222845">
        <w:rPr>
          <w:rFonts w:ascii="Times New Roman" w:eastAsia="Times New Roman" w:hAnsi="Times New Roman" w:cs="Times New Roman"/>
          <w:b/>
          <w:bCs/>
          <w:color w:val="000000"/>
          <w:sz w:val="28"/>
          <w:szCs w:val="28"/>
          <w:lang w:eastAsia="ru-RU"/>
        </w:rPr>
        <w:t>Также среди преимуществ:</w:t>
      </w:r>
    </w:p>
    <w:p w:rsidR="00222845" w:rsidRPr="00222845" w:rsidRDefault="00222845" w:rsidP="00222845">
      <w:pPr>
        <w:numPr>
          <w:ilvl w:val="0"/>
          <w:numId w:val="1"/>
        </w:numPr>
        <w:shd w:val="clear" w:color="auto" w:fill="FFFFFF"/>
        <w:spacing w:after="100" w:afterAutospacing="1" w:line="240" w:lineRule="auto"/>
        <w:ind w:left="0"/>
        <w:jc w:val="both"/>
        <w:rPr>
          <w:rFonts w:ascii="Times New Roman" w:eastAsia="Times New Roman" w:hAnsi="Times New Roman" w:cs="Times New Roman"/>
          <w:color w:val="000000"/>
          <w:sz w:val="28"/>
          <w:szCs w:val="28"/>
          <w:lang w:eastAsia="ru-RU"/>
        </w:rPr>
      </w:pPr>
      <w:r w:rsidRPr="00222845">
        <w:rPr>
          <w:rFonts w:ascii="Times New Roman" w:eastAsia="Times New Roman" w:hAnsi="Times New Roman" w:cs="Times New Roman"/>
          <w:color w:val="000000"/>
          <w:sz w:val="28"/>
          <w:szCs w:val="28"/>
          <w:lang w:eastAsia="ru-RU"/>
        </w:rPr>
        <w:t>поручительство Центра не нужно страховать, то есть тратить дополнительные средства на страховые платежи по сравнению с имущественным залогом.</w:t>
      </w:r>
    </w:p>
    <w:p w:rsidR="00222845" w:rsidRPr="00222845" w:rsidRDefault="00222845" w:rsidP="00222845">
      <w:pPr>
        <w:numPr>
          <w:ilvl w:val="0"/>
          <w:numId w:val="1"/>
        </w:numPr>
        <w:shd w:val="clear" w:color="auto" w:fill="FFFFFF"/>
        <w:spacing w:before="120" w:after="100" w:afterAutospacing="1" w:line="240" w:lineRule="auto"/>
        <w:ind w:left="0"/>
        <w:jc w:val="both"/>
        <w:rPr>
          <w:rFonts w:ascii="Times New Roman" w:eastAsia="Times New Roman" w:hAnsi="Times New Roman" w:cs="Times New Roman"/>
          <w:color w:val="000000"/>
          <w:sz w:val="28"/>
          <w:szCs w:val="28"/>
          <w:lang w:eastAsia="ru-RU"/>
        </w:rPr>
      </w:pPr>
      <w:r w:rsidRPr="00222845">
        <w:rPr>
          <w:rFonts w:ascii="Times New Roman" w:eastAsia="Times New Roman" w:hAnsi="Times New Roman" w:cs="Times New Roman"/>
          <w:color w:val="000000"/>
          <w:sz w:val="28"/>
          <w:szCs w:val="28"/>
          <w:lang w:eastAsia="ru-RU"/>
        </w:rPr>
        <w:t>Процедура оформления поручительства проста и прозрачна, пакет документов минимальный. Поручительства Центра принимается его партнерами в качестве обеспечения без дисконта, то есть 1:1.</w:t>
      </w:r>
    </w:p>
    <w:p w:rsidR="00222845" w:rsidRPr="00222845" w:rsidRDefault="00222845" w:rsidP="00222845">
      <w:pPr>
        <w:numPr>
          <w:ilvl w:val="0"/>
          <w:numId w:val="1"/>
        </w:numPr>
        <w:shd w:val="clear" w:color="auto" w:fill="FFFFFF"/>
        <w:spacing w:before="120" w:after="100" w:afterAutospacing="1" w:line="240" w:lineRule="auto"/>
        <w:ind w:left="0"/>
        <w:jc w:val="both"/>
        <w:rPr>
          <w:rFonts w:ascii="Times New Roman" w:eastAsia="Times New Roman" w:hAnsi="Times New Roman" w:cs="Times New Roman"/>
          <w:color w:val="000000"/>
          <w:sz w:val="28"/>
          <w:szCs w:val="28"/>
          <w:lang w:eastAsia="ru-RU"/>
        </w:rPr>
      </w:pPr>
      <w:r w:rsidRPr="00222845">
        <w:rPr>
          <w:rFonts w:ascii="Times New Roman" w:eastAsia="Times New Roman" w:hAnsi="Times New Roman" w:cs="Times New Roman"/>
          <w:color w:val="000000"/>
          <w:sz w:val="28"/>
          <w:szCs w:val="28"/>
          <w:lang w:eastAsia="ru-RU"/>
        </w:rPr>
        <w:t>Скорость принятия решения о предоставлении поручительства Центра – не превышает 5-ти рабочих дней.</w:t>
      </w:r>
    </w:p>
    <w:p w:rsidR="00222845" w:rsidRPr="00222845" w:rsidRDefault="00222845" w:rsidP="00222845">
      <w:pPr>
        <w:shd w:val="clear" w:color="auto" w:fill="FFFFFF"/>
        <w:spacing w:after="136" w:line="240" w:lineRule="auto"/>
        <w:jc w:val="both"/>
        <w:rPr>
          <w:rFonts w:ascii="Times New Roman" w:eastAsia="Times New Roman" w:hAnsi="Times New Roman" w:cs="Times New Roman"/>
          <w:color w:val="000000"/>
          <w:sz w:val="28"/>
          <w:szCs w:val="28"/>
          <w:lang w:eastAsia="ru-RU"/>
        </w:rPr>
      </w:pPr>
      <w:r w:rsidRPr="00222845">
        <w:rPr>
          <w:rFonts w:ascii="Times New Roman" w:eastAsia="Times New Roman" w:hAnsi="Times New Roman" w:cs="Times New Roman"/>
          <w:color w:val="000000"/>
          <w:sz w:val="28"/>
          <w:szCs w:val="28"/>
          <w:lang w:eastAsia="ru-RU"/>
        </w:rPr>
        <w:t>Получатель поддержки Центра гарантийного обеспечения МСП – ООО «</w:t>
      </w:r>
      <w:proofErr w:type="spellStart"/>
      <w:r w:rsidRPr="00222845">
        <w:rPr>
          <w:rFonts w:ascii="Times New Roman" w:eastAsia="Times New Roman" w:hAnsi="Times New Roman" w:cs="Times New Roman"/>
          <w:color w:val="000000"/>
          <w:sz w:val="28"/>
          <w:szCs w:val="28"/>
          <w:lang w:eastAsia="ru-RU"/>
        </w:rPr>
        <w:t>Интерлок</w:t>
      </w:r>
      <w:proofErr w:type="spellEnd"/>
      <w:r w:rsidRPr="00222845">
        <w:rPr>
          <w:rFonts w:ascii="Times New Roman" w:eastAsia="Times New Roman" w:hAnsi="Times New Roman" w:cs="Times New Roman"/>
          <w:color w:val="000000"/>
          <w:sz w:val="28"/>
          <w:szCs w:val="28"/>
          <w:lang w:eastAsia="ru-RU"/>
        </w:rPr>
        <w:t>» уже более 25 лет производит трикотажные изделия.</w:t>
      </w:r>
    </w:p>
    <w:p w:rsidR="00222845" w:rsidRPr="00222845" w:rsidRDefault="00222845" w:rsidP="00222845">
      <w:pPr>
        <w:shd w:val="clear" w:color="auto" w:fill="F3E9E0"/>
        <w:spacing w:line="240" w:lineRule="auto"/>
        <w:jc w:val="both"/>
        <w:rPr>
          <w:rFonts w:ascii="Times New Roman" w:eastAsia="Times New Roman" w:hAnsi="Times New Roman" w:cs="Times New Roman"/>
          <w:iCs/>
          <w:color w:val="000000"/>
          <w:sz w:val="28"/>
          <w:szCs w:val="28"/>
          <w:lang w:eastAsia="ru-RU"/>
        </w:rPr>
      </w:pPr>
      <w:r w:rsidRPr="00222845">
        <w:rPr>
          <w:rFonts w:ascii="Times New Roman" w:eastAsia="Times New Roman" w:hAnsi="Times New Roman" w:cs="Times New Roman"/>
          <w:iCs/>
          <w:color w:val="000000"/>
          <w:sz w:val="28"/>
          <w:szCs w:val="28"/>
          <w:lang w:eastAsia="ru-RU"/>
        </w:rPr>
        <w:t>«Центр гарантийного обеспечения МСП стал нашим партнером и помог заключить успешную финансовую сделку. Понравилась оперативность работы и понятные условия привлечения поручительства. Спасибо!»,</w:t>
      </w:r>
      <w:r w:rsidRPr="00222845">
        <w:rPr>
          <w:rFonts w:ascii="Times New Roman" w:eastAsia="Times New Roman" w:hAnsi="Times New Roman" w:cs="Times New Roman"/>
          <w:b/>
          <w:bCs/>
          <w:iCs/>
          <w:color w:val="000000"/>
          <w:sz w:val="28"/>
          <w:szCs w:val="28"/>
          <w:lang w:eastAsia="ru-RU"/>
        </w:rPr>
        <w:t> – комментирует руководитель предприятия Николай Шабанов.</w:t>
      </w:r>
    </w:p>
    <w:p w:rsidR="00222845" w:rsidRPr="00222845" w:rsidRDefault="00222845" w:rsidP="0022284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845">
        <w:rPr>
          <w:rFonts w:ascii="Times New Roman" w:eastAsia="Times New Roman" w:hAnsi="Times New Roman" w:cs="Times New Roman"/>
          <w:color w:val="000000"/>
          <w:sz w:val="28"/>
          <w:szCs w:val="28"/>
          <w:lang w:eastAsia="ru-RU"/>
        </w:rPr>
        <w:t>Узнать условия и порядок предоставления поручительства можно на официальном </w:t>
      </w:r>
      <w:hyperlink r:id="rId6" w:history="1">
        <w:r w:rsidRPr="00222845">
          <w:rPr>
            <w:rFonts w:ascii="Times New Roman" w:eastAsia="Times New Roman" w:hAnsi="Times New Roman" w:cs="Times New Roman"/>
            <w:color w:val="C59368"/>
            <w:sz w:val="28"/>
            <w:szCs w:val="28"/>
            <w:lang w:eastAsia="ru-RU"/>
          </w:rPr>
          <w:t>сайте</w:t>
        </w:r>
      </w:hyperlink>
      <w:r w:rsidRPr="00222845">
        <w:rPr>
          <w:rFonts w:ascii="Times New Roman" w:eastAsia="Times New Roman" w:hAnsi="Times New Roman" w:cs="Times New Roman"/>
          <w:color w:val="000000"/>
          <w:sz w:val="28"/>
          <w:szCs w:val="28"/>
          <w:lang w:eastAsia="ru-RU"/>
        </w:rPr>
        <w:t> Центра гарантийного обеспечения МСП или по телефону 8(8202) 44-29-27.</w:t>
      </w:r>
    </w:p>
    <w:p w:rsidR="00715345" w:rsidRPr="00222845" w:rsidRDefault="00715345">
      <w:pPr>
        <w:rPr>
          <w:rFonts w:ascii="Times New Roman" w:hAnsi="Times New Roman" w:cs="Times New Roman"/>
          <w:sz w:val="28"/>
          <w:szCs w:val="28"/>
        </w:rPr>
      </w:pPr>
    </w:p>
    <w:sectPr w:rsidR="00715345" w:rsidRPr="00222845" w:rsidSect="00222845">
      <w:pgSz w:w="11906" w:h="16838"/>
      <w:pgMar w:top="567" w:right="566"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435B4"/>
    <w:multiLevelType w:val="multilevel"/>
    <w:tmpl w:val="DD88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22845"/>
    <w:rsid w:val="00222845"/>
    <w:rsid w:val="007153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345"/>
  </w:style>
  <w:style w:type="paragraph" w:styleId="1">
    <w:name w:val="heading 1"/>
    <w:basedOn w:val="a"/>
    <w:link w:val="10"/>
    <w:uiPriority w:val="9"/>
    <w:qFormat/>
    <w:rsid w:val="002228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284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228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2845"/>
    <w:rPr>
      <w:b/>
      <w:bCs/>
    </w:rPr>
  </w:style>
  <w:style w:type="character" w:styleId="a5">
    <w:name w:val="Hyperlink"/>
    <w:basedOn w:val="a0"/>
    <w:uiPriority w:val="99"/>
    <w:semiHidden/>
    <w:unhideWhenUsed/>
    <w:rsid w:val="00222845"/>
    <w:rPr>
      <w:color w:val="0000FF"/>
      <w:u w:val="single"/>
    </w:rPr>
  </w:style>
  <w:style w:type="paragraph" w:styleId="a6">
    <w:name w:val="Balloon Text"/>
    <w:basedOn w:val="a"/>
    <w:link w:val="a7"/>
    <w:uiPriority w:val="99"/>
    <w:semiHidden/>
    <w:unhideWhenUsed/>
    <w:rsid w:val="0022284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28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0112810">
      <w:bodyDiv w:val="1"/>
      <w:marLeft w:val="0"/>
      <w:marRight w:val="0"/>
      <w:marTop w:val="0"/>
      <w:marBottom w:val="0"/>
      <w:divBdr>
        <w:top w:val="none" w:sz="0" w:space="0" w:color="auto"/>
        <w:left w:val="none" w:sz="0" w:space="0" w:color="auto"/>
        <w:bottom w:val="none" w:sz="0" w:space="0" w:color="auto"/>
        <w:right w:val="none" w:sz="0" w:space="0" w:color="auto"/>
      </w:divBdr>
      <w:divsChild>
        <w:div w:id="2014070848">
          <w:marLeft w:val="0"/>
          <w:marRight w:val="0"/>
          <w:marTop w:val="0"/>
          <w:marBottom w:val="315"/>
          <w:divBdr>
            <w:top w:val="none" w:sz="0" w:space="0" w:color="auto"/>
            <w:left w:val="none" w:sz="0" w:space="0" w:color="auto"/>
            <w:bottom w:val="none" w:sz="0" w:space="0" w:color="auto"/>
            <w:right w:val="none" w:sz="0" w:space="0" w:color="auto"/>
          </w:divBdr>
        </w:div>
        <w:div w:id="424964751">
          <w:marLeft w:val="0"/>
          <w:marRight w:val="0"/>
          <w:marTop w:val="0"/>
          <w:marBottom w:val="0"/>
          <w:divBdr>
            <w:top w:val="none" w:sz="0" w:space="0" w:color="auto"/>
            <w:left w:val="none" w:sz="0" w:space="0" w:color="auto"/>
            <w:bottom w:val="none" w:sz="0" w:space="0" w:color="auto"/>
            <w:right w:val="none" w:sz="0" w:space="0" w:color="auto"/>
          </w:divBdr>
          <w:divsChild>
            <w:div w:id="1510023949">
              <w:blockQuote w:val="1"/>
              <w:marLeft w:val="0"/>
              <w:marRight w:val="0"/>
              <w:marTop w:val="360"/>
              <w:marBottom w:val="360"/>
              <w:divBdr>
                <w:top w:val="none" w:sz="0" w:space="0" w:color="auto"/>
                <w:left w:val="single" w:sz="36" w:space="25" w:color="E04E39"/>
                <w:bottom w:val="none" w:sz="0" w:space="0" w:color="auto"/>
                <w:right w:val="none" w:sz="0" w:space="0" w:color="auto"/>
              </w:divBdr>
            </w:div>
            <w:div w:id="843208974">
              <w:blockQuote w:val="1"/>
              <w:marLeft w:val="0"/>
              <w:marRight w:val="0"/>
              <w:marTop w:val="360"/>
              <w:marBottom w:val="360"/>
              <w:divBdr>
                <w:top w:val="none" w:sz="0" w:space="0" w:color="auto"/>
                <w:left w:val="single" w:sz="36" w:space="25" w:color="E04E39"/>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go35.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2024-07-03T05:34:00Z</cp:lastPrinted>
  <dcterms:created xsi:type="dcterms:W3CDTF">2024-07-03T05:28:00Z</dcterms:created>
  <dcterms:modified xsi:type="dcterms:W3CDTF">2024-07-03T05:34:00Z</dcterms:modified>
</cp:coreProperties>
</file>