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8656" w14:textId="593BF035" w:rsidR="00D91EC9" w:rsidRDefault="00D91EC9" w:rsidP="00D91EC9">
      <w:pPr>
        <w:suppressAutoHyphens/>
        <w:jc w:val="center"/>
        <w:rPr>
          <w:color w:val="auto"/>
          <w:sz w:val="28"/>
          <w:szCs w:val="28"/>
          <w:lang w:eastAsia="ar-SA"/>
        </w:rPr>
      </w:pPr>
      <w:r w:rsidRPr="00D91EC9">
        <w:rPr>
          <w:color w:val="auto"/>
          <w:sz w:val="28"/>
          <w:szCs w:val="28"/>
          <w:lang w:eastAsia="ar-SA"/>
        </w:rPr>
        <w:t>Общественный совет Сокольского муниципального округа</w:t>
      </w:r>
    </w:p>
    <w:p w14:paraId="6B7B13D1" w14:textId="6BB42EB6" w:rsidR="009B2D82" w:rsidRDefault="009B2D82" w:rsidP="00D91EC9">
      <w:pPr>
        <w:suppressAutoHyphens/>
        <w:jc w:val="center"/>
        <w:rPr>
          <w:color w:val="auto"/>
          <w:sz w:val="28"/>
          <w:szCs w:val="28"/>
          <w:lang w:eastAsia="ar-SA"/>
        </w:rPr>
      </w:pPr>
    </w:p>
    <w:p w14:paraId="07000000" w14:textId="35C1E819" w:rsidR="0047763E" w:rsidRDefault="00EB25A6">
      <w:pPr>
        <w:jc w:val="center"/>
        <w:rPr>
          <w:sz w:val="28"/>
        </w:rPr>
      </w:pPr>
      <w:r>
        <w:rPr>
          <w:sz w:val="28"/>
        </w:rPr>
        <w:t>ПРОТОКОЛ</w:t>
      </w:r>
    </w:p>
    <w:p w14:paraId="6AF1D275" w14:textId="5A23C85D" w:rsidR="005C555D" w:rsidRDefault="005C555D">
      <w:pPr>
        <w:jc w:val="center"/>
        <w:rPr>
          <w:sz w:val="28"/>
        </w:rPr>
      </w:pPr>
      <w:r w:rsidRPr="00D91EC9">
        <w:rPr>
          <w:color w:val="auto"/>
          <w:sz w:val="28"/>
          <w:szCs w:val="28"/>
          <w:lang w:eastAsia="ar-SA"/>
        </w:rPr>
        <w:t>заседания Общественного совета Сокольского муниципального округа</w:t>
      </w:r>
    </w:p>
    <w:p w14:paraId="08000000" w14:textId="645CAF93" w:rsidR="0047763E" w:rsidRDefault="0047763E">
      <w:pPr>
        <w:jc w:val="center"/>
        <w:rPr>
          <w:sz w:val="28"/>
        </w:rPr>
      </w:pPr>
    </w:p>
    <w:p w14:paraId="52C88F5D" w14:textId="77777777" w:rsidR="00A27102" w:rsidRDefault="00A27102">
      <w:pPr>
        <w:jc w:val="center"/>
        <w:rPr>
          <w:sz w:val="28"/>
        </w:rPr>
      </w:pPr>
    </w:p>
    <w:p w14:paraId="09000000" w14:textId="2CBDAEDF" w:rsidR="0047763E" w:rsidRDefault="00FB29B3">
      <w:pPr>
        <w:jc w:val="center"/>
        <w:rPr>
          <w:sz w:val="28"/>
        </w:rPr>
      </w:pPr>
      <w:r>
        <w:rPr>
          <w:sz w:val="28"/>
        </w:rPr>
        <w:t>19.06</w:t>
      </w:r>
      <w:r w:rsidR="009B7449">
        <w:rPr>
          <w:sz w:val="28"/>
        </w:rPr>
        <w:t>.202</w:t>
      </w:r>
      <w:r w:rsidR="00F478D9">
        <w:rPr>
          <w:sz w:val="28"/>
        </w:rPr>
        <w:t>4</w:t>
      </w:r>
      <w:r w:rsidR="00EB25A6">
        <w:rPr>
          <w:sz w:val="28"/>
        </w:rPr>
        <w:tab/>
      </w:r>
      <w:r w:rsidR="00EB25A6">
        <w:rPr>
          <w:sz w:val="28"/>
        </w:rPr>
        <w:tab/>
      </w:r>
      <w:r w:rsidR="00EB25A6">
        <w:rPr>
          <w:sz w:val="28"/>
        </w:rPr>
        <w:tab/>
      </w:r>
      <w:r w:rsidR="00EB25A6">
        <w:rPr>
          <w:sz w:val="28"/>
        </w:rPr>
        <w:tab/>
      </w:r>
      <w:r w:rsidR="00EB25A6">
        <w:rPr>
          <w:sz w:val="28"/>
        </w:rPr>
        <w:tab/>
      </w:r>
      <w:r w:rsidR="00EB25A6">
        <w:rPr>
          <w:sz w:val="28"/>
        </w:rPr>
        <w:tab/>
      </w:r>
      <w:r w:rsidR="00EB25A6">
        <w:rPr>
          <w:sz w:val="28"/>
        </w:rPr>
        <w:tab/>
      </w:r>
      <w:r w:rsidR="00EB25A6">
        <w:rPr>
          <w:sz w:val="28"/>
        </w:rPr>
        <w:tab/>
        <w:t xml:space="preserve">    </w:t>
      </w:r>
      <w:r w:rsidR="009B7449">
        <w:rPr>
          <w:sz w:val="28"/>
        </w:rPr>
        <w:t xml:space="preserve">                 </w:t>
      </w:r>
      <w:r w:rsidR="00EB25A6">
        <w:rPr>
          <w:sz w:val="28"/>
        </w:rPr>
        <w:t xml:space="preserve">             № </w:t>
      </w:r>
      <w:r>
        <w:rPr>
          <w:sz w:val="28"/>
        </w:rPr>
        <w:t>2</w:t>
      </w:r>
    </w:p>
    <w:p w14:paraId="3716C6B2" w14:textId="77777777" w:rsidR="009B2D82" w:rsidRDefault="009B2D82">
      <w:pPr>
        <w:jc w:val="center"/>
        <w:rPr>
          <w:sz w:val="28"/>
        </w:rPr>
      </w:pPr>
    </w:p>
    <w:p w14:paraId="746CB01D" w14:textId="4ECBE92F" w:rsidR="00D91EC9" w:rsidRPr="00D91EC9" w:rsidRDefault="00D91EC9" w:rsidP="00D91EC9">
      <w:pPr>
        <w:suppressAutoHyphens/>
        <w:jc w:val="both"/>
        <w:rPr>
          <w:color w:val="auto"/>
          <w:sz w:val="28"/>
          <w:szCs w:val="28"/>
          <w:lang w:eastAsia="ar-SA"/>
        </w:rPr>
      </w:pPr>
      <w:r w:rsidRPr="00D91EC9">
        <w:rPr>
          <w:color w:val="auto"/>
          <w:sz w:val="28"/>
          <w:szCs w:val="28"/>
          <w:lang w:eastAsia="ar-SA"/>
        </w:rPr>
        <w:t xml:space="preserve">Председатель   - С.Н. Фатеева </w:t>
      </w:r>
    </w:p>
    <w:p w14:paraId="08AD4A9D" w14:textId="694700D0" w:rsidR="00D91EC9" w:rsidRPr="00D91EC9" w:rsidRDefault="00D91EC9" w:rsidP="00D91EC9">
      <w:pPr>
        <w:suppressAutoHyphens/>
        <w:jc w:val="both"/>
        <w:rPr>
          <w:color w:val="auto"/>
          <w:sz w:val="28"/>
          <w:szCs w:val="28"/>
          <w:lang w:eastAsia="ar-SA"/>
        </w:rPr>
      </w:pPr>
    </w:p>
    <w:p w14:paraId="7B142918" w14:textId="77777777" w:rsidR="00D91EC9" w:rsidRPr="00D91EC9" w:rsidRDefault="00D91EC9" w:rsidP="00D91EC9">
      <w:pPr>
        <w:suppressAutoHyphens/>
        <w:jc w:val="both"/>
        <w:rPr>
          <w:color w:val="auto"/>
          <w:sz w:val="28"/>
          <w:szCs w:val="28"/>
          <w:lang w:eastAsia="ar-SA"/>
        </w:rPr>
      </w:pPr>
    </w:p>
    <w:p w14:paraId="4F798989" w14:textId="2346FC29" w:rsidR="00D91EC9" w:rsidRPr="00D91EC9" w:rsidRDefault="00D91EC9" w:rsidP="00D91EC9">
      <w:pPr>
        <w:suppressAutoHyphens/>
        <w:ind w:firstLine="680"/>
        <w:jc w:val="both"/>
        <w:rPr>
          <w:color w:val="auto"/>
          <w:sz w:val="28"/>
          <w:szCs w:val="28"/>
          <w:lang w:eastAsia="ar-SA"/>
        </w:rPr>
      </w:pPr>
      <w:r w:rsidRPr="00D91EC9">
        <w:rPr>
          <w:color w:val="auto"/>
          <w:sz w:val="28"/>
          <w:szCs w:val="28"/>
          <w:lang w:eastAsia="ar-SA"/>
        </w:rPr>
        <w:t xml:space="preserve">Присутствовало: </w:t>
      </w:r>
      <w:r w:rsidR="0068169A">
        <w:rPr>
          <w:color w:val="auto"/>
          <w:sz w:val="28"/>
          <w:szCs w:val="28"/>
          <w:lang w:eastAsia="ar-SA"/>
        </w:rPr>
        <w:t>1</w:t>
      </w:r>
      <w:r w:rsidR="007437A0">
        <w:rPr>
          <w:color w:val="auto"/>
          <w:sz w:val="28"/>
          <w:szCs w:val="28"/>
          <w:lang w:eastAsia="ar-SA"/>
        </w:rPr>
        <w:t>4</w:t>
      </w:r>
      <w:r w:rsidRPr="00D91EC9">
        <w:rPr>
          <w:color w:val="auto"/>
          <w:sz w:val="28"/>
          <w:szCs w:val="28"/>
          <w:lang w:eastAsia="ar-SA"/>
        </w:rPr>
        <w:t xml:space="preserve"> членов Общественного совета, </w:t>
      </w:r>
      <w:r w:rsidR="00FB29B3">
        <w:rPr>
          <w:color w:val="auto"/>
          <w:sz w:val="28"/>
          <w:szCs w:val="28"/>
          <w:lang w:eastAsia="ar-SA"/>
        </w:rPr>
        <w:t>1</w:t>
      </w:r>
      <w:r w:rsidRPr="00D91EC9">
        <w:rPr>
          <w:color w:val="auto"/>
          <w:sz w:val="28"/>
          <w:szCs w:val="28"/>
          <w:lang w:eastAsia="ar-SA"/>
        </w:rPr>
        <w:t xml:space="preserve"> приглашенн</w:t>
      </w:r>
      <w:r w:rsidR="00FB29B3">
        <w:rPr>
          <w:color w:val="auto"/>
          <w:sz w:val="28"/>
          <w:szCs w:val="28"/>
          <w:lang w:eastAsia="ar-SA"/>
        </w:rPr>
        <w:t>ое</w:t>
      </w:r>
      <w:r w:rsidRPr="00D91EC9">
        <w:rPr>
          <w:color w:val="auto"/>
          <w:sz w:val="28"/>
          <w:szCs w:val="28"/>
          <w:lang w:eastAsia="ar-SA"/>
        </w:rPr>
        <w:t xml:space="preserve"> лиц</w:t>
      </w:r>
      <w:r w:rsidR="00FB29B3">
        <w:rPr>
          <w:color w:val="auto"/>
          <w:sz w:val="28"/>
          <w:szCs w:val="28"/>
          <w:lang w:eastAsia="ar-SA"/>
        </w:rPr>
        <w:t>о</w:t>
      </w:r>
      <w:r w:rsidRPr="00D91EC9">
        <w:rPr>
          <w:color w:val="auto"/>
          <w:sz w:val="28"/>
          <w:szCs w:val="28"/>
          <w:lang w:eastAsia="ar-SA"/>
        </w:rPr>
        <w:t>, список прилагается.</w:t>
      </w:r>
    </w:p>
    <w:p w14:paraId="049E2484" w14:textId="77777777" w:rsidR="00D91EC9" w:rsidRPr="00D91EC9" w:rsidRDefault="00D91EC9" w:rsidP="00D91EC9">
      <w:pPr>
        <w:suppressAutoHyphens/>
        <w:ind w:firstLine="680"/>
        <w:jc w:val="both"/>
        <w:rPr>
          <w:color w:val="auto"/>
          <w:sz w:val="28"/>
          <w:szCs w:val="28"/>
          <w:lang w:eastAsia="ar-SA"/>
        </w:rPr>
      </w:pPr>
    </w:p>
    <w:p w14:paraId="41EB83F7" w14:textId="77777777" w:rsidR="00D91EC9" w:rsidRPr="00D91EC9" w:rsidRDefault="00D91EC9" w:rsidP="00D91EC9">
      <w:pPr>
        <w:suppressAutoHyphens/>
        <w:ind w:firstLine="680"/>
        <w:jc w:val="both"/>
        <w:rPr>
          <w:color w:val="auto"/>
          <w:sz w:val="28"/>
          <w:szCs w:val="28"/>
          <w:lang w:eastAsia="ar-SA"/>
        </w:rPr>
      </w:pPr>
      <w:r w:rsidRPr="00D91EC9">
        <w:rPr>
          <w:color w:val="auto"/>
          <w:sz w:val="28"/>
          <w:szCs w:val="28"/>
          <w:lang w:eastAsia="ar-SA"/>
        </w:rPr>
        <w:t>Повестка:</w:t>
      </w:r>
    </w:p>
    <w:p w14:paraId="111452AC" w14:textId="32DE8D3B" w:rsidR="0068169A" w:rsidRPr="0068169A" w:rsidRDefault="0068169A" w:rsidP="0068169A">
      <w:pPr>
        <w:pStyle w:val="af2"/>
        <w:ind w:left="680"/>
        <w:jc w:val="both"/>
        <w:rPr>
          <w:color w:val="auto"/>
          <w:sz w:val="28"/>
          <w:szCs w:val="28"/>
        </w:rPr>
      </w:pPr>
      <w:r>
        <w:rPr>
          <w:color w:val="auto"/>
          <w:sz w:val="28"/>
          <w:szCs w:val="28"/>
        </w:rPr>
        <w:t>1.  </w:t>
      </w:r>
      <w:r w:rsidRPr="0068169A">
        <w:rPr>
          <w:color w:val="auto"/>
          <w:sz w:val="28"/>
          <w:szCs w:val="28"/>
        </w:rPr>
        <w:t>О</w:t>
      </w:r>
      <w:r w:rsidR="00FB29B3">
        <w:rPr>
          <w:color w:val="auto"/>
          <w:sz w:val="28"/>
          <w:szCs w:val="28"/>
        </w:rPr>
        <w:t xml:space="preserve"> ремонте дворовых территорий на 2025 год. </w:t>
      </w:r>
    </w:p>
    <w:p w14:paraId="53B45498" w14:textId="5CCE7DC8" w:rsidR="0068169A" w:rsidRPr="0068169A" w:rsidRDefault="0068169A" w:rsidP="0068169A">
      <w:pPr>
        <w:ind w:firstLine="680"/>
        <w:jc w:val="both"/>
        <w:rPr>
          <w:i/>
          <w:color w:val="auto"/>
          <w:sz w:val="28"/>
          <w:szCs w:val="28"/>
        </w:rPr>
      </w:pPr>
      <w:r w:rsidRPr="0068169A">
        <w:rPr>
          <w:i/>
          <w:color w:val="auto"/>
          <w:sz w:val="28"/>
          <w:szCs w:val="28"/>
        </w:rPr>
        <w:t xml:space="preserve">Выступление </w:t>
      </w:r>
      <w:r w:rsidR="00F478D9">
        <w:rPr>
          <w:i/>
          <w:color w:val="auto"/>
          <w:sz w:val="28"/>
          <w:szCs w:val="28"/>
        </w:rPr>
        <w:t>К</w:t>
      </w:r>
      <w:r w:rsidR="00FB29B3">
        <w:rPr>
          <w:i/>
          <w:color w:val="auto"/>
          <w:sz w:val="28"/>
          <w:szCs w:val="28"/>
        </w:rPr>
        <w:t xml:space="preserve">узнецова Александра Владимировича, начальника территориального органа Администрации Сокольского муниципального </w:t>
      </w:r>
      <w:r w:rsidR="00F478D9">
        <w:rPr>
          <w:i/>
          <w:color w:val="auto"/>
          <w:sz w:val="28"/>
          <w:szCs w:val="28"/>
        </w:rPr>
        <w:t>о</w:t>
      </w:r>
      <w:r w:rsidR="00FB29B3">
        <w:rPr>
          <w:i/>
          <w:color w:val="auto"/>
          <w:sz w:val="28"/>
          <w:szCs w:val="28"/>
        </w:rPr>
        <w:t>круга – «Город Сокол».</w:t>
      </w:r>
    </w:p>
    <w:p w14:paraId="481E2954" w14:textId="4519DF47" w:rsidR="0068169A" w:rsidRPr="0068169A" w:rsidRDefault="0068169A" w:rsidP="0068169A">
      <w:pPr>
        <w:ind w:firstLine="680"/>
        <w:jc w:val="both"/>
        <w:rPr>
          <w:iCs/>
          <w:color w:val="auto"/>
          <w:sz w:val="28"/>
          <w:szCs w:val="28"/>
        </w:rPr>
      </w:pPr>
      <w:r w:rsidRPr="0068169A">
        <w:rPr>
          <w:iCs/>
          <w:color w:val="auto"/>
          <w:sz w:val="28"/>
          <w:szCs w:val="28"/>
        </w:rPr>
        <w:t>2.</w:t>
      </w:r>
      <w:r w:rsidRPr="0068169A">
        <w:rPr>
          <w:i/>
          <w:color w:val="auto"/>
          <w:sz w:val="28"/>
          <w:szCs w:val="28"/>
        </w:rPr>
        <w:t xml:space="preserve"> </w:t>
      </w:r>
      <w:r w:rsidRPr="0068169A">
        <w:rPr>
          <w:iCs/>
          <w:color w:val="auto"/>
          <w:sz w:val="28"/>
          <w:szCs w:val="28"/>
        </w:rPr>
        <w:t xml:space="preserve">О </w:t>
      </w:r>
      <w:r w:rsidR="00FB29B3">
        <w:rPr>
          <w:iCs/>
          <w:color w:val="auto"/>
          <w:sz w:val="28"/>
          <w:szCs w:val="28"/>
        </w:rPr>
        <w:t xml:space="preserve">ремонте дорог. </w:t>
      </w:r>
    </w:p>
    <w:p w14:paraId="700CD475" w14:textId="77777777" w:rsidR="00FB29B3" w:rsidRPr="0068169A" w:rsidRDefault="00FB29B3" w:rsidP="00FB29B3">
      <w:pPr>
        <w:ind w:firstLine="680"/>
        <w:jc w:val="both"/>
        <w:rPr>
          <w:i/>
          <w:color w:val="auto"/>
          <w:sz w:val="28"/>
          <w:szCs w:val="28"/>
        </w:rPr>
      </w:pPr>
      <w:r w:rsidRPr="0068169A">
        <w:rPr>
          <w:i/>
          <w:color w:val="auto"/>
          <w:sz w:val="28"/>
          <w:szCs w:val="28"/>
        </w:rPr>
        <w:t xml:space="preserve">Выступление </w:t>
      </w:r>
      <w:r>
        <w:rPr>
          <w:i/>
          <w:color w:val="auto"/>
          <w:sz w:val="28"/>
          <w:szCs w:val="28"/>
        </w:rPr>
        <w:t>Кузнецова Александра Владимировича, начальника территориального органа Администрации Сокольского муниципального округа – «Город Сокол».</w:t>
      </w:r>
    </w:p>
    <w:p w14:paraId="0E000000" w14:textId="77777777" w:rsidR="0047763E" w:rsidRDefault="0047763E">
      <w:pPr>
        <w:pStyle w:val="ConsPlusTitle"/>
        <w:widowControl/>
        <w:ind w:firstLine="709"/>
        <w:jc w:val="center"/>
        <w:rPr>
          <w:sz w:val="10"/>
        </w:rPr>
      </w:pPr>
    </w:p>
    <w:p w14:paraId="27000000" w14:textId="77777777" w:rsidR="0047763E" w:rsidRDefault="0047763E" w:rsidP="00D91EC9">
      <w:pPr>
        <w:tabs>
          <w:tab w:val="left" w:pos="0"/>
          <w:tab w:val="left" w:pos="567"/>
          <w:tab w:val="left" w:pos="720"/>
        </w:tabs>
        <w:jc w:val="both"/>
        <w:rPr>
          <w:sz w:val="28"/>
        </w:rPr>
      </w:pPr>
    </w:p>
    <w:p w14:paraId="28000000" w14:textId="339084D1" w:rsidR="0047763E" w:rsidRDefault="00075C1E">
      <w:pPr>
        <w:tabs>
          <w:tab w:val="left" w:pos="0"/>
          <w:tab w:val="left" w:pos="567"/>
          <w:tab w:val="left" w:pos="720"/>
        </w:tabs>
        <w:ind w:firstLine="709"/>
        <w:jc w:val="both"/>
        <w:rPr>
          <w:b/>
          <w:sz w:val="28"/>
        </w:rPr>
      </w:pPr>
      <w:bookmarkStart w:id="0" w:name="_Hlk151973723"/>
      <w:r>
        <w:rPr>
          <w:b/>
          <w:sz w:val="28"/>
        </w:rPr>
        <w:t xml:space="preserve">1. </w:t>
      </w:r>
      <w:r w:rsidR="00EB25A6">
        <w:rPr>
          <w:b/>
          <w:sz w:val="28"/>
        </w:rPr>
        <w:t>СЛУШАЛИ:</w:t>
      </w:r>
    </w:p>
    <w:bookmarkEnd w:id="0"/>
    <w:p w14:paraId="1D3B0BBE" w14:textId="75F5EC58" w:rsidR="003F4795" w:rsidRDefault="00345EB3" w:rsidP="00075C1E">
      <w:pPr>
        <w:tabs>
          <w:tab w:val="left" w:pos="0"/>
          <w:tab w:val="left" w:pos="567"/>
          <w:tab w:val="left" w:pos="720"/>
        </w:tabs>
        <w:ind w:firstLine="709"/>
        <w:jc w:val="both"/>
        <w:rPr>
          <w:bCs/>
          <w:sz w:val="28"/>
        </w:rPr>
      </w:pPr>
      <w:r>
        <w:rPr>
          <w:bCs/>
          <w:sz w:val="28"/>
        </w:rPr>
        <w:t>С.Н. Фатееву</w:t>
      </w:r>
      <w:r w:rsidR="003F4795">
        <w:rPr>
          <w:bCs/>
          <w:sz w:val="28"/>
        </w:rPr>
        <w:t>, которая открыла заседание Общественного совета Сокольского муниципального округа</w:t>
      </w:r>
      <w:r w:rsidR="00917565">
        <w:rPr>
          <w:bCs/>
          <w:sz w:val="28"/>
        </w:rPr>
        <w:t xml:space="preserve"> и огласила его повестку</w:t>
      </w:r>
      <w:r w:rsidR="003F4795">
        <w:rPr>
          <w:bCs/>
          <w:sz w:val="28"/>
        </w:rPr>
        <w:t>.</w:t>
      </w:r>
    </w:p>
    <w:p w14:paraId="4874FB21" w14:textId="0107FFA5" w:rsidR="00087EA7" w:rsidRDefault="00FB29B3" w:rsidP="00F478D9">
      <w:pPr>
        <w:tabs>
          <w:tab w:val="left" w:pos="0"/>
          <w:tab w:val="left" w:pos="567"/>
          <w:tab w:val="left" w:pos="720"/>
        </w:tabs>
        <w:ind w:firstLine="709"/>
        <w:jc w:val="both"/>
        <w:rPr>
          <w:bCs/>
          <w:sz w:val="28"/>
        </w:rPr>
      </w:pPr>
      <w:r>
        <w:rPr>
          <w:bCs/>
          <w:sz w:val="28"/>
        </w:rPr>
        <w:t>А.В. Кузнецова</w:t>
      </w:r>
      <w:r w:rsidR="00917565">
        <w:rPr>
          <w:bCs/>
          <w:sz w:val="28"/>
        </w:rPr>
        <w:t>, котор</w:t>
      </w:r>
      <w:r w:rsidR="0068169A">
        <w:rPr>
          <w:bCs/>
          <w:sz w:val="28"/>
        </w:rPr>
        <w:t>ый</w:t>
      </w:r>
      <w:r w:rsidR="00917565">
        <w:rPr>
          <w:bCs/>
          <w:sz w:val="28"/>
        </w:rPr>
        <w:t xml:space="preserve"> </w:t>
      </w:r>
      <w:r w:rsidR="00087EA7">
        <w:rPr>
          <w:bCs/>
          <w:sz w:val="28"/>
        </w:rPr>
        <w:t>доложил о заключенных контрактах в 2024 году:</w:t>
      </w:r>
    </w:p>
    <w:p w14:paraId="6C5A18AF" w14:textId="6FEF7E76" w:rsidR="00087EA7" w:rsidRDefault="00087EA7" w:rsidP="00F478D9">
      <w:pPr>
        <w:tabs>
          <w:tab w:val="left" w:pos="0"/>
          <w:tab w:val="left" w:pos="567"/>
          <w:tab w:val="left" w:pos="720"/>
        </w:tabs>
        <w:ind w:firstLine="709"/>
        <w:jc w:val="both"/>
        <w:rPr>
          <w:bCs/>
          <w:sz w:val="28"/>
        </w:rPr>
      </w:pPr>
      <w:r>
        <w:rPr>
          <w:bCs/>
          <w:sz w:val="28"/>
        </w:rPr>
        <w:t>- на 450 млн. руб. - ул. Набережная Свободы, д. 50, д. 52, д. 62, ул. Советская, д. 51, д. 55, д. 59. Срок реализации контракта 01.09.2024;</w:t>
      </w:r>
    </w:p>
    <w:p w14:paraId="2D4DA733" w14:textId="73919E18" w:rsidR="00087EA7" w:rsidRDefault="00087EA7" w:rsidP="00764787">
      <w:pPr>
        <w:tabs>
          <w:tab w:val="left" w:pos="0"/>
          <w:tab w:val="left" w:pos="567"/>
          <w:tab w:val="left" w:pos="720"/>
        </w:tabs>
        <w:ind w:firstLine="709"/>
        <w:jc w:val="both"/>
        <w:rPr>
          <w:bCs/>
          <w:sz w:val="28"/>
        </w:rPr>
      </w:pPr>
      <w:r>
        <w:rPr>
          <w:bCs/>
          <w:sz w:val="28"/>
        </w:rPr>
        <w:t xml:space="preserve">- 67 млн. руб. – ул. Набережная Свободы, д. 48, ул. Советская, д. 36, д. 53, Лесной переулок, д. 1, д. 7, ул. Производственная, д. 14, д. 16, ул. Шатенево, д. 49, д. 49а; </w:t>
      </w:r>
    </w:p>
    <w:p w14:paraId="15D3C715" w14:textId="3BD0F9C9" w:rsidR="00F478D9" w:rsidRDefault="00B41065" w:rsidP="00F478D9">
      <w:pPr>
        <w:tabs>
          <w:tab w:val="left" w:pos="0"/>
          <w:tab w:val="left" w:pos="567"/>
          <w:tab w:val="left" w:pos="720"/>
        </w:tabs>
        <w:ind w:firstLine="709"/>
        <w:jc w:val="both"/>
        <w:rPr>
          <w:bCs/>
          <w:sz w:val="28"/>
        </w:rPr>
      </w:pPr>
      <w:r>
        <w:rPr>
          <w:bCs/>
          <w:sz w:val="28"/>
        </w:rPr>
        <w:t xml:space="preserve">А.В. Кузнецов </w:t>
      </w:r>
      <w:r w:rsidR="00FB29B3">
        <w:rPr>
          <w:bCs/>
          <w:sz w:val="28"/>
        </w:rPr>
        <w:t>предложил рассмотреть четыре варианта по включению дворовых территорий города Сокола в программу ремонта на 2025 год</w:t>
      </w:r>
      <w:r w:rsidR="00413E45">
        <w:rPr>
          <w:bCs/>
          <w:sz w:val="28"/>
        </w:rPr>
        <w:t>:</w:t>
      </w:r>
    </w:p>
    <w:p w14:paraId="32C90697" w14:textId="5D5AA6EF" w:rsidR="00764787" w:rsidRDefault="00764787" w:rsidP="00F478D9">
      <w:pPr>
        <w:tabs>
          <w:tab w:val="left" w:pos="0"/>
          <w:tab w:val="left" w:pos="567"/>
          <w:tab w:val="left" w:pos="720"/>
        </w:tabs>
        <w:ind w:firstLine="709"/>
        <w:jc w:val="both"/>
        <w:rPr>
          <w:bCs/>
          <w:sz w:val="28"/>
        </w:rPr>
      </w:pPr>
      <w:r>
        <w:rPr>
          <w:bCs/>
          <w:sz w:val="28"/>
        </w:rPr>
        <w:t>1 вариант: ул. Советская, д. 111, д. 111а, д. 113, д. 117, ул. Гражданская, д. 1, ул. Карла Маркса, д. 29/1Б</w:t>
      </w:r>
      <w:r w:rsidR="00413E45">
        <w:rPr>
          <w:bCs/>
          <w:sz w:val="28"/>
        </w:rPr>
        <w:t>;</w:t>
      </w:r>
    </w:p>
    <w:p w14:paraId="2652FACF" w14:textId="48CA37EB" w:rsidR="00764787" w:rsidRDefault="00764787" w:rsidP="00F478D9">
      <w:pPr>
        <w:tabs>
          <w:tab w:val="left" w:pos="0"/>
          <w:tab w:val="left" w:pos="567"/>
          <w:tab w:val="left" w:pos="720"/>
        </w:tabs>
        <w:ind w:firstLine="709"/>
        <w:jc w:val="both"/>
        <w:rPr>
          <w:bCs/>
          <w:sz w:val="28"/>
        </w:rPr>
      </w:pPr>
      <w:r>
        <w:rPr>
          <w:bCs/>
          <w:sz w:val="28"/>
        </w:rPr>
        <w:t>2 вариант: ул. Архангельская, д. 52, д. 54, д. 56, д. 58, д. 60, ул. Рабочая, д. 53</w:t>
      </w:r>
      <w:r w:rsidR="00413E45">
        <w:rPr>
          <w:bCs/>
          <w:sz w:val="28"/>
        </w:rPr>
        <w:t>;</w:t>
      </w:r>
    </w:p>
    <w:p w14:paraId="66C18A34" w14:textId="1AE9A8D7" w:rsidR="00764787" w:rsidRDefault="00764787" w:rsidP="00F478D9">
      <w:pPr>
        <w:tabs>
          <w:tab w:val="left" w:pos="0"/>
          <w:tab w:val="left" w:pos="567"/>
          <w:tab w:val="left" w:pos="720"/>
        </w:tabs>
        <w:ind w:firstLine="709"/>
        <w:jc w:val="both"/>
        <w:rPr>
          <w:bCs/>
          <w:sz w:val="28"/>
        </w:rPr>
      </w:pPr>
      <w:r>
        <w:rPr>
          <w:bCs/>
          <w:sz w:val="28"/>
        </w:rPr>
        <w:t>3 вариант: ул. Набережная Свободы, д. 54, ул. Кирова, д. 38, д. 42/4, д. 44, ул. Лесная, д. 6, д. 8, ул. Орешкова, д. 4</w:t>
      </w:r>
      <w:r w:rsidR="00413E45">
        <w:rPr>
          <w:bCs/>
          <w:sz w:val="28"/>
        </w:rPr>
        <w:t>;</w:t>
      </w:r>
    </w:p>
    <w:p w14:paraId="6D797F13" w14:textId="23994680" w:rsidR="00E145BF" w:rsidRPr="00EE49EE" w:rsidRDefault="00F7672A" w:rsidP="00EE49EE">
      <w:pPr>
        <w:tabs>
          <w:tab w:val="left" w:pos="0"/>
          <w:tab w:val="left" w:pos="567"/>
          <w:tab w:val="left" w:pos="720"/>
        </w:tabs>
        <w:ind w:firstLine="709"/>
        <w:jc w:val="both"/>
        <w:rPr>
          <w:bCs/>
          <w:sz w:val="28"/>
        </w:rPr>
      </w:pPr>
      <w:r>
        <w:rPr>
          <w:bCs/>
          <w:sz w:val="28"/>
        </w:rPr>
        <w:t>4 вариант: ул. Мусинского, д. 56, д. 58, д. 60, д. 62, ул. Производственная, д. 49, д. 51.</w:t>
      </w:r>
    </w:p>
    <w:p w14:paraId="64DC7333" w14:textId="77777777" w:rsidR="00C02496" w:rsidRDefault="00C02496">
      <w:pPr>
        <w:tabs>
          <w:tab w:val="left" w:pos="0"/>
          <w:tab w:val="left" w:pos="567"/>
          <w:tab w:val="left" w:pos="720"/>
        </w:tabs>
        <w:ind w:firstLine="709"/>
        <w:jc w:val="both"/>
        <w:rPr>
          <w:color w:val="auto"/>
          <w:sz w:val="28"/>
          <w:szCs w:val="28"/>
        </w:rPr>
      </w:pPr>
    </w:p>
    <w:p w14:paraId="42268F93" w14:textId="57883003" w:rsidR="00345EB3" w:rsidRDefault="00345EB3" w:rsidP="00345EB3">
      <w:pPr>
        <w:suppressAutoHyphens/>
        <w:ind w:firstLine="680"/>
        <w:jc w:val="both"/>
        <w:rPr>
          <w:b/>
          <w:color w:val="auto"/>
          <w:sz w:val="28"/>
          <w:szCs w:val="28"/>
          <w:lang w:eastAsia="ar-SA"/>
        </w:rPr>
      </w:pPr>
      <w:r>
        <w:rPr>
          <w:color w:val="auto"/>
          <w:sz w:val="28"/>
          <w:szCs w:val="28"/>
        </w:rPr>
        <w:t xml:space="preserve"> </w:t>
      </w:r>
      <w:r w:rsidRPr="00111885">
        <w:rPr>
          <w:b/>
          <w:color w:val="auto"/>
          <w:sz w:val="28"/>
          <w:szCs w:val="28"/>
          <w:lang w:eastAsia="ar-SA"/>
        </w:rPr>
        <w:t xml:space="preserve">РЕШИЛИ: </w:t>
      </w:r>
      <w:r w:rsidR="00EE344A">
        <w:rPr>
          <w:b/>
          <w:color w:val="auto"/>
          <w:sz w:val="28"/>
          <w:szCs w:val="28"/>
          <w:lang w:eastAsia="ar-SA"/>
        </w:rPr>
        <w:t xml:space="preserve"> </w:t>
      </w:r>
    </w:p>
    <w:p w14:paraId="5C5EDB22" w14:textId="205B31A3" w:rsidR="00345EB3" w:rsidRPr="00591AEF" w:rsidRDefault="00591AEF" w:rsidP="00591AEF">
      <w:pPr>
        <w:shd w:val="clear" w:color="auto" w:fill="FFFFFF"/>
        <w:suppressAutoHyphens/>
        <w:ind w:firstLine="680"/>
        <w:jc w:val="both"/>
        <w:rPr>
          <w:bCs/>
          <w:color w:val="auto"/>
          <w:sz w:val="28"/>
          <w:szCs w:val="28"/>
          <w:lang w:eastAsia="ar-SA"/>
        </w:rPr>
      </w:pPr>
      <w:r>
        <w:rPr>
          <w:bCs/>
          <w:color w:val="auto"/>
          <w:sz w:val="28"/>
          <w:szCs w:val="28"/>
          <w:lang w:eastAsia="ar-SA"/>
        </w:rPr>
        <w:t>1.1.</w:t>
      </w:r>
      <w:r w:rsidR="00063549" w:rsidRPr="00591AEF">
        <w:rPr>
          <w:bCs/>
          <w:color w:val="auto"/>
          <w:sz w:val="28"/>
          <w:szCs w:val="28"/>
          <w:lang w:eastAsia="ar-SA"/>
        </w:rPr>
        <w:t xml:space="preserve"> </w:t>
      </w:r>
      <w:r w:rsidR="00345EB3" w:rsidRPr="00591AEF">
        <w:rPr>
          <w:bCs/>
          <w:color w:val="auto"/>
          <w:sz w:val="28"/>
          <w:szCs w:val="28"/>
          <w:lang w:eastAsia="ar-SA"/>
        </w:rPr>
        <w:t>Информацию принять к сведению.</w:t>
      </w:r>
    </w:p>
    <w:p w14:paraId="23B9A93C" w14:textId="7F1369C8" w:rsidR="00F948BB" w:rsidRDefault="00591AEF" w:rsidP="0068169A">
      <w:pPr>
        <w:ind w:firstLine="680"/>
        <w:jc w:val="both"/>
        <w:rPr>
          <w:color w:val="auto"/>
          <w:sz w:val="28"/>
          <w:szCs w:val="28"/>
        </w:rPr>
      </w:pPr>
      <w:r>
        <w:rPr>
          <w:bCs/>
          <w:color w:val="auto"/>
          <w:sz w:val="28"/>
          <w:szCs w:val="28"/>
          <w:lang w:eastAsia="ar-SA"/>
        </w:rPr>
        <w:t>1.2. </w:t>
      </w:r>
      <w:r w:rsidR="00B41065">
        <w:rPr>
          <w:bCs/>
          <w:color w:val="auto"/>
          <w:sz w:val="28"/>
          <w:szCs w:val="28"/>
          <w:lang w:eastAsia="ar-SA"/>
        </w:rPr>
        <w:t xml:space="preserve">Вынести на голосование варианты по </w:t>
      </w:r>
      <w:r w:rsidR="00B41065">
        <w:rPr>
          <w:bCs/>
          <w:sz w:val="28"/>
        </w:rPr>
        <w:t>включению дворовых территорий города Сокола в программу ремонта на 2025 год</w:t>
      </w:r>
      <w:r w:rsidR="00F478D9">
        <w:rPr>
          <w:color w:val="auto"/>
          <w:sz w:val="28"/>
          <w:szCs w:val="28"/>
        </w:rPr>
        <w:t>.</w:t>
      </w:r>
    </w:p>
    <w:p w14:paraId="51AEB3B6" w14:textId="25EBC62F" w:rsidR="007437A0" w:rsidRDefault="007437A0" w:rsidP="0068169A">
      <w:pPr>
        <w:ind w:firstLine="680"/>
        <w:jc w:val="both"/>
        <w:rPr>
          <w:bCs/>
          <w:color w:val="auto"/>
          <w:sz w:val="28"/>
          <w:szCs w:val="28"/>
          <w:lang w:eastAsia="ar-SA"/>
        </w:rPr>
      </w:pPr>
      <w:r>
        <w:rPr>
          <w:color w:val="auto"/>
          <w:sz w:val="28"/>
          <w:szCs w:val="28"/>
        </w:rPr>
        <w:lastRenderedPageBreak/>
        <w:t>Голосование:</w:t>
      </w:r>
    </w:p>
    <w:p w14:paraId="7415EE49" w14:textId="26CE1445" w:rsidR="000E4F56" w:rsidRDefault="007437A0" w:rsidP="0068169A">
      <w:pPr>
        <w:ind w:firstLine="680"/>
        <w:jc w:val="both"/>
        <w:rPr>
          <w:bCs/>
          <w:color w:val="auto"/>
          <w:sz w:val="28"/>
          <w:szCs w:val="28"/>
          <w:lang w:eastAsia="ar-SA"/>
        </w:rPr>
      </w:pPr>
      <w:r>
        <w:rPr>
          <w:bCs/>
          <w:color w:val="auto"/>
          <w:sz w:val="28"/>
          <w:szCs w:val="28"/>
          <w:lang w:eastAsia="ar-SA"/>
        </w:rPr>
        <w:t xml:space="preserve">1 вариант - </w:t>
      </w:r>
      <w:r w:rsidR="000E4F56">
        <w:rPr>
          <w:bCs/>
          <w:color w:val="auto"/>
          <w:sz w:val="28"/>
          <w:szCs w:val="28"/>
          <w:lang w:eastAsia="ar-SA"/>
        </w:rPr>
        <w:t>«За» - «</w:t>
      </w:r>
      <w:r>
        <w:rPr>
          <w:bCs/>
          <w:color w:val="auto"/>
          <w:sz w:val="28"/>
          <w:szCs w:val="28"/>
          <w:lang w:eastAsia="ar-SA"/>
        </w:rPr>
        <w:t>5</w:t>
      </w:r>
      <w:r w:rsidR="000E4F56">
        <w:rPr>
          <w:bCs/>
          <w:color w:val="auto"/>
          <w:sz w:val="28"/>
          <w:szCs w:val="28"/>
          <w:lang w:eastAsia="ar-SA"/>
        </w:rPr>
        <w:t>»;</w:t>
      </w:r>
    </w:p>
    <w:p w14:paraId="4AEC6339" w14:textId="6DD9199E" w:rsidR="007437A0" w:rsidRDefault="007437A0" w:rsidP="0068169A">
      <w:pPr>
        <w:ind w:firstLine="680"/>
        <w:jc w:val="both"/>
        <w:rPr>
          <w:sz w:val="28"/>
          <w:szCs w:val="28"/>
        </w:rPr>
      </w:pPr>
      <w:r>
        <w:rPr>
          <w:bCs/>
          <w:color w:val="auto"/>
          <w:sz w:val="28"/>
          <w:szCs w:val="28"/>
          <w:lang w:eastAsia="ar-SA"/>
        </w:rPr>
        <w:t>2 вариант – «За» - «0»;</w:t>
      </w:r>
    </w:p>
    <w:p w14:paraId="4EF800F7" w14:textId="77777777" w:rsidR="007437A0" w:rsidRDefault="007437A0" w:rsidP="007437A0">
      <w:pPr>
        <w:tabs>
          <w:tab w:val="left" w:pos="720"/>
        </w:tabs>
        <w:suppressAutoHyphens/>
        <w:ind w:firstLine="680"/>
        <w:jc w:val="both"/>
        <w:rPr>
          <w:color w:val="auto"/>
          <w:sz w:val="28"/>
          <w:szCs w:val="28"/>
          <w:lang w:eastAsia="ar-SA"/>
        </w:rPr>
      </w:pPr>
      <w:r>
        <w:rPr>
          <w:color w:val="auto"/>
          <w:sz w:val="28"/>
          <w:szCs w:val="28"/>
          <w:lang w:eastAsia="ar-SA"/>
        </w:rPr>
        <w:t>3 вариант – «За» - «9»;</w:t>
      </w:r>
    </w:p>
    <w:p w14:paraId="5AA12D48" w14:textId="4806AED9" w:rsidR="007437A0" w:rsidRDefault="007437A0" w:rsidP="007437A0">
      <w:pPr>
        <w:tabs>
          <w:tab w:val="left" w:pos="720"/>
        </w:tabs>
        <w:suppressAutoHyphens/>
        <w:ind w:firstLine="680"/>
        <w:jc w:val="both"/>
        <w:rPr>
          <w:color w:val="auto"/>
          <w:sz w:val="28"/>
          <w:szCs w:val="28"/>
          <w:lang w:eastAsia="ar-SA"/>
        </w:rPr>
      </w:pPr>
      <w:r>
        <w:rPr>
          <w:color w:val="auto"/>
          <w:sz w:val="28"/>
          <w:szCs w:val="28"/>
          <w:lang w:eastAsia="ar-SA"/>
        </w:rPr>
        <w:t>4 вариант – «За» - «0».</w:t>
      </w:r>
    </w:p>
    <w:p w14:paraId="436E980B" w14:textId="77777777" w:rsidR="00C7468F" w:rsidRDefault="00C7468F" w:rsidP="007437A0">
      <w:pPr>
        <w:tabs>
          <w:tab w:val="left" w:pos="720"/>
        </w:tabs>
        <w:suppressAutoHyphens/>
        <w:ind w:firstLine="680"/>
        <w:jc w:val="both"/>
        <w:rPr>
          <w:color w:val="auto"/>
          <w:sz w:val="28"/>
          <w:szCs w:val="28"/>
          <w:lang w:eastAsia="ar-SA"/>
        </w:rPr>
      </w:pPr>
    </w:p>
    <w:p w14:paraId="1BB3E461" w14:textId="4694752B" w:rsidR="00C7468F" w:rsidRDefault="00413E45" w:rsidP="000C739D">
      <w:pPr>
        <w:tabs>
          <w:tab w:val="left" w:pos="720"/>
        </w:tabs>
        <w:suppressAutoHyphens/>
        <w:ind w:firstLine="680"/>
        <w:jc w:val="both"/>
        <w:rPr>
          <w:color w:val="auto"/>
          <w:sz w:val="28"/>
          <w:szCs w:val="28"/>
          <w:lang w:eastAsia="ar-SA"/>
        </w:rPr>
      </w:pPr>
      <w:r>
        <w:rPr>
          <w:color w:val="auto"/>
          <w:sz w:val="28"/>
          <w:szCs w:val="28"/>
          <w:lang w:eastAsia="ar-SA"/>
        </w:rPr>
        <w:t>1.3. </w:t>
      </w:r>
      <w:r w:rsidR="00C7468F">
        <w:rPr>
          <w:color w:val="auto"/>
          <w:sz w:val="28"/>
          <w:szCs w:val="28"/>
          <w:lang w:eastAsia="ar-SA"/>
        </w:rPr>
        <w:t>По результатам голосования рекомендовать А.В. Кузнецову рассмотреть вопрос о внесении в программу ремонта дворовых территорий на 2025 год дворовые территории по следующим адресам:</w:t>
      </w:r>
      <w:r w:rsidR="00C7468F" w:rsidRPr="00C7468F">
        <w:rPr>
          <w:bCs/>
          <w:sz w:val="28"/>
        </w:rPr>
        <w:t xml:space="preserve"> </w:t>
      </w:r>
      <w:r w:rsidR="00C7468F">
        <w:rPr>
          <w:bCs/>
          <w:sz w:val="28"/>
        </w:rPr>
        <w:t>ул. Набережная Свободы, д. 54, ул. Кирова, д. 38, д. 42/4, д. 44, ул. Лесная, д. 6, д. 8, ул. Орешкова, д. 4</w:t>
      </w:r>
    </w:p>
    <w:p w14:paraId="199602D6" w14:textId="74592A2D" w:rsidR="000C739D" w:rsidRDefault="00C7468F" w:rsidP="000C739D">
      <w:pPr>
        <w:tabs>
          <w:tab w:val="left" w:pos="720"/>
        </w:tabs>
        <w:suppressAutoHyphens/>
        <w:ind w:firstLine="680"/>
        <w:jc w:val="both"/>
        <w:rPr>
          <w:color w:val="auto"/>
          <w:sz w:val="28"/>
          <w:szCs w:val="28"/>
          <w:lang w:eastAsia="ar-SA"/>
        </w:rPr>
      </w:pPr>
      <w:r>
        <w:rPr>
          <w:color w:val="auto"/>
          <w:sz w:val="28"/>
          <w:szCs w:val="28"/>
          <w:lang w:eastAsia="ar-SA"/>
        </w:rPr>
        <w:t xml:space="preserve"> </w:t>
      </w:r>
    </w:p>
    <w:p w14:paraId="4DABFA02" w14:textId="3932DE03" w:rsidR="00075C1E" w:rsidRDefault="00075C1E" w:rsidP="00075C1E">
      <w:pPr>
        <w:tabs>
          <w:tab w:val="left" w:pos="0"/>
          <w:tab w:val="left" w:pos="567"/>
          <w:tab w:val="left" w:pos="720"/>
        </w:tabs>
        <w:ind w:firstLine="709"/>
        <w:jc w:val="both"/>
        <w:rPr>
          <w:b/>
          <w:sz w:val="28"/>
        </w:rPr>
      </w:pPr>
      <w:r>
        <w:rPr>
          <w:b/>
          <w:sz w:val="28"/>
        </w:rPr>
        <w:t>2. СЛУШАЛИ:</w:t>
      </w:r>
    </w:p>
    <w:p w14:paraId="1B18AF33" w14:textId="77777777" w:rsidR="000C739D" w:rsidRDefault="007437A0" w:rsidP="00764787">
      <w:pPr>
        <w:tabs>
          <w:tab w:val="left" w:pos="0"/>
          <w:tab w:val="left" w:pos="567"/>
          <w:tab w:val="left" w:pos="720"/>
        </w:tabs>
        <w:jc w:val="both"/>
        <w:rPr>
          <w:iCs/>
          <w:color w:val="auto"/>
          <w:sz w:val="28"/>
          <w:szCs w:val="28"/>
        </w:rPr>
      </w:pPr>
      <w:r>
        <w:rPr>
          <w:bCs/>
          <w:sz w:val="28"/>
        </w:rPr>
        <w:t>А.В. Кузнецов</w:t>
      </w:r>
      <w:r w:rsidR="000C739D">
        <w:rPr>
          <w:bCs/>
          <w:sz w:val="28"/>
        </w:rPr>
        <w:t>а</w:t>
      </w:r>
      <w:r w:rsidR="00EE344A">
        <w:rPr>
          <w:bCs/>
          <w:sz w:val="28"/>
        </w:rPr>
        <w:t xml:space="preserve">, который сообщил </w:t>
      </w:r>
      <w:r>
        <w:rPr>
          <w:iCs/>
          <w:color w:val="auto"/>
          <w:sz w:val="28"/>
          <w:szCs w:val="28"/>
        </w:rPr>
        <w:t>о</w:t>
      </w:r>
      <w:r w:rsidRPr="0068169A">
        <w:rPr>
          <w:iCs/>
          <w:color w:val="auto"/>
          <w:sz w:val="28"/>
          <w:szCs w:val="28"/>
        </w:rPr>
        <w:t xml:space="preserve"> </w:t>
      </w:r>
      <w:r>
        <w:rPr>
          <w:iCs/>
          <w:color w:val="auto"/>
          <w:sz w:val="28"/>
          <w:szCs w:val="28"/>
        </w:rPr>
        <w:t>ремонте дорог</w:t>
      </w:r>
      <w:r w:rsidR="000C739D">
        <w:rPr>
          <w:iCs/>
          <w:color w:val="auto"/>
          <w:sz w:val="28"/>
          <w:szCs w:val="28"/>
        </w:rPr>
        <w:t xml:space="preserve"> (ул. Архангельская, ул. Ленинградская, ул. Некрасова)</w:t>
      </w:r>
      <w:r w:rsidR="00D739DB">
        <w:rPr>
          <w:iCs/>
          <w:color w:val="auto"/>
          <w:sz w:val="28"/>
          <w:szCs w:val="28"/>
        </w:rPr>
        <w:t>.</w:t>
      </w:r>
    </w:p>
    <w:p w14:paraId="5E7CC9FA" w14:textId="03E62851" w:rsidR="00F7672A" w:rsidRDefault="00D739DB" w:rsidP="00764787">
      <w:pPr>
        <w:tabs>
          <w:tab w:val="left" w:pos="0"/>
          <w:tab w:val="left" w:pos="567"/>
          <w:tab w:val="left" w:pos="720"/>
        </w:tabs>
        <w:jc w:val="both"/>
        <w:rPr>
          <w:bCs/>
          <w:sz w:val="28"/>
        </w:rPr>
      </w:pPr>
      <w:r>
        <w:rPr>
          <w:iCs/>
          <w:color w:val="auto"/>
          <w:sz w:val="28"/>
          <w:szCs w:val="28"/>
        </w:rPr>
        <w:t xml:space="preserve"> </w:t>
      </w:r>
      <w:r w:rsidR="00F7672A">
        <w:rPr>
          <w:bCs/>
          <w:sz w:val="28"/>
        </w:rPr>
        <w:t>О планируемом ремонте улицы Советская в 2025 году.</w:t>
      </w:r>
    </w:p>
    <w:p w14:paraId="2FA55E74" w14:textId="0BE8738A" w:rsidR="00EE49EE" w:rsidRDefault="00EE49EE" w:rsidP="00764787">
      <w:pPr>
        <w:tabs>
          <w:tab w:val="left" w:pos="0"/>
          <w:tab w:val="left" w:pos="567"/>
          <w:tab w:val="left" w:pos="720"/>
        </w:tabs>
        <w:jc w:val="both"/>
        <w:rPr>
          <w:bCs/>
          <w:sz w:val="28"/>
        </w:rPr>
      </w:pPr>
      <w:r>
        <w:rPr>
          <w:bCs/>
          <w:sz w:val="28"/>
        </w:rPr>
        <w:t xml:space="preserve">В.А. Морозову, Л.А. Шатунову о ремонте дорог и строительстве тротуаров </w:t>
      </w:r>
      <w:r w:rsidR="00413E45">
        <w:rPr>
          <w:bCs/>
          <w:sz w:val="28"/>
        </w:rPr>
        <w:t xml:space="preserve">по </w:t>
      </w:r>
      <w:r>
        <w:rPr>
          <w:bCs/>
          <w:sz w:val="28"/>
        </w:rPr>
        <w:t>ул. Беляева и ул. Некрасова.</w:t>
      </w:r>
    </w:p>
    <w:p w14:paraId="6295ECC8" w14:textId="0594CE93" w:rsidR="005E7CE7" w:rsidRDefault="005E7CE7" w:rsidP="000E4F56">
      <w:pPr>
        <w:tabs>
          <w:tab w:val="left" w:pos="720"/>
        </w:tabs>
        <w:suppressAutoHyphens/>
        <w:ind w:firstLine="680"/>
        <w:jc w:val="both"/>
        <w:rPr>
          <w:iCs/>
          <w:color w:val="auto"/>
          <w:sz w:val="28"/>
          <w:szCs w:val="28"/>
        </w:rPr>
      </w:pPr>
    </w:p>
    <w:p w14:paraId="2BF11C84" w14:textId="3AE86A25" w:rsidR="00111885" w:rsidRDefault="00111885" w:rsidP="00111885">
      <w:pPr>
        <w:suppressAutoHyphens/>
        <w:ind w:firstLine="680"/>
        <w:jc w:val="both"/>
        <w:rPr>
          <w:b/>
          <w:color w:val="auto"/>
          <w:sz w:val="28"/>
          <w:szCs w:val="28"/>
          <w:lang w:eastAsia="ar-SA"/>
        </w:rPr>
      </w:pPr>
      <w:r w:rsidRPr="00111885">
        <w:rPr>
          <w:b/>
          <w:color w:val="auto"/>
          <w:sz w:val="28"/>
          <w:szCs w:val="28"/>
          <w:lang w:eastAsia="ar-SA"/>
        </w:rPr>
        <w:t>РЕШИЛИ:</w:t>
      </w:r>
    </w:p>
    <w:p w14:paraId="1A6C06B2" w14:textId="5736EA99" w:rsidR="00063549" w:rsidRPr="00D739DB" w:rsidRDefault="00063549" w:rsidP="00EE49EE">
      <w:pPr>
        <w:suppressAutoHyphens/>
        <w:ind w:firstLine="680"/>
        <w:jc w:val="both"/>
        <w:rPr>
          <w:bCs/>
          <w:color w:val="auto"/>
          <w:sz w:val="28"/>
          <w:szCs w:val="28"/>
          <w:lang w:eastAsia="ar-SA"/>
        </w:rPr>
      </w:pPr>
      <w:r w:rsidRPr="00063549">
        <w:rPr>
          <w:bCs/>
          <w:color w:val="auto"/>
          <w:sz w:val="28"/>
          <w:szCs w:val="28"/>
          <w:lang w:eastAsia="ar-SA"/>
        </w:rPr>
        <w:t>2.1</w:t>
      </w:r>
      <w:r w:rsidR="00F948BB">
        <w:rPr>
          <w:bCs/>
          <w:color w:val="auto"/>
          <w:sz w:val="28"/>
          <w:szCs w:val="28"/>
          <w:lang w:eastAsia="ar-SA"/>
        </w:rPr>
        <w:t>.</w:t>
      </w:r>
      <w:r>
        <w:rPr>
          <w:bCs/>
          <w:color w:val="auto"/>
          <w:sz w:val="28"/>
          <w:szCs w:val="28"/>
          <w:lang w:eastAsia="ar-SA"/>
        </w:rPr>
        <w:t xml:space="preserve"> Информацию принять к сведению.</w:t>
      </w:r>
    </w:p>
    <w:p w14:paraId="59C99EAE" w14:textId="77777777" w:rsidR="00B943B6" w:rsidRPr="00111885" w:rsidRDefault="00B943B6" w:rsidP="00B943B6">
      <w:pPr>
        <w:suppressAutoHyphens/>
        <w:ind w:firstLine="680"/>
        <w:jc w:val="both"/>
        <w:rPr>
          <w:color w:val="auto"/>
          <w:sz w:val="28"/>
          <w:szCs w:val="28"/>
          <w:lang w:eastAsia="ar-SA"/>
        </w:rPr>
      </w:pPr>
      <w:r w:rsidRPr="00111885">
        <w:rPr>
          <w:color w:val="auto"/>
          <w:sz w:val="28"/>
          <w:szCs w:val="28"/>
          <w:lang w:eastAsia="ar-SA"/>
        </w:rPr>
        <w:t>Голосование:</w:t>
      </w:r>
    </w:p>
    <w:p w14:paraId="26D95F44" w14:textId="62C7F76C" w:rsidR="00B943B6" w:rsidRDefault="00B943B6" w:rsidP="00B943B6">
      <w:pPr>
        <w:tabs>
          <w:tab w:val="left" w:pos="720"/>
        </w:tabs>
        <w:suppressAutoHyphens/>
        <w:ind w:firstLine="680"/>
        <w:jc w:val="both"/>
        <w:rPr>
          <w:color w:val="auto"/>
          <w:sz w:val="28"/>
          <w:szCs w:val="28"/>
          <w:lang w:eastAsia="ar-SA"/>
        </w:rPr>
      </w:pPr>
      <w:r>
        <w:rPr>
          <w:color w:val="auto"/>
          <w:sz w:val="28"/>
          <w:szCs w:val="28"/>
          <w:lang w:eastAsia="ar-SA"/>
        </w:rPr>
        <w:t>«З</w:t>
      </w:r>
      <w:r w:rsidRPr="00111885">
        <w:rPr>
          <w:color w:val="auto"/>
          <w:sz w:val="28"/>
          <w:szCs w:val="28"/>
          <w:lang w:eastAsia="ar-SA"/>
        </w:rPr>
        <w:t>а</w:t>
      </w:r>
      <w:r>
        <w:rPr>
          <w:color w:val="auto"/>
          <w:sz w:val="28"/>
          <w:szCs w:val="28"/>
          <w:lang w:eastAsia="ar-SA"/>
        </w:rPr>
        <w:t>»</w:t>
      </w:r>
      <w:r w:rsidRPr="00111885">
        <w:rPr>
          <w:color w:val="auto"/>
          <w:sz w:val="28"/>
          <w:szCs w:val="28"/>
          <w:lang w:eastAsia="ar-SA"/>
        </w:rPr>
        <w:t xml:space="preserve"> – </w:t>
      </w:r>
      <w:r>
        <w:rPr>
          <w:color w:val="auto"/>
          <w:sz w:val="28"/>
          <w:szCs w:val="28"/>
          <w:lang w:eastAsia="ar-SA"/>
        </w:rPr>
        <w:t>«</w:t>
      </w:r>
      <w:r w:rsidR="00BE55C2">
        <w:rPr>
          <w:color w:val="auto"/>
          <w:sz w:val="28"/>
          <w:szCs w:val="28"/>
          <w:lang w:eastAsia="ar-SA"/>
        </w:rPr>
        <w:t>1</w:t>
      </w:r>
      <w:r w:rsidR="00EE49EE">
        <w:rPr>
          <w:color w:val="auto"/>
          <w:sz w:val="28"/>
          <w:szCs w:val="28"/>
          <w:lang w:eastAsia="ar-SA"/>
        </w:rPr>
        <w:t>4</w:t>
      </w:r>
      <w:r>
        <w:rPr>
          <w:color w:val="auto"/>
          <w:sz w:val="28"/>
          <w:szCs w:val="28"/>
          <w:lang w:eastAsia="ar-SA"/>
        </w:rPr>
        <w:t>»;</w:t>
      </w:r>
    </w:p>
    <w:p w14:paraId="7C287650" w14:textId="185EA73D" w:rsidR="00B943B6" w:rsidRDefault="00B943B6" w:rsidP="00B943B6">
      <w:pPr>
        <w:tabs>
          <w:tab w:val="left" w:pos="720"/>
        </w:tabs>
        <w:suppressAutoHyphens/>
        <w:ind w:firstLine="680"/>
        <w:jc w:val="both"/>
        <w:rPr>
          <w:color w:val="auto"/>
          <w:sz w:val="28"/>
          <w:szCs w:val="28"/>
          <w:lang w:eastAsia="ar-SA"/>
        </w:rPr>
      </w:pPr>
      <w:r>
        <w:rPr>
          <w:color w:val="auto"/>
          <w:sz w:val="28"/>
          <w:szCs w:val="28"/>
          <w:lang w:eastAsia="ar-SA"/>
        </w:rPr>
        <w:t xml:space="preserve">«Против» </w:t>
      </w:r>
      <w:r w:rsidRPr="00111885">
        <w:rPr>
          <w:color w:val="auto"/>
          <w:sz w:val="28"/>
          <w:szCs w:val="28"/>
          <w:lang w:eastAsia="ar-SA"/>
        </w:rPr>
        <w:t>–</w:t>
      </w:r>
      <w:r>
        <w:rPr>
          <w:color w:val="auto"/>
          <w:sz w:val="28"/>
          <w:szCs w:val="28"/>
          <w:lang w:eastAsia="ar-SA"/>
        </w:rPr>
        <w:t xml:space="preserve"> «0»</w:t>
      </w:r>
      <w:r w:rsidR="00EC48DD">
        <w:rPr>
          <w:color w:val="auto"/>
          <w:sz w:val="28"/>
          <w:szCs w:val="28"/>
          <w:lang w:eastAsia="ar-SA"/>
        </w:rPr>
        <w:t>;</w:t>
      </w:r>
    </w:p>
    <w:p w14:paraId="374FC743" w14:textId="45033ACE" w:rsidR="00B943B6" w:rsidRDefault="00B943B6" w:rsidP="00B943B6">
      <w:pPr>
        <w:tabs>
          <w:tab w:val="left" w:pos="720"/>
        </w:tabs>
        <w:suppressAutoHyphens/>
        <w:ind w:firstLine="680"/>
        <w:jc w:val="both"/>
        <w:rPr>
          <w:color w:val="auto"/>
          <w:sz w:val="28"/>
          <w:szCs w:val="28"/>
          <w:lang w:eastAsia="ar-SA"/>
        </w:rPr>
      </w:pPr>
      <w:r>
        <w:rPr>
          <w:color w:val="auto"/>
          <w:sz w:val="28"/>
          <w:szCs w:val="28"/>
          <w:lang w:eastAsia="ar-SA"/>
        </w:rPr>
        <w:t xml:space="preserve">«Воздержались» </w:t>
      </w:r>
      <w:r w:rsidRPr="00111885">
        <w:rPr>
          <w:color w:val="auto"/>
          <w:sz w:val="28"/>
          <w:szCs w:val="28"/>
          <w:lang w:eastAsia="ar-SA"/>
        </w:rPr>
        <w:t>–</w:t>
      </w:r>
      <w:r>
        <w:rPr>
          <w:color w:val="auto"/>
          <w:sz w:val="28"/>
          <w:szCs w:val="28"/>
          <w:lang w:eastAsia="ar-SA"/>
        </w:rPr>
        <w:t xml:space="preserve"> «0»</w:t>
      </w:r>
      <w:r w:rsidR="00EC48DD">
        <w:rPr>
          <w:color w:val="auto"/>
          <w:sz w:val="28"/>
          <w:szCs w:val="28"/>
          <w:lang w:eastAsia="ar-SA"/>
        </w:rPr>
        <w:t>.</w:t>
      </w:r>
      <w:r>
        <w:rPr>
          <w:color w:val="auto"/>
          <w:sz w:val="28"/>
          <w:szCs w:val="28"/>
          <w:lang w:eastAsia="ar-SA"/>
        </w:rPr>
        <w:t xml:space="preserve">  </w:t>
      </w:r>
    </w:p>
    <w:p w14:paraId="27F3D218" w14:textId="4FCFB3B7" w:rsidR="00D739DB" w:rsidRDefault="00D739DB" w:rsidP="00B943B6">
      <w:pPr>
        <w:tabs>
          <w:tab w:val="left" w:pos="720"/>
        </w:tabs>
        <w:suppressAutoHyphens/>
        <w:ind w:firstLine="680"/>
        <w:jc w:val="both"/>
        <w:rPr>
          <w:color w:val="auto"/>
          <w:sz w:val="28"/>
          <w:szCs w:val="28"/>
          <w:lang w:eastAsia="ar-SA"/>
        </w:rPr>
      </w:pPr>
    </w:p>
    <w:p w14:paraId="6E2E5AE1" w14:textId="5F1C7836" w:rsidR="00D739DB" w:rsidRDefault="00D739DB" w:rsidP="00B943B6">
      <w:pPr>
        <w:tabs>
          <w:tab w:val="left" w:pos="720"/>
        </w:tabs>
        <w:suppressAutoHyphens/>
        <w:ind w:firstLine="680"/>
        <w:jc w:val="both"/>
        <w:rPr>
          <w:b/>
          <w:sz w:val="28"/>
        </w:rPr>
      </w:pPr>
      <w:r w:rsidRPr="00D739DB">
        <w:rPr>
          <w:b/>
          <w:bCs/>
          <w:color w:val="auto"/>
          <w:sz w:val="28"/>
          <w:szCs w:val="28"/>
          <w:lang w:eastAsia="ar-SA"/>
        </w:rPr>
        <w:t>3.</w:t>
      </w:r>
      <w:r>
        <w:rPr>
          <w:color w:val="auto"/>
          <w:sz w:val="28"/>
          <w:szCs w:val="28"/>
          <w:lang w:eastAsia="ar-SA"/>
        </w:rPr>
        <w:t xml:space="preserve"> </w:t>
      </w:r>
      <w:r>
        <w:rPr>
          <w:b/>
          <w:sz w:val="28"/>
        </w:rPr>
        <w:t>СЛУШАЛИ:</w:t>
      </w:r>
    </w:p>
    <w:p w14:paraId="623C9358" w14:textId="0075B9D9" w:rsidR="00D739DB" w:rsidRDefault="00D739DB" w:rsidP="00D739DB">
      <w:pPr>
        <w:tabs>
          <w:tab w:val="left" w:pos="720"/>
        </w:tabs>
        <w:suppressAutoHyphens/>
        <w:jc w:val="both"/>
        <w:rPr>
          <w:bCs/>
          <w:sz w:val="28"/>
        </w:rPr>
      </w:pPr>
      <w:r>
        <w:rPr>
          <w:bCs/>
          <w:sz w:val="28"/>
        </w:rPr>
        <w:t>С.Н.</w:t>
      </w:r>
      <w:r w:rsidR="00EE49EE">
        <w:rPr>
          <w:bCs/>
          <w:sz w:val="28"/>
        </w:rPr>
        <w:t xml:space="preserve"> Фатееву, которая доложила о поступивших заявлениях от граждан города Сокола по вопросам ремонта дворовых территорий (ул. Первомайская, д. 1, ул. Мусинского, д. 2, ул. Советская, д. 48, ул. Суворова, д. 26, ул. Шатенево, д. 43, д. 45, д. 55, д. 61, ул. Луковецкая, д. 4). </w:t>
      </w:r>
    </w:p>
    <w:p w14:paraId="7E7A3A20" w14:textId="77777777" w:rsidR="00EE49EE" w:rsidRDefault="00EE49EE" w:rsidP="00EE49EE">
      <w:pPr>
        <w:suppressAutoHyphens/>
        <w:ind w:firstLine="680"/>
        <w:jc w:val="both"/>
        <w:rPr>
          <w:b/>
          <w:color w:val="auto"/>
          <w:sz w:val="28"/>
          <w:szCs w:val="28"/>
          <w:lang w:eastAsia="ar-SA"/>
        </w:rPr>
      </w:pPr>
      <w:r w:rsidRPr="00111885">
        <w:rPr>
          <w:b/>
          <w:color w:val="auto"/>
          <w:sz w:val="28"/>
          <w:szCs w:val="28"/>
          <w:lang w:eastAsia="ar-SA"/>
        </w:rPr>
        <w:t>РЕШИЛИ:</w:t>
      </w:r>
    </w:p>
    <w:p w14:paraId="688F9FAE" w14:textId="50A37A73" w:rsidR="00EE49EE" w:rsidRPr="00D739DB" w:rsidRDefault="00EE49EE" w:rsidP="00EE49EE">
      <w:pPr>
        <w:suppressAutoHyphens/>
        <w:ind w:firstLine="680"/>
        <w:jc w:val="both"/>
        <w:rPr>
          <w:bCs/>
          <w:color w:val="auto"/>
          <w:sz w:val="28"/>
          <w:szCs w:val="28"/>
          <w:lang w:eastAsia="ar-SA"/>
        </w:rPr>
      </w:pPr>
      <w:r>
        <w:rPr>
          <w:color w:val="auto"/>
          <w:sz w:val="28"/>
          <w:szCs w:val="28"/>
          <w:lang w:eastAsia="ar-SA"/>
        </w:rPr>
        <w:t>3.1.</w:t>
      </w:r>
      <w:r w:rsidR="00413E45">
        <w:rPr>
          <w:color w:val="auto"/>
          <w:sz w:val="28"/>
          <w:szCs w:val="28"/>
          <w:lang w:eastAsia="ar-SA"/>
        </w:rPr>
        <w:t> </w:t>
      </w:r>
      <w:r>
        <w:rPr>
          <w:bCs/>
          <w:color w:val="auto"/>
          <w:sz w:val="28"/>
          <w:szCs w:val="28"/>
          <w:lang w:eastAsia="ar-SA"/>
        </w:rPr>
        <w:t>Общественно</w:t>
      </w:r>
      <w:r w:rsidR="00413E45">
        <w:rPr>
          <w:bCs/>
          <w:color w:val="auto"/>
          <w:sz w:val="28"/>
          <w:szCs w:val="28"/>
          <w:lang w:eastAsia="ar-SA"/>
        </w:rPr>
        <w:t>му</w:t>
      </w:r>
      <w:r>
        <w:rPr>
          <w:bCs/>
          <w:color w:val="auto"/>
          <w:sz w:val="28"/>
          <w:szCs w:val="28"/>
          <w:lang w:eastAsia="ar-SA"/>
        </w:rPr>
        <w:t xml:space="preserve"> совет</w:t>
      </w:r>
      <w:r w:rsidR="00413E45">
        <w:rPr>
          <w:bCs/>
          <w:color w:val="auto"/>
          <w:sz w:val="28"/>
          <w:szCs w:val="28"/>
          <w:lang w:eastAsia="ar-SA"/>
        </w:rPr>
        <w:t>у</w:t>
      </w:r>
      <w:r>
        <w:rPr>
          <w:bCs/>
          <w:color w:val="auto"/>
          <w:sz w:val="28"/>
          <w:szCs w:val="28"/>
          <w:lang w:eastAsia="ar-SA"/>
        </w:rPr>
        <w:t xml:space="preserve"> подготовить письмо на </w:t>
      </w:r>
      <w:r w:rsidR="00413E45">
        <w:rPr>
          <w:bCs/>
          <w:color w:val="auto"/>
          <w:sz w:val="28"/>
          <w:szCs w:val="28"/>
          <w:lang w:eastAsia="ar-SA"/>
        </w:rPr>
        <w:t xml:space="preserve">имя </w:t>
      </w:r>
      <w:r>
        <w:rPr>
          <w:bCs/>
          <w:color w:val="auto"/>
          <w:sz w:val="28"/>
          <w:szCs w:val="28"/>
          <w:lang w:eastAsia="ar-SA"/>
        </w:rPr>
        <w:t>ВРИО Губернатора Вологодской области Г.Ю. Филимонова о рассмотрении вопроса дополнительного финансирования на проведение ремонта дворовых территорий города Сокола.</w:t>
      </w:r>
    </w:p>
    <w:p w14:paraId="68EDC541" w14:textId="77777777" w:rsidR="00EE49EE" w:rsidRPr="00111885" w:rsidRDefault="00EE49EE" w:rsidP="00EE49EE">
      <w:pPr>
        <w:suppressAutoHyphens/>
        <w:ind w:firstLine="680"/>
        <w:jc w:val="both"/>
        <w:rPr>
          <w:color w:val="auto"/>
          <w:sz w:val="28"/>
          <w:szCs w:val="28"/>
          <w:lang w:eastAsia="ar-SA"/>
        </w:rPr>
      </w:pPr>
      <w:r w:rsidRPr="00111885">
        <w:rPr>
          <w:color w:val="auto"/>
          <w:sz w:val="28"/>
          <w:szCs w:val="28"/>
          <w:lang w:eastAsia="ar-SA"/>
        </w:rPr>
        <w:t>Голосование:</w:t>
      </w:r>
    </w:p>
    <w:p w14:paraId="04B546CD" w14:textId="7BC7306A" w:rsidR="00EE49EE" w:rsidRDefault="00EE49EE" w:rsidP="00EE49EE">
      <w:pPr>
        <w:tabs>
          <w:tab w:val="left" w:pos="720"/>
        </w:tabs>
        <w:suppressAutoHyphens/>
        <w:ind w:firstLine="680"/>
        <w:jc w:val="both"/>
        <w:rPr>
          <w:color w:val="auto"/>
          <w:sz w:val="28"/>
          <w:szCs w:val="28"/>
          <w:lang w:eastAsia="ar-SA"/>
        </w:rPr>
      </w:pPr>
      <w:r>
        <w:rPr>
          <w:color w:val="auto"/>
          <w:sz w:val="28"/>
          <w:szCs w:val="28"/>
          <w:lang w:eastAsia="ar-SA"/>
        </w:rPr>
        <w:t>«З</w:t>
      </w:r>
      <w:r w:rsidRPr="00111885">
        <w:rPr>
          <w:color w:val="auto"/>
          <w:sz w:val="28"/>
          <w:szCs w:val="28"/>
          <w:lang w:eastAsia="ar-SA"/>
        </w:rPr>
        <w:t>а</w:t>
      </w:r>
      <w:r>
        <w:rPr>
          <w:color w:val="auto"/>
          <w:sz w:val="28"/>
          <w:szCs w:val="28"/>
          <w:lang w:eastAsia="ar-SA"/>
        </w:rPr>
        <w:t>»</w:t>
      </w:r>
      <w:r w:rsidRPr="00111885">
        <w:rPr>
          <w:color w:val="auto"/>
          <w:sz w:val="28"/>
          <w:szCs w:val="28"/>
          <w:lang w:eastAsia="ar-SA"/>
        </w:rPr>
        <w:t xml:space="preserve"> – </w:t>
      </w:r>
      <w:r>
        <w:rPr>
          <w:color w:val="auto"/>
          <w:sz w:val="28"/>
          <w:szCs w:val="28"/>
          <w:lang w:eastAsia="ar-SA"/>
        </w:rPr>
        <w:t>«14»;</w:t>
      </w:r>
    </w:p>
    <w:p w14:paraId="3969E770" w14:textId="77777777" w:rsidR="00EE49EE" w:rsidRDefault="00EE49EE" w:rsidP="00EE49EE">
      <w:pPr>
        <w:tabs>
          <w:tab w:val="left" w:pos="720"/>
        </w:tabs>
        <w:suppressAutoHyphens/>
        <w:ind w:firstLine="680"/>
        <w:jc w:val="both"/>
        <w:rPr>
          <w:color w:val="auto"/>
          <w:sz w:val="28"/>
          <w:szCs w:val="28"/>
          <w:lang w:eastAsia="ar-SA"/>
        </w:rPr>
      </w:pPr>
      <w:r>
        <w:rPr>
          <w:color w:val="auto"/>
          <w:sz w:val="28"/>
          <w:szCs w:val="28"/>
          <w:lang w:eastAsia="ar-SA"/>
        </w:rPr>
        <w:t xml:space="preserve">«Против» </w:t>
      </w:r>
      <w:r w:rsidRPr="00111885">
        <w:rPr>
          <w:color w:val="auto"/>
          <w:sz w:val="28"/>
          <w:szCs w:val="28"/>
          <w:lang w:eastAsia="ar-SA"/>
        </w:rPr>
        <w:t>–</w:t>
      </w:r>
      <w:r>
        <w:rPr>
          <w:color w:val="auto"/>
          <w:sz w:val="28"/>
          <w:szCs w:val="28"/>
          <w:lang w:eastAsia="ar-SA"/>
        </w:rPr>
        <w:t xml:space="preserve"> «0»;</w:t>
      </w:r>
    </w:p>
    <w:p w14:paraId="2EE079AC" w14:textId="77777777" w:rsidR="00EE49EE" w:rsidRDefault="00EE49EE" w:rsidP="00EE49EE">
      <w:pPr>
        <w:tabs>
          <w:tab w:val="left" w:pos="720"/>
        </w:tabs>
        <w:suppressAutoHyphens/>
        <w:ind w:firstLine="680"/>
        <w:jc w:val="both"/>
        <w:rPr>
          <w:color w:val="auto"/>
          <w:sz w:val="28"/>
          <w:szCs w:val="28"/>
          <w:lang w:eastAsia="ar-SA"/>
        </w:rPr>
      </w:pPr>
      <w:r>
        <w:rPr>
          <w:color w:val="auto"/>
          <w:sz w:val="28"/>
          <w:szCs w:val="28"/>
          <w:lang w:eastAsia="ar-SA"/>
        </w:rPr>
        <w:t xml:space="preserve">«Воздержались» </w:t>
      </w:r>
      <w:r w:rsidRPr="00111885">
        <w:rPr>
          <w:color w:val="auto"/>
          <w:sz w:val="28"/>
          <w:szCs w:val="28"/>
          <w:lang w:eastAsia="ar-SA"/>
        </w:rPr>
        <w:t>–</w:t>
      </w:r>
      <w:r>
        <w:rPr>
          <w:color w:val="auto"/>
          <w:sz w:val="28"/>
          <w:szCs w:val="28"/>
          <w:lang w:eastAsia="ar-SA"/>
        </w:rPr>
        <w:t xml:space="preserve"> «0».  </w:t>
      </w:r>
    </w:p>
    <w:p w14:paraId="21A9BD6F" w14:textId="77777777" w:rsidR="00B943B6" w:rsidRDefault="00B943B6" w:rsidP="00111885">
      <w:pPr>
        <w:suppressAutoHyphens/>
        <w:ind w:firstLine="680"/>
        <w:jc w:val="both"/>
        <w:rPr>
          <w:iCs/>
          <w:color w:val="auto"/>
          <w:sz w:val="28"/>
          <w:szCs w:val="28"/>
        </w:rPr>
      </w:pPr>
    </w:p>
    <w:p w14:paraId="2F9E815E" w14:textId="68FB61B4" w:rsidR="009B4958" w:rsidRDefault="00B943B6" w:rsidP="00C02496">
      <w:pPr>
        <w:suppressAutoHyphens/>
        <w:jc w:val="both"/>
        <w:rPr>
          <w:color w:val="auto"/>
          <w:sz w:val="28"/>
          <w:szCs w:val="28"/>
          <w:lang w:eastAsia="ar-SA"/>
        </w:rPr>
      </w:pPr>
      <w:r>
        <w:rPr>
          <w:b/>
          <w:sz w:val="28"/>
        </w:rPr>
        <w:t xml:space="preserve">         </w:t>
      </w:r>
      <w:bookmarkStart w:id="1" w:name="_Hlk151974643"/>
    </w:p>
    <w:bookmarkEnd w:id="1"/>
    <w:p w14:paraId="66BC25F6" w14:textId="77777777" w:rsidR="00111885" w:rsidRPr="00111885" w:rsidRDefault="00111885" w:rsidP="00BC265D">
      <w:pPr>
        <w:suppressAutoHyphens/>
        <w:jc w:val="both"/>
        <w:rPr>
          <w:color w:val="auto"/>
          <w:sz w:val="28"/>
          <w:szCs w:val="28"/>
          <w:lang w:eastAsia="ar-SA"/>
        </w:rPr>
      </w:pPr>
    </w:p>
    <w:p w14:paraId="5B094C3F" w14:textId="77777777" w:rsidR="00111885" w:rsidRPr="00111885" w:rsidRDefault="00111885" w:rsidP="00111885">
      <w:pPr>
        <w:suppressAutoHyphens/>
        <w:ind w:left="284"/>
        <w:jc w:val="both"/>
        <w:rPr>
          <w:color w:val="auto"/>
          <w:sz w:val="28"/>
          <w:szCs w:val="28"/>
          <w:lang w:eastAsia="ar-SA"/>
        </w:rPr>
      </w:pPr>
    </w:p>
    <w:p w14:paraId="0EBEECB9" w14:textId="6A4FC079" w:rsidR="00111885" w:rsidRDefault="00111885" w:rsidP="00111885">
      <w:pPr>
        <w:suppressAutoHyphens/>
        <w:ind w:left="284"/>
        <w:jc w:val="both"/>
        <w:rPr>
          <w:color w:val="auto"/>
          <w:sz w:val="28"/>
          <w:szCs w:val="28"/>
          <w:lang w:eastAsia="ar-SA"/>
        </w:rPr>
      </w:pPr>
      <w:r w:rsidRPr="00111885">
        <w:rPr>
          <w:color w:val="auto"/>
          <w:sz w:val="28"/>
          <w:szCs w:val="28"/>
          <w:lang w:eastAsia="ar-SA"/>
        </w:rPr>
        <w:t>Председатель                                                                                   С.Н. Фатеева</w:t>
      </w:r>
    </w:p>
    <w:p w14:paraId="1097C624" w14:textId="299900F0" w:rsidR="00361218" w:rsidRDefault="00361218" w:rsidP="00111885">
      <w:pPr>
        <w:suppressAutoHyphens/>
        <w:ind w:left="284"/>
        <w:jc w:val="both"/>
        <w:rPr>
          <w:color w:val="auto"/>
          <w:sz w:val="28"/>
          <w:szCs w:val="28"/>
          <w:lang w:eastAsia="ar-SA"/>
        </w:rPr>
      </w:pPr>
    </w:p>
    <w:p w14:paraId="4BD7180A" w14:textId="3644AEDB" w:rsidR="0047763E" w:rsidRDefault="0047763E" w:rsidP="00C02496">
      <w:pPr>
        <w:suppressAutoHyphens/>
        <w:ind w:left="284"/>
        <w:jc w:val="both"/>
        <w:rPr>
          <w:sz w:val="28"/>
        </w:rPr>
      </w:pPr>
    </w:p>
    <w:p w14:paraId="15C21752" w14:textId="77777777" w:rsidR="0047763E" w:rsidRDefault="0047763E">
      <w:pPr>
        <w:rPr>
          <w:sz w:val="28"/>
        </w:rPr>
      </w:pPr>
    </w:p>
    <w:p w14:paraId="5205568A" w14:textId="69F28843" w:rsidR="0047763E" w:rsidRDefault="00361218">
      <w:pPr>
        <w:tabs>
          <w:tab w:val="left" w:pos="7608"/>
        </w:tabs>
        <w:rPr>
          <w:sz w:val="28"/>
        </w:rPr>
      </w:pPr>
      <w:r>
        <w:rPr>
          <w:sz w:val="28"/>
        </w:rPr>
        <w:t xml:space="preserve">    </w:t>
      </w:r>
    </w:p>
    <w:sectPr w:rsidR="0047763E" w:rsidSect="008D7AEF">
      <w:pgSz w:w="11906" w:h="16838"/>
      <w:pgMar w:top="426" w:right="851" w:bottom="568" w:left="1430" w:header="709" w:footer="4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A73"/>
    <w:multiLevelType w:val="multilevel"/>
    <w:tmpl w:val="CF94F1D0"/>
    <w:lvl w:ilvl="0">
      <w:start w:val="3"/>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 w15:restartNumberingAfterBreak="0">
    <w:nsid w:val="077B2097"/>
    <w:multiLevelType w:val="multilevel"/>
    <w:tmpl w:val="12A83D90"/>
    <w:lvl w:ilvl="0">
      <w:start w:val="1"/>
      <w:numFmt w:val="decimal"/>
      <w:lvlText w:val="%1."/>
      <w:lvlJc w:val="left"/>
      <w:pPr>
        <w:ind w:left="495" w:hanging="495"/>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15:restartNumberingAfterBreak="0">
    <w:nsid w:val="1DFF04EC"/>
    <w:multiLevelType w:val="multilevel"/>
    <w:tmpl w:val="5426A840"/>
    <w:lvl w:ilvl="0">
      <w:start w:val="1"/>
      <w:numFmt w:val="decimal"/>
      <w:lvlText w:val="%1."/>
      <w:lvlJc w:val="left"/>
      <w:pPr>
        <w:ind w:left="1040" w:hanging="360"/>
      </w:pPr>
      <w:rPr>
        <w:rFonts w:hint="default"/>
      </w:rPr>
    </w:lvl>
    <w:lvl w:ilvl="1">
      <w:start w:val="1"/>
      <w:numFmt w:val="decimal"/>
      <w:isLgl/>
      <w:lvlText w:val="%1.%2"/>
      <w:lvlJc w:val="left"/>
      <w:pPr>
        <w:ind w:left="1055" w:hanging="375"/>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 w15:restartNumberingAfterBreak="0">
    <w:nsid w:val="54300197"/>
    <w:multiLevelType w:val="multilevel"/>
    <w:tmpl w:val="CF94F1D0"/>
    <w:lvl w:ilvl="0">
      <w:start w:val="3"/>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4" w15:restartNumberingAfterBreak="0">
    <w:nsid w:val="6C56632D"/>
    <w:multiLevelType w:val="multilevel"/>
    <w:tmpl w:val="D0968F8E"/>
    <w:lvl w:ilvl="0">
      <w:start w:val="1"/>
      <w:numFmt w:val="decimal"/>
      <w:lvlText w:val="%1."/>
      <w:lvlJc w:val="left"/>
      <w:pPr>
        <w:ind w:left="1040" w:hanging="360"/>
      </w:pPr>
      <w:rPr>
        <w:rFonts w:hint="default"/>
      </w:rPr>
    </w:lvl>
    <w:lvl w:ilvl="1">
      <w:start w:val="1"/>
      <w:numFmt w:val="decimal"/>
      <w:isLgl/>
      <w:lvlText w:val="%1.%2."/>
      <w:lvlJc w:val="left"/>
      <w:pPr>
        <w:ind w:left="177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85" w:hanging="108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995" w:hanging="1440"/>
      </w:pPr>
      <w:rPr>
        <w:rFonts w:hint="default"/>
      </w:rPr>
    </w:lvl>
    <w:lvl w:ilvl="6">
      <w:start w:val="1"/>
      <w:numFmt w:val="decimal"/>
      <w:isLgl/>
      <w:lvlText w:val="%1.%2.%3.%4.%5.%6.%7."/>
      <w:lvlJc w:val="left"/>
      <w:pPr>
        <w:ind w:left="4730" w:hanging="1800"/>
      </w:pPr>
      <w:rPr>
        <w:rFonts w:hint="default"/>
      </w:rPr>
    </w:lvl>
    <w:lvl w:ilvl="7">
      <w:start w:val="1"/>
      <w:numFmt w:val="decimal"/>
      <w:isLgl/>
      <w:lvlText w:val="%1.%2.%3.%4.%5.%6.%7.%8."/>
      <w:lvlJc w:val="left"/>
      <w:pPr>
        <w:ind w:left="5105" w:hanging="1800"/>
      </w:pPr>
      <w:rPr>
        <w:rFonts w:hint="default"/>
      </w:rPr>
    </w:lvl>
    <w:lvl w:ilvl="8">
      <w:start w:val="1"/>
      <w:numFmt w:val="decimal"/>
      <w:isLgl/>
      <w:lvlText w:val="%1.%2.%3.%4.%5.%6.%7.%8.%9."/>
      <w:lvlJc w:val="left"/>
      <w:pPr>
        <w:ind w:left="5840" w:hanging="2160"/>
      </w:pPr>
      <w:rPr>
        <w:rFonts w:hint="default"/>
      </w:rPr>
    </w:lvl>
  </w:abstractNum>
  <w:abstractNum w:abstractNumId="5" w15:restartNumberingAfterBreak="0">
    <w:nsid w:val="74065B0D"/>
    <w:multiLevelType w:val="multilevel"/>
    <w:tmpl w:val="92C4CCC4"/>
    <w:lvl w:ilvl="0">
      <w:start w:val="3"/>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15:restartNumberingAfterBreak="0">
    <w:nsid w:val="770304EB"/>
    <w:multiLevelType w:val="multilevel"/>
    <w:tmpl w:val="D5E09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D60D70"/>
    <w:multiLevelType w:val="hybridMultilevel"/>
    <w:tmpl w:val="DC2C02A6"/>
    <w:lvl w:ilvl="0" w:tplc="8154EF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3E"/>
    <w:rsid w:val="00026CDB"/>
    <w:rsid w:val="00063549"/>
    <w:rsid w:val="00075C1E"/>
    <w:rsid w:val="00087EA7"/>
    <w:rsid w:val="000C739D"/>
    <w:rsid w:val="000E4F56"/>
    <w:rsid w:val="000F4ACB"/>
    <w:rsid w:val="00111885"/>
    <w:rsid w:val="00127C30"/>
    <w:rsid w:val="00135DC3"/>
    <w:rsid w:val="00197E6F"/>
    <w:rsid w:val="001A6A7A"/>
    <w:rsid w:val="001C20CC"/>
    <w:rsid w:val="002629CD"/>
    <w:rsid w:val="002846EE"/>
    <w:rsid w:val="00296712"/>
    <w:rsid w:val="002B5EFA"/>
    <w:rsid w:val="002B687B"/>
    <w:rsid w:val="00345EB3"/>
    <w:rsid w:val="00346A1E"/>
    <w:rsid w:val="00361218"/>
    <w:rsid w:val="003F4795"/>
    <w:rsid w:val="00405577"/>
    <w:rsid w:val="00413E45"/>
    <w:rsid w:val="004525A6"/>
    <w:rsid w:val="004665B3"/>
    <w:rsid w:val="00477206"/>
    <w:rsid w:val="0047763E"/>
    <w:rsid w:val="00497EC4"/>
    <w:rsid w:val="004C009A"/>
    <w:rsid w:val="00591AEF"/>
    <w:rsid w:val="005C555D"/>
    <w:rsid w:val="005E7CE7"/>
    <w:rsid w:val="005F2A17"/>
    <w:rsid w:val="00611511"/>
    <w:rsid w:val="006528B5"/>
    <w:rsid w:val="0068169A"/>
    <w:rsid w:val="006A0FA2"/>
    <w:rsid w:val="006A6CEA"/>
    <w:rsid w:val="006D2F41"/>
    <w:rsid w:val="007437A0"/>
    <w:rsid w:val="00764787"/>
    <w:rsid w:val="00782A24"/>
    <w:rsid w:val="007D1345"/>
    <w:rsid w:val="007F6906"/>
    <w:rsid w:val="00856F57"/>
    <w:rsid w:val="00862D5B"/>
    <w:rsid w:val="00897964"/>
    <w:rsid w:val="008D7AEF"/>
    <w:rsid w:val="0091236B"/>
    <w:rsid w:val="00917565"/>
    <w:rsid w:val="009B2D82"/>
    <w:rsid w:val="009B4958"/>
    <w:rsid w:val="009B7449"/>
    <w:rsid w:val="009D7F52"/>
    <w:rsid w:val="00A27102"/>
    <w:rsid w:val="00A306D4"/>
    <w:rsid w:val="00A528AE"/>
    <w:rsid w:val="00A91A1A"/>
    <w:rsid w:val="00A94971"/>
    <w:rsid w:val="00B12D98"/>
    <w:rsid w:val="00B41065"/>
    <w:rsid w:val="00B943B6"/>
    <w:rsid w:val="00BC265D"/>
    <w:rsid w:val="00BC7A87"/>
    <w:rsid w:val="00BE55C2"/>
    <w:rsid w:val="00C02496"/>
    <w:rsid w:val="00C21F19"/>
    <w:rsid w:val="00C22C29"/>
    <w:rsid w:val="00C7468F"/>
    <w:rsid w:val="00CC4948"/>
    <w:rsid w:val="00CF3B11"/>
    <w:rsid w:val="00D42046"/>
    <w:rsid w:val="00D52455"/>
    <w:rsid w:val="00D60488"/>
    <w:rsid w:val="00D72765"/>
    <w:rsid w:val="00D739DB"/>
    <w:rsid w:val="00D91EC9"/>
    <w:rsid w:val="00DB57BC"/>
    <w:rsid w:val="00DE0594"/>
    <w:rsid w:val="00DF0A8E"/>
    <w:rsid w:val="00E145BF"/>
    <w:rsid w:val="00E50CFA"/>
    <w:rsid w:val="00E542AF"/>
    <w:rsid w:val="00E7285D"/>
    <w:rsid w:val="00EB25A6"/>
    <w:rsid w:val="00EB4831"/>
    <w:rsid w:val="00EC48DD"/>
    <w:rsid w:val="00ED4DFB"/>
    <w:rsid w:val="00EE344A"/>
    <w:rsid w:val="00EE49EE"/>
    <w:rsid w:val="00F04FA8"/>
    <w:rsid w:val="00F3474B"/>
    <w:rsid w:val="00F478D9"/>
    <w:rsid w:val="00F7672A"/>
    <w:rsid w:val="00F948BB"/>
    <w:rsid w:val="00FB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9663"/>
  <w15:docId w15:val="{A9CDFEA4-1251-473F-8D46-E06FBA78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rPr>
      <w:rFonts w:ascii="Arial" w:hAnsi="Arial"/>
      <w:sz w:val="22"/>
    </w:rPr>
  </w:style>
  <w:style w:type="character" w:customStyle="1" w:styleId="ConsPlusNormal0">
    <w:name w:val="ConsPlusNormal"/>
    <w:link w:val="ConsPlusNormal"/>
    <w:rPr>
      <w:rFonts w:ascii="Arial" w:hAnsi="Arial"/>
      <w:color w:val="000000"/>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Знак1"/>
    <w:basedOn w:val="a"/>
    <w:next w:val="a"/>
    <w:link w:val="14"/>
    <w:pPr>
      <w:spacing w:after="160" w:line="240" w:lineRule="exact"/>
    </w:pPr>
    <w:rPr>
      <w:rFonts w:ascii="Arial" w:hAnsi="Arial"/>
      <w:sz w:val="20"/>
    </w:rPr>
  </w:style>
  <w:style w:type="character" w:customStyle="1" w:styleId="14">
    <w:name w:val="Знак1"/>
    <w:basedOn w:val="1"/>
    <w:link w:val="13"/>
    <w:rPr>
      <w:rFonts w:ascii="Arial" w:hAnsi="Arial"/>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customStyle="1" w:styleId="15">
    <w:name w:val="Гиперссылка1"/>
    <w:link w:val="a3"/>
    <w:rPr>
      <w:color w:val="0000FF"/>
      <w:u w:val="single"/>
    </w:rPr>
  </w:style>
  <w:style w:type="character" w:styleId="a3">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CharChar">
    <w:name w:val="Char Char"/>
    <w:basedOn w:val="a"/>
    <w:link w:val="CharChar0"/>
    <w:pPr>
      <w:spacing w:after="160" w:line="240" w:lineRule="exact"/>
    </w:pPr>
    <w:rPr>
      <w:rFonts w:ascii="Verdana" w:hAnsi="Verdana"/>
      <w:sz w:val="20"/>
    </w:rPr>
  </w:style>
  <w:style w:type="character" w:customStyle="1" w:styleId="CharChar0">
    <w:name w:val="Char Char"/>
    <w:basedOn w:val="1"/>
    <w:link w:val="CharChar"/>
    <w:rPr>
      <w:rFonts w:ascii="Verdana" w:hAnsi="Verdana"/>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Body Text"/>
    <w:basedOn w:val="a"/>
    <w:link w:val="a5"/>
    <w:rPr>
      <w:sz w:val="28"/>
    </w:rPr>
  </w:style>
  <w:style w:type="character" w:customStyle="1" w:styleId="a5">
    <w:name w:val="Основной текст Знак"/>
    <w:basedOn w:val="1"/>
    <w:link w:val="a4"/>
    <w:rPr>
      <w:color w:val="000000"/>
      <w:sz w:val="28"/>
    </w:rPr>
  </w:style>
  <w:style w:type="paragraph" w:customStyle="1" w:styleId="18">
    <w:name w:val="Строгий1"/>
    <w:link w:val="a6"/>
    <w:rPr>
      <w:b/>
    </w:rPr>
  </w:style>
  <w:style w:type="character" w:styleId="a6">
    <w:name w:val="Strong"/>
    <w:link w:val="18"/>
    <w:rPr>
      <w:b/>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Заголовок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annotation text"/>
    <w:basedOn w:val="a"/>
    <w:link w:val="af"/>
    <w:uiPriority w:val="99"/>
    <w:semiHidden/>
    <w:unhideWhenUsed/>
    <w:rPr>
      <w:sz w:val="20"/>
    </w:rPr>
  </w:style>
  <w:style w:type="character" w:customStyle="1" w:styleId="af">
    <w:name w:val="Текст примечания Знак"/>
    <w:basedOn w:val="a0"/>
    <w:link w:val="ae"/>
    <w:uiPriority w:val="99"/>
    <w:semiHidden/>
  </w:style>
  <w:style w:type="character" w:styleId="af0">
    <w:name w:val="annotation reference"/>
    <w:basedOn w:val="a0"/>
    <w:uiPriority w:val="99"/>
    <w:semiHidden/>
    <w:unhideWhenUsed/>
    <w:rPr>
      <w:sz w:val="16"/>
      <w:szCs w:val="16"/>
    </w:rPr>
  </w:style>
  <w:style w:type="paragraph" w:customStyle="1" w:styleId="af1">
    <w:name w:val="Знак Знак Знак Знак Знак Знак Знак"/>
    <w:basedOn w:val="a"/>
    <w:rsid w:val="00D91EC9"/>
    <w:pPr>
      <w:spacing w:after="160" w:line="240" w:lineRule="exact"/>
    </w:pPr>
    <w:rPr>
      <w:rFonts w:ascii="Verdana" w:hAnsi="Verdana"/>
      <w:color w:val="auto"/>
      <w:sz w:val="20"/>
      <w:lang w:val="en-US" w:eastAsia="en-US"/>
    </w:rPr>
  </w:style>
  <w:style w:type="character" w:customStyle="1" w:styleId="WW8Num2z2">
    <w:name w:val="WW8Num2z2"/>
    <w:rsid w:val="00D91EC9"/>
  </w:style>
  <w:style w:type="paragraph" w:styleId="af2">
    <w:name w:val="List Paragraph"/>
    <w:basedOn w:val="a"/>
    <w:uiPriority w:val="34"/>
    <w:qFormat/>
    <w:rsid w:val="00111885"/>
    <w:pPr>
      <w:ind w:left="720"/>
      <w:contextualSpacing/>
    </w:pPr>
  </w:style>
  <w:style w:type="paragraph" w:customStyle="1" w:styleId="af3">
    <w:name w:val="Знак Знак Знак Знак Знак Знак Знак"/>
    <w:basedOn w:val="a"/>
    <w:rsid w:val="009B7449"/>
    <w:pPr>
      <w:spacing w:after="160" w:line="240" w:lineRule="exact"/>
    </w:pPr>
    <w:rPr>
      <w:rFonts w:ascii="Verdana" w:hAnsi="Verdana"/>
      <w:color w:val="auto"/>
      <w:sz w:val="20"/>
      <w:lang w:val="en-US" w:eastAsia="en-US"/>
    </w:rPr>
  </w:style>
  <w:style w:type="paragraph" w:customStyle="1" w:styleId="af4">
    <w:name w:val="Знак Знак Знак Знак Знак Знак Знак"/>
    <w:basedOn w:val="a"/>
    <w:rsid w:val="00591AEF"/>
    <w:pPr>
      <w:spacing w:after="160" w:line="240" w:lineRule="exact"/>
    </w:pPr>
    <w:rPr>
      <w:rFonts w:ascii="Verdana" w:hAnsi="Verdana"/>
      <w:color w:val="auto"/>
      <w:sz w:val="20"/>
      <w:lang w:val="en-US" w:eastAsia="en-US"/>
    </w:rPr>
  </w:style>
  <w:style w:type="paragraph" w:customStyle="1" w:styleId="af5">
    <w:name w:val="Знак Знак Знак Знак Знак Знак Знак"/>
    <w:basedOn w:val="a"/>
    <w:rsid w:val="0068169A"/>
    <w:pPr>
      <w:spacing w:after="160" w:line="240" w:lineRule="exact"/>
    </w:pPr>
    <w:rPr>
      <w:rFonts w:ascii="Verdana" w:hAnsi="Verdan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9F1B-1BF1-46EE-BB89-87CAA5A3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sokol</cp:lastModifiedBy>
  <cp:revision>15</cp:revision>
  <cp:lastPrinted>2024-07-15T05:07:00Z</cp:lastPrinted>
  <dcterms:created xsi:type="dcterms:W3CDTF">2023-11-27T14:00:00Z</dcterms:created>
  <dcterms:modified xsi:type="dcterms:W3CDTF">2024-07-15T05:10:00Z</dcterms:modified>
</cp:coreProperties>
</file>