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3" w:rsidRDefault="00483CC7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D655B0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655B0">
        <w:rPr>
          <w:rFonts w:ascii="Times New Roman" w:hAnsi="Times New Roman"/>
          <w:b/>
          <w:sz w:val="28"/>
        </w:rPr>
        <w:t xml:space="preserve"> в </w:t>
      </w:r>
      <w:r w:rsidR="005E17B2" w:rsidRPr="00D655B0">
        <w:rPr>
          <w:rFonts w:ascii="Times New Roman" w:hAnsi="Times New Roman"/>
          <w:b/>
          <w:sz w:val="28"/>
        </w:rPr>
        <w:t xml:space="preserve">органы местного самоуправления Сокольского муниципального округа </w:t>
      </w:r>
      <w:r w:rsidR="0050372E" w:rsidRPr="00D655B0">
        <w:rPr>
          <w:rFonts w:ascii="Times New Roman" w:hAnsi="Times New Roman"/>
          <w:b/>
          <w:sz w:val="28"/>
        </w:rPr>
        <w:t xml:space="preserve">в </w:t>
      </w:r>
      <w:r w:rsidRPr="00D655B0">
        <w:rPr>
          <w:rFonts w:ascii="Times New Roman" w:hAnsi="Times New Roman"/>
          <w:b/>
          <w:sz w:val="28"/>
        </w:rPr>
        <w:t>2023</w:t>
      </w:r>
      <w:r w:rsidR="008E5AC1" w:rsidRPr="00D655B0">
        <w:rPr>
          <w:rFonts w:ascii="Times New Roman" w:hAnsi="Times New Roman"/>
          <w:b/>
          <w:sz w:val="28"/>
        </w:rPr>
        <w:t xml:space="preserve"> год</w:t>
      </w:r>
      <w:r w:rsidR="00F24B8E" w:rsidRPr="00D655B0">
        <w:rPr>
          <w:rFonts w:ascii="Times New Roman" w:hAnsi="Times New Roman"/>
          <w:b/>
          <w:sz w:val="28"/>
        </w:rPr>
        <w:t>у</w:t>
      </w: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5338"/>
        <w:gridCol w:w="4835"/>
        <w:gridCol w:w="4677"/>
      </w:tblGrid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:rsidR="000946A3" w:rsidRDefault="00F24B8E" w:rsidP="00F24B8E">
            <w:pPr>
              <w:tabs>
                <w:tab w:val="left" w:pos="1290"/>
                <w:tab w:val="center" w:pos="2043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 1 января по 31 декабря</w:t>
            </w:r>
            <w:r>
              <w:rPr>
                <w:rFonts w:ascii="Times New Roman" w:hAnsi="Times New Roman"/>
                <w:b/>
                <w:sz w:val="24"/>
              </w:rPr>
              <w:tab/>
              <w:t>2023 года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F24B8E" w:rsidP="00CD6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1 января по 31 декабря</w:t>
            </w:r>
            <w:r w:rsidR="00CD6AA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2022 года </w:t>
            </w:r>
            <w:r w:rsidRPr="00F24B8E">
              <w:rPr>
                <w:rFonts w:ascii="Times New Roman" w:hAnsi="Times New Roman"/>
                <w:sz w:val="24"/>
              </w:rPr>
              <w:t>(Заполняются только результаты письменных и устных обращений)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5663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</w:t>
            </w:r>
          </w:p>
        </w:tc>
        <w:tc>
          <w:tcPr>
            <w:tcW w:w="4677" w:type="dxa"/>
            <w:shd w:val="clear" w:color="auto" w:fill="FFFFFF" w:themeFill="background1"/>
          </w:tcPr>
          <w:p w:rsidR="0050372E" w:rsidRDefault="0050372E">
            <w:pPr>
              <w:rPr>
                <w:rFonts w:ascii="Times New Roman" w:hAnsi="Times New Roman"/>
                <w:sz w:val="24"/>
              </w:rPr>
            </w:pPr>
          </w:p>
          <w:p w:rsidR="000946A3" w:rsidRDefault="004A13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A140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1166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9C4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</w:t>
            </w:r>
          </w:p>
        </w:tc>
      </w:tr>
      <w:tr w:rsidR="000946A3" w:rsidTr="00F24B8E">
        <w:trPr>
          <w:trHeight w:val="1441"/>
        </w:trPr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количество)*: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503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>. пункт 11</w:t>
            </w:r>
            <w:r w:rsidR="00EB743A">
              <w:rPr>
                <w:rFonts w:ascii="Times New Roman" w:hAnsi="Times New Roman"/>
                <w:sz w:val="24"/>
              </w:rPr>
              <w:t xml:space="preserve"> Приложения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:rsidR="0056636D" w:rsidRDefault="001E5BDB" w:rsidP="0056636D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>1</w:t>
            </w:r>
            <w:r w:rsidR="0056636D" w:rsidRPr="000C05B6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r w:rsidR="0056636D" w:rsidRPr="0035029A">
              <w:rPr>
                <w:rFonts w:ascii="Times New Roman" w:hAnsi="Times New Roman"/>
                <w:sz w:val="24"/>
                <w:szCs w:val="24"/>
              </w:rPr>
              <w:t>предоставлении коммунальных услуг ненадлежащего качества</w:t>
            </w:r>
            <w:r w:rsidR="007A15B3">
              <w:rPr>
                <w:rFonts w:ascii="Times New Roman" w:hAnsi="Times New Roman"/>
                <w:sz w:val="24"/>
                <w:szCs w:val="24"/>
              </w:rPr>
              <w:t>– 151</w:t>
            </w:r>
            <w:r w:rsidR="0056636D"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8D1F0C">
              <w:rPr>
                <w:rFonts w:ascii="Times New Roman" w:hAnsi="Times New Roman"/>
                <w:sz w:val="24"/>
                <w:szCs w:val="24"/>
              </w:rPr>
              <w:t>е</w:t>
            </w:r>
            <w:r w:rsidR="0056636D"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636D" w:rsidRDefault="00ED6D80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63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7356"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="000D7356"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 w:rsidR="000D7356">
              <w:rPr>
                <w:rFonts w:ascii="Times New Roman" w:hAnsi="Times New Roman"/>
                <w:sz w:val="24"/>
                <w:szCs w:val="24"/>
              </w:rPr>
              <w:t xml:space="preserve"> – 99 обращений; </w:t>
            </w:r>
          </w:p>
          <w:p w:rsidR="0056636D" w:rsidRDefault="00ED6D80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636D">
              <w:rPr>
                <w:rFonts w:ascii="Times New Roman" w:hAnsi="Times New Roman"/>
                <w:sz w:val="24"/>
                <w:szCs w:val="24"/>
              </w:rPr>
              <w:t xml:space="preserve">. Об улучшений </w:t>
            </w:r>
            <w:proofErr w:type="gramStart"/>
            <w:r w:rsidR="0056636D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56636D">
              <w:rPr>
                <w:rFonts w:ascii="Times New Roman" w:hAnsi="Times New Roman"/>
                <w:sz w:val="24"/>
                <w:szCs w:val="24"/>
              </w:rPr>
              <w:t xml:space="preserve"> условий – </w:t>
            </w:r>
            <w:r w:rsidR="009B3FF4">
              <w:rPr>
                <w:rFonts w:ascii="Times New Roman" w:hAnsi="Times New Roman"/>
                <w:sz w:val="24"/>
                <w:szCs w:val="24"/>
              </w:rPr>
              <w:t>97</w:t>
            </w:r>
            <w:r w:rsidR="0056636D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92138F" w:rsidRDefault="00ED6D80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663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7356" w:rsidRPr="000C05B6">
              <w:rPr>
                <w:rFonts w:ascii="Times New Roman" w:hAnsi="Times New Roman"/>
                <w:sz w:val="24"/>
                <w:szCs w:val="24"/>
              </w:rPr>
              <w:t>О благоустройств</w:t>
            </w:r>
            <w:r w:rsidR="000D7356">
              <w:rPr>
                <w:rFonts w:ascii="Times New Roman" w:hAnsi="Times New Roman"/>
                <w:sz w:val="24"/>
                <w:szCs w:val="24"/>
              </w:rPr>
              <w:t>е, ремонте дорог и тротуаров – 95 обращений</w:t>
            </w:r>
            <w:r w:rsidR="000D7356"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5BFC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комплексном благоустройстве – 77 обращений;</w:t>
            </w:r>
          </w:p>
          <w:p w:rsidR="005C27CA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13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138F" w:rsidRPr="000C05B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2138F">
              <w:rPr>
                <w:rFonts w:ascii="Times New Roman" w:hAnsi="Times New Roman"/>
                <w:sz w:val="24"/>
                <w:szCs w:val="24"/>
              </w:rPr>
              <w:t>землепользовании – 65 о</w:t>
            </w:r>
            <w:r w:rsidR="0092138F" w:rsidRPr="000C05B6">
              <w:rPr>
                <w:rFonts w:ascii="Times New Roman" w:hAnsi="Times New Roman"/>
                <w:sz w:val="24"/>
                <w:szCs w:val="24"/>
              </w:rPr>
              <w:t>бращени</w:t>
            </w:r>
            <w:r w:rsidR="0092138F">
              <w:rPr>
                <w:rFonts w:ascii="Times New Roman" w:hAnsi="Times New Roman"/>
                <w:sz w:val="24"/>
                <w:szCs w:val="24"/>
              </w:rPr>
              <w:t>й</w:t>
            </w:r>
            <w:r w:rsidR="0092138F"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63D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6D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763D">
              <w:rPr>
                <w:rFonts w:ascii="Times New Roman" w:hAnsi="Times New Roman"/>
                <w:sz w:val="24"/>
                <w:szCs w:val="24"/>
              </w:rPr>
              <w:t>О содержании общего имущества – 49 обращений;</w:t>
            </w:r>
          </w:p>
          <w:p w:rsidR="0056636D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2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27CA" w:rsidRPr="000C05B6">
              <w:rPr>
                <w:rFonts w:ascii="Times New Roman" w:hAnsi="Times New Roman"/>
                <w:sz w:val="24"/>
                <w:szCs w:val="24"/>
              </w:rPr>
              <w:t xml:space="preserve">О выдаче справки – </w:t>
            </w:r>
            <w:r w:rsidR="005C27CA">
              <w:rPr>
                <w:rFonts w:ascii="Times New Roman" w:hAnsi="Times New Roman"/>
                <w:sz w:val="24"/>
                <w:szCs w:val="24"/>
              </w:rPr>
              <w:t>43</w:t>
            </w:r>
            <w:r w:rsidR="005C27CA"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AA443B">
              <w:rPr>
                <w:rFonts w:ascii="Times New Roman" w:hAnsi="Times New Roman"/>
                <w:sz w:val="24"/>
                <w:szCs w:val="24"/>
              </w:rPr>
              <w:t>я</w:t>
            </w:r>
            <w:r w:rsidR="005C27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636D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6636D">
              <w:rPr>
                <w:rFonts w:ascii="Times New Roman" w:hAnsi="Times New Roman"/>
                <w:sz w:val="24"/>
                <w:szCs w:val="24"/>
              </w:rPr>
              <w:t>. Об</w:t>
            </w:r>
            <w:r w:rsidR="005C27CA">
              <w:rPr>
                <w:rFonts w:ascii="Times New Roman" w:hAnsi="Times New Roman"/>
                <w:sz w:val="24"/>
                <w:szCs w:val="24"/>
              </w:rPr>
              <w:t xml:space="preserve"> уборке снега – 15</w:t>
            </w:r>
            <w:r w:rsidR="00AA443B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5663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663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3663">
              <w:rPr>
                <w:rFonts w:ascii="Times New Roman" w:hAnsi="Times New Roman"/>
                <w:sz w:val="24"/>
                <w:szCs w:val="24"/>
              </w:rPr>
              <w:t>. Об уличном освещении – 11 обращений;</w:t>
            </w:r>
          </w:p>
          <w:p w:rsidR="00ED6D80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D6D80">
              <w:rPr>
                <w:rFonts w:ascii="Times New Roman" w:hAnsi="Times New Roman"/>
                <w:sz w:val="24"/>
                <w:szCs w:val="24"/>
              </w:rPr>
              <w:t>. Об образовании – 11 обращений;</w:t>
            </w:r>
          </w:p>
          <w:p w:rsidR="0092138F" w:rsidRPr="000C05B6" w:rsidRDefault="00F95BFC" w:rsidP="00566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D6D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138F">
              <w:rPr>
                <w:rFonts w:ascii="Times New Roman" w:hAnsi="Times New Roman"/>
                <w:sz w:val="24"/>
                <w:szCs w:val="24"/>
              </w:rPr>
              <w:t>Об обращении с твердыми коммунальными отходами – 9 обращений;</w:t>
            </w:r>
          </w:p>
          <w:p w:rsidR="000946A3" w:rsidRDefault="00F95BFC" w:rsidP="005663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443B">
              <w:rPr>
                <w:rFonts w:ascii="Times New Roman" w:hAnsi="Times New Roman"/>
                <w:sz w:val="24"/>
                <w:szCs w:val="24"/>
              </w:rPr>
              <w:t>. Иное – 444 обращения</w:t>
            </w:r>
            <w:r w:rsidR="005663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FFFFFF" w:themeFill="background1"/>
          </w:tcPr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1. О предоставлении услуг ЖКХ – 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>2. О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е, ремонте дорог и тротуаров –57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3. О загрязнении окружающей среды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4. О водоснабжении –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7A56F5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 б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населенных пунктов –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 отсутствии отопления – 19 обращений;</w:t>
            </w:r>
          </w:p>
          <w:p w:rsidR="007A56F5" w:rsidRPr="000C05B6" w:rsidRDefault="007A56F5" w:rsidP="007A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. О выдаче справки –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72E" w:rsidRDefault="007A56F5" w:rsidP="007A5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. Иное – </w:t>
            </w:r>
            <w:r>
              <w:rPr>
                <w:rFonts w:ascii="Times New Roman" w:hAnsi="Times New Roman"/>
                <w:sz w:val="24"/>
                <w:szCs w:val="24"/>
              </w:rPr>
              <w:t>145 обращений.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C768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677" w:type="dxa"/>
            <w:shd w:val="clear" w:color="auto" w:fill="FFFFFF" w:themeFill="background1"/>
          </w:tcPr>
          <w:p w:rsidR="0050372E" w:rsidRDefault="0050372E">
            <w:pPr>
              <w:rPr>
                <w:rFonts w:ascii="Times New Roman" w:hAnsi="Times New Roman"/>
                <w:sz w:val="24"/>
              </w:rPr>
            </w:pPr>
          </w:p>
          <w:p w:rsidR="000946A3" w:rsidRDefault="003145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:rsidR="00444D58" w:rsidRDefault="00A51F05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E7B34" w:rsidRPr="000C05B6">
              <w:rPr>
                <w:rFonts w:ascii="Times New Roman" w:hAnsi="Times New Roman"/>
                <w:sz w:val="24"/>
                <w:szCs w:val="24"/>
              </w:rPr>
              <w:t>О благоустройств</w:t>
            </w:r>
            <w:r w:rsidR="00FE7B34">
              <w:rPr>
                <w:rFonts w:ascii="Times New Roman" w:hAnsi="Times New Roman"/>
                <w:sz w:val="24"/>
                <w:szCs w:val="24"/>
              </w:rPr>
              <w:t>е, ремонте дорог и тротуаров –  25 обращений</w:t>
            </w:r>
            <w:r w:rsidR="00FE7B34" w:rsidRPr="000C05B6">
              <w:rPr>
                <w:rFonts w:ascii="Times New Roman" w:hAnsi="Times New Roman"/>
                <w:sz w:val="24"/>
                <w:szCs w:val="24"/>
              </w:rPr>
              <w:t>;</w:t>
            </w:r>
            <w:r w:rsidR="00444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04A" w:rsidRDefault="00FE7B34" w:rsidP="00CD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CD104A">
              <w:rPr>
                <w:rFonts w:ascii="Times New Roman" w:hAnsi="Times New Roman"/>
                <w:sz w:val="24"/>
                <w:szCs w:val="24"/>
              </w:rPr>
              <w:t>О благоустройстве территорий – 20 обращений;</w:t>
            </w:r>
          </w:p>
          <w:p w:rsidR="006B2C5F" w:rsidRDefault="00CD104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51F05">
              <w:rPr>
                <w:rFonts w:ascii="Times New Roman" w:hAnsi="Times New Roman"/>
                <w:sz w:val="24"/>
                <w:szCs w:val="24"/>
              </w:rPr>
              <w:t>Об</w:t>
            </w:r>
            <w:r w:rsidR="006B2C5F">
              <w:rPr>
                <w:rFonts w:ascii="Times New Roman" w:hAnsi="Times New Roman"/>
                <w:sz w:val="24"/>
                <w:szCs w:val="24"/>
              </w:rPr>
              <w:t xml:space="preserve"> улучшений </w:t>
            </w:r>
            <w:proofErr w:type="gramStart"/>
            <w:r w:rsidR="006B2C5F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6B2C5F">
              <w:rPr>
                <w:rFonts w:ascii="Times New Roman" w:hAnsi="Times New Roman"/>
                <w:sz w:val="24"/>
                <w:szCs w:val="24"/>
              </w:rPr>
              <w:t xml:space="preserve"> условий – </w:t>
            </w:r>
            <w:r w:rsidR="00A51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D58">
              <w:rPr>
                <w:rFonts w:ascii="Times New Roman" w:hAnsi="Times New Roman"/>
                <w:sz w:val="24"/>
                <w:szCs w:val="24"/>
              </w:rPr>
              <w:t>18</w:t>
            </w:r>
            <w:r w:rsidR="00FE7B34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A51F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F05" w:rsidRDefault="00547D53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1F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1F05"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="00A51F05"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 w:rsidR="00A51F0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D604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A51F05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DA2B5A" w:rsidRDefault="00DA2B5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водоснабжении – 8 обращений;</w:t>
            </w:r>
          </w:p>
          <w:p w:rsidR="00A51F05" w:rsidRDefault="00DA2B5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F05">
              <w:rPr>
                <w:rFonts w:ascii="Times New Roman" w:hAnsi="Times New Roman"/>
                <w:sz w:val="24"/>
                <w:szCs w:val="24"/>
              </w:rPr>
              <w:t>. О капитальном р</w:t>
            </w:r>
            <w:r w:rsidR="00BD6040">
              <w:rPr>
                <w:rFonts w:ascii="Times New Roman" w:hAnsi="Times New Roman"/>
                <w:sz w:val="24"/>
                <w:szCs w:val="24"/>
              </w:rPr>
              <w:t>емонте многоквартирного дома – 7</w:t>
            </w:r>
            <w:r w:rsidR="009063F2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A51F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D53" w:rsidRDefault="00DA2B5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47D53">
              <w:rPr>
                <w:rFonts w:ascii="Times New Roman" w:hAnsi="Times New Roman"/>
                <w:sz w:val="24"/>
                <w:szCs w:val="24"/>
              </w:rPr>
              <w:t>. О землепользовании – 7 обращений;</w:t>
            </w:r>
          </w:p>
          <w:p w:rsidR="00845F77" w:rsidRDefault="00DA2B5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7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5F77">
              <w:rPr>
                <w:rFonts w:ascii="Times New Roman" w:hAnsi="Times New Roman"/>
                <w:sz w:val="24"/>
                <w:szCs w:val="24"/>
              </w:rPr>
              <w:t>Об обращении с твердыми коммунальными отходами – 5 обращений;</w:t>
            </w:r>
          </w:p>
          <w:p w:rsidR="00A51F05" w:rsidRPr="000C05B6" w:rsidRDefault="00DA2B5A" w:rsidP="00A5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1F05">
              <w:rPr>
                <w:rFonts w:ascii="Times New Roman" w:hAnsi="Times New Roman"/>
                <w:sz w:val="24"/>
                <w:szCs w:val="24"/>
              </w:rPr>
              <w:t xml:space="preserve">. Иное – </w:t>
            </w:r>
            <w:r w:rsidR="009063F2">
              <w:rPr>
                <w:rFonts w:ascii="Times New Roman" w:hAnsi="Times New Roman"/>
                <w:sz w:val="24"/>
                <w:szCs w:val="24"/>
              </w:rPr>
              <w:t>4</w:t>
            </w:r>
            <w:r w:rsidR="00A51F05">
              <w:rPr>
                <w:rFonts w:ascii="Times New Roman" w:hAnsi="Times New Roman"/>
                <w:sz w:val="24"/>
                <w:szCs w:val="24"/>
              </w:rPr>
              <w:t>6 обращений.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31450D" w:rsidRPr="00B95764" w:rsidRDefault="0031450D" w:rsidP="0031450D">
            <w:pPr>
              <w:rPr>
                <w:rFonts w:ascii="Times New Roman" w:hAnsi="Times New Roman"/>
                <w:sz w:val="24"/>
                <w:szCs w:val="24"/>
              </w:rPr>
            </w:pPr>
            <w:r w:rsidRPr="00B95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 жилищно - коммунальном хозяйстве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57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450D" w:rsidRDefault="0031450D" w:rsidP="00314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Юридическая помощь – 12;</w:t>
            </w:r>
          </w:p>
          <w:p w:rsidR="0031450D" w:rsidRDefault="0031450D" w:rsidP="00314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переселении из ветхого и аварийного жилья – 7;</w:t>
            </w:r>
          </w:p>
          <w:p w:rsidR="0031450D" w:rsidRDefault="0031450D" w:rsidP="00314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земельном законодательстве – 5;</w:t>
            </w:r>
          </w:p>
          <w:p w:rsidR="000946A3" w:rsidRDefault="0031450D" w:rsidP="003145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Иное – 12.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4A9B">
              <w:rPr>
                <w:rFonts w:ascii="Times New Roman" w:hAnsi="Times New Roman"/>
                <w:b/>
                <w:sz w:val="24"/>
              </w:rPr>
              <w:t xml:space="preserve"> из них: </w:t>
            </w:r>
            <w:r>
              <w:rPr>
                <w:rFonts w:ascii="Times New Roman" w:hAnsi="Times New Roman"/>
                <w:b/>
                <w:sz w:val="24"/>
              </w:rPr>
              <w:t xml:space="preserve">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8B4A9B">
              <w:rPr>
                <w:rFonts w:ascii="Times New Roman" w:hAnsi="Times New Roman"/>
                <w:sz w:val="24"/>
              </w:rPr>
              <w:t xml:space="preserve">Только главы округов/районов, руководители ОИГВО; </w:t>
            </w:r>
            <w:r>
              <w:rPr>
                <w:rFonts w:ascii="Times New Roman" w:hAnsi="Times New Roman"/>
                <w:sz w:val="24"/>
              </w:rPr>
              <w:t>количество, вопросы)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:rsidR="005A6082" w:rsidRDefault="00326D18" w:rsidP="005A60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человек</w:t>
            </w:r>
          </w:p>
          <w:p w:rsidR="0097495E" w:rsidRPr="005A6082" w:rsidRDefault="005A6082" w:rsidP="00974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предоставлении помещений – 9 обращения;</w:t>
            </w:r>
          </w:p>
          <w:p w:rsidR="00AB5A58" w:rsidRDefault="00226467" w:rsidP="00AB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ремонте дорог – 8</w:t>
            </w:r>
            <w:r w:rsidR="00AB5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AB5A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5A58" w:rsidRDefault="00E2613F" w:rsidP="00AB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капитальном ремонте МКД – 8</w:t>
            </w:r>
            <w:r w:rsidR="00AB5A58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5D5FB5">
              <w:rPr>
                <w:rFonts w:ascii="Times New Roman" w:hAnsi="Times New Roman"/>
                <w:sz w:val="24"/>
                <w:szCs w:val="24"/>
              </w:rPr>
              <w:t>й</w:t>
            </w:r>
            <w:r w:rsidR="00AB5A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1C84" w:rsidRPr="00431C84" w:rsidRDefault="00431C84" w:rsidP="00AB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благоустройстве территорий – 5 обращений;</w:t>
            </w:r>
          </w:p>
          <w:p w:rsidR="000946A3" w:rsidRDefault="00AB5A58" w:rsidP="00AB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предо</w:t>
            </w:r>
            <w:r w:rsidR="004B4392">
              <w:rPr>
                <w:rFonts w:ascii="Times New Roman" w:hAnsi="Times New Roman"/>
                <w:sz w:val="24"/>
                <w:szCs w:val="24"/>
              </w:rPr>
              <w:t>ставлении земельных участков – 3 обращения</w:t>
            </w:r>
            <w:r w:rsidR="005D5F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FB5" w:rsidRDefault="005D5FB5" w:rsidP="00AB5A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иное – 8 обращений.</w:t>
            </w:r>
          </w:p>
        </w:tc>
        <w:tc>
          <w:tcPr>
            <w:tcW w:w="4677" w:type="dxa"/>
            <w:shd w:val="clear" w:color="auto" w:fill="FFFFFF" w:themeFill="background1"/>
          </w:tcPr>
          <w:p w:rsidR="00384CCF" w:rsidRPr="00B95764" w:rsidRDefault="00326D18" w:rsidP="00384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50372E" w:rsidRDefault="00384CCF" w:rsidP="00384CCF">
            <w:pPr>
              <w:rPr>
                <w:rFonts w:ascii="Times New Roman" w:hAnsi="Times New Roman"/>
                <w:sz w:val="24"/>
              </w:rPr>
            </w:pPr>
            <w:r w:rsidRPr="00B95764">
              <w:rPr>
                <w:rFonts w:ascii="Times New Roman" w:hAnsi="Times New Roman"/>
                <w:sz w:val="24"/>
                <w:szCs w:val="24"/>
              </w:rPr>
              <w:t xml:space="preserve">(О жилищно - коммунальном хозяйстве;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5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ремонте дорог)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Pr="00F24B8E" w:rsidRDefault="00F24B8E" w:rsidP="005037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24B8E">
              <w:rPr>
                <w:rFonts w:ascii="Times New Roman" w:hAnsi="Times New Roman"/>
                <w:b/>
                <w:sz w:val="24"/>
              </w:rPr>
              <w:t>2023 год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Pr="00F24B8E" w:rsidRDefault="00F24B8E" w:rsidP="005037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24B8E">
              <w:rPr>
                <w:rFonts w:ascii="Times New Roman" w:hAnsi="Times New Roman"/>
                <w:b/>
                <w:sz w:val="24"/>
              </w:rPr>
              <w:t>2022 год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r w:rsidR="00FD5597">
              <w:rPr>
                <w:rFonts w:ascii="Times New Roman" w:hAnsi="Times New Roman"/>
                <w:b/>
              </w:rPr>
              <w:t>, из них;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A538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384C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380C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384C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AA54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67FA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384C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7F2A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866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EB76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8C1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835" w:type="dxa"/>
            <w:shd w:val="clear" w:color="auto" w:fill="FFFFFF" w:themeFill="background1"/>
            <w:vAlign w:val="center"/>
          </w:tcPr>
          <w:p w:rsidR="000946A3" w:rsidRDefault="000946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0946A3" w:rsidRDefault="000946A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946A3" w:rsidRDefault="000946A3" w:rsidP="005037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r w:rsidR="00FD5597">
              <w:rPr>
                <w:rFonts w:ascii="Times New Roman" w:hAnsi="Times New Roman"/>
                <w:b/>
              </w:rPr>
              <w:t>, из них: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7650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BE16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4.1.Меры приняты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576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BE16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0F4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BE16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8A5B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BE16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255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255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6279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30CD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6279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B92D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6279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0946A3" w:rsidTr="00F24B8E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4835" w:type="dxa"/>
            <w:shd w:val="clear" w:color="auto" w:fill="FFFFFF" w:themeFill="background1"/>
          </w:tcPr>
          <w:p w:rsidR="000946A3" w:rsidRDefault="00B716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</w:t>
            </w:r>
          </w:p>
        </w:tc>
        <w:tc>
          <w:tcPr>
            <w:tcW w:w="4677" w:type="dxa"/>
            <w:shd w:val="clear" w:color="auto" w:fill="FFFFFF" w:themeFill="background1"/>
          </w:tcPr>
          <w:p w:rsidR="000946A3" w:rsidRDefault="006279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0946A3" w:rsidRDefault="000946A3"/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A3"/>
    <w:rsid w:val="00000AF5"/>
    <w:rsid w:val="00056051"/>
    <w:rsid w:val="000946A3"/>
    <w:rsid w:val="000D7356"/>
    <w:rsid w:val="000F41B3"/>
    <w:rsid w:val="001565EE"/>
    <w:rsid w:val="001B1D41"/>
    <w:rsid w:val="001E5BDB"/>
    <w:rsid w:val="00217493"/>
    <w:rsid w:val="00226467"/>
    <w:rsid w:val="0023567A"/>
    <w:rsid w:val="00255440"/>
    <w:rsid w:val="0031450D"/>
    <w:rsid w:val="00326D18"/>
    <w:rsid w:val="00367FA6"/>
    <w:rsid w:val="00380C19"/>
    <w:rsid w:val="00384CCF"/>
    <w:rsid w:val="00427D64"/>
    <w:rsid w:val="00431C84"/>
    <w:rsid w:val="00444D58"/>
    <w:rsid w:val="00465F49"/>
    <w:rsid w:val="00483CC7"/>
    <w:rsid w:val="004A1389"/>
    <w:rsid w:val="004B4392"/>
    <w:rsid w:val="0050372E"/>
    <w:rsid w:val="00547D53"/>
    <w:rsid w:val="0056636D"/>
    <w:rsid w:val="00576504"/>
    <w:rsid w:val="00586B31"/>
    <w:rsid w:val="0059763D"/>
    <w:rsid w:val="005A6082"/>
    <w:rsid w:val="005B5658"/>
    <w:rsid w:val="005C27CA"/>
    <w:rsid w:val="005C343D"/>
    <w:rsid w:val="005D5FB5"/>
    <w:rsid w:val="005D6E6D"/>
    <w:rsid w:val="005E17B2"/>
    <w:rsid w:val="006279A0"/>
    <w:rsid w:val="00651142"/>
    <w:rsid w:val="006B2C5F"/>
    <w:rsid w:val="006F5585"/>
    <w:rsid w:val="007A15B3"/>
    <w:rsid w:val="007A56F5"/>
    <w:rsid w:val="007F2AB1"/>
    <w:rsid w:val="008147F4"/>
    <w:rsid w:val="00845F77"/>
    <w:rsid w:val="00863372"/>
    <w:rsid w:val="008A5BF8"/>
    <w:rsid w:val="008B4A9B"/>
    <w:rsid w:val="008C1611"/>
    <w:rsid w:val="008D1F0C"/>
    <w:rsid w:val="008E5AC1"/>
    <w:rsid w:val="009063F2"/>
    <w:rsid w:val="0092138F"/>
    <w:rsid w:val="0097495E"/>
    <w:rsid w:val="009B3FF4"/>
    <w:rsid w:val="009C42DE"/>
    <w:rsid w:val="009D07B4"/>
    <w:rsid w:val="00A10F01"/>
    <w:rsid w:val="00A1409E"/>
    <w:rsid w:val="00A20253"/>
    <w:rsid w:val="00A4601B"/>
    <w:rsid w:val="00A51F05"/>
    <w:rsid w:val="00A538E6"/>
    <w:rsid w:val="00A92641"/>
    <w:rsid w:val="00A93663"/>
    <w:rsid w:val="00A93D90"/>
    <w:rsid w:val="00AA443B"/>
    <w:rsid w:val="00AA545E"/>
    <w:rsid w:val="00AB5A58"/>
    <w:rsid w:val="00B230CD"/>
    <w:rsid w:val="00B403B0"/>
    <w:rsid w:val="00B716CE"/>
    <w:rsid w:val="00B92D27"/>
    <w:rsid w:val="00BD6040"/>
    <w:rsid w:val="00BE16D8"/>
    <w:rsid w:val="00C152E4"/>
    <w:rsid w:val="00C768E9"/>
    <w:rsid w:val="00CD104A"/>
    <w:rsid w:val="00CD6AAE"/>
    <w:rsid w:val="00CE188F"/>
    <w:rsid w:val="00D655B0"/>
    <w:rsid w:val="00DA2B5A"/>
    <w:rsid w:val="00DA69F1"/>
    <w:rsid w:val="00DD1070"/>
    <w:rsid w:val="00DE296F"/>
    <w:rsid w:val="00E2613F"/>
    <w:rsid w:val="00E408E1"/>
    <w:rsid w:val="00EB743A"/>
    <w:rsid w:val="00EB7682"/>
    <w:rsid w:val="00ED6D80"/>
    <w:rsid w:val="00F22315"/>
    <w:rsid w:val="00F24B8E"/>
    <w:rsid w:val="00F869E0"/>
    <w:rsid w:val="00F95BFC"/>
    <w:rsid w:val="00FD5597"/>
    <w:rsid w:val="00FE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78</cp:revision>
  <dcterms:created xsi:type="dcterms:W3CDTF">2023-12-22T07:48:00Z</dcterms:created>
  <dcterms:modified xsi:type="dcterms:W3CDTF">2024-01-10T10:53:00Z</dcterms:modified>
</cp:coreProperties>
</file>