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45" w:rsidRDefault="006241FD">
      <w:pPr>
        <w:jc w:val="center"/>
        <w:rPr>
          <w:b/>
          <w:sz w:val="28"/>
        </w:rPr>
      </w:pPr>
      <w:r>
        <w:rPr>
          <w:b/>
          <w:sz w:val="28"/>
        </w:rPr>
        <w:t>Сообщение о принятии решения «</w:t>
      </w:r>
      <w:r w:rsidR="00847D45" w:rsidRPr="00847D45">
        <w:rPr>
          <w:b/>
          <w:sz w:val="28"/>
        </w:rPr>
        <w:t xml:space="preserve">О подготовке проекта правил землепользования и застройки Сокольского муниципального округа Вологодской области применительно к территории в административных границах города Сокола, </w:t>
      </w:r>
      <w:proofErr w:type="spellStart"/>
      <w:r w:rsidR="00847D45" w:rsidRPr="00847D45">
        <w:rPr>
          <w:b/>
          <w:sz w:val="28"/>
        </w:rPr>
        <w:t>Боровецкого</w:t>
      </w:r>
      <w:proofErr w:type="spellEnd"/>
      <w:r w:rsidR="00847D45" w:rsidRPr="00847D45">
        <w:rPr>
          <w:b/>
          <w:sz w:val="28"/>
        </w:rPr>
        <w:t xml:space="preserve">, Пригородного сельсоветов, </w:t>
      </w:r>
    </w:p>
    <w:p w:rsidR="00452FA7" w:rsidRDefault="00847D45">
      <w:pPr>
        <w:jc w:val="center"/>
        <w:rPr>
          <w:b/>
          <w:sz w:val="28"/>
        </w:rPr>
      </w:pPr>
      <w:proofErr w:type="spellStart"/>
      <w:r w:rsidRPr="00847D45">
        <w:rPr>
          <w:b/>
          <w:sz w:val="28"/>
        </w:rPr>
        <w:t>Двиницкого</w:t>
      </w:r>
      <w:proofErr w:type="spellEnd"/>
      <w:r w:rsidRPr="00847D45">
        <w:rPr>
          <w:b/>
          <w:sz w:val="28"/>
        </w:rPr>
        <w:t xml:space="preserve"> сельсовета Сокольского района</w:t>
      </w:r>
      <w:r w:rsidR="006241FD">
        <w:rPr>
          <w:b/>
          <w:sz w:val="28"/>
        </w:rPr>
        <w:t>»</w:t>
      </w:r>
    </w:p>
    <w:p w:rsidR="00452FA7" w:rsidRDefault="00452FA7">
      <w:pPr>
        <w:jc w:val="center"/>
        <w:rPr>
          <w:sz w:val="28"/>
        </w:rPr>
      </w:pPr>
    </w:p>
    <w:p w:rsidR="00452FA7" w:rsidRDefault="00847D45" w:rsidP="00847D4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Департамент строительства области</w:t>
      </w:r>
      <w:r w:rsidR="006241FD">
        <w:rPr>
          <w:sz w:val="28"/>
        </w:rPr>
        <w:t xml:space="preserve"> (далее –</w:t>
      </w:r>
      <w:r w:rsidR="006241FD">
        <w:rPr>
          <w:sz w:val="28"/>
        </w:rPr>
        <w:t xml:space="preserve"> </w:t>
      </w:r>
      <w:r>
        <w:rPr>
          <w:sz w:val="28"/>
        </w:rPr>
        <w:t xml:space="preserve">Департамент) </w:t>
      </w:r>
      <w:r w:rsidR="006241FD">
        <w:rPr>
          <w:sz w:val="28"/>
        </w:rPr>
        <w:t>сообщает о принятии решения о</w:t>
      </w:r>
      <w:r w:rsidR="006241FD">
        <w:rPr>
          <w:b/>
          <w:sz w:val="28"/>
        </w:rPr>
        <w:t xml:space="preserve"> </w:t>
      </w:r>
      <w:r w:rsidR="006241FD">
        <w:rPr>
          <w:sz w:val="28"/>
        </w:rPr>
        <w:t xml:space="preserve">подготовке </w:t>
      </w:r>
      <w:r w:rsidRPr="00847D45">
        <w:rPr>
          <w:sz w:val="28"/>
        </w:rPr>
        <w:t xml:space="preserve">проекта правил землепользования и застройки Сокольского муниципального округа Вологодской области применительно к территории в административных границах города Сокола, </w:t>
      </w:r>
      <w:proofErr w:type="spellStart"/>
      <w:r w:rsidRPr="00847D45">
        <w:rPr>
          <w:sz w:val="28"/>
        </w:rPr>
        <w:t>Боровецкого</w:t>
      </w:r>
      <w:proofErr w:type="spellEnd"/>
      <w:r w:rsidRPr="00847D45">
        <w:rPr>
          <w:sz w:val="28"/>
        </w:rPr>
        <w:t xml:space="preserve">, Пригородного сельсоветов, </w:t>
      </w:r>
      <w:proofErr w:type="spellStart"/>
      <w:r w:rsidRPr="00847D45">
        <w:rPr>
          <w:sz w:val="28"/>
        </w:rPr>
        <w:t>Двиницкого</w:t>
      </w:r>
      <w:proofErr w:type="spellEnd"/>
      <w:r w:rsidRPr="00847D45">
        <w:rPr>
          <w:sz w:val="28"/>
        </w:rPr>
        <w:t xml:space="preserve"> сельсовета Сокольского района</w:t>
      </w:r>
      <w:r w:rsidR="006241FD">
        <w:rPr>
          <w:sz w:val="28"/>
        </w:rPr>
        <w:t xml:space="preserve"> (далее – проект </w:t>
      </w:r>
      <w:r>
        <w:rPr>
          <w:sz w:val="28"/>
        </w:rPr>
        <w:t>Правил</w:t>
      </w:r>
      <w:r w:rsidR="006241FD">
        <w:rPr>
          <w:sz w:val="28"/>
        </w:rPr>
        <w:t>) в форме приказа</w:t>
      </w:r>
      <w:r w:rsidR="006241FD">
        <w:rPr>
          <w:sz w:val="28"/>
        </w:rPr>
        <w:t xml:space="preserve"> от 3</w:t>
      </w:r>
      <w:r>
        <w:rPr>
          <w:sz w:val="28"/>
        </w:rPr>
        <w:t>0</w:t>
      </w:r>
      <w:r w:rsidR="006241FD">
        <w:rPr>
          <w:sz w:val="28"/>
        </w:rPr>
        <w:t xml:space="preserve"> </w:t>
      </w:r>
      <w:r>
        <w:rPr>
          <w:sz w:val="28"/>
        </w:rPr>
        <w:t>августа</w:t>
      </w:r>
      <w:r w:rsidR="006241FD">
        <w:rPr>
          <w:sz w:val="28"/>
        </w:rPr>
        <w:t xml:space="preserve"> 202</w:t>
      </w:r>
      <w:r>
        <w:rPr>
          <w:sz w:val="28"/>
        </w:rPr>
        <w:t>3</w:t>
      </w:r>
      <w:r w:rsidR="006241FD">
        <w:rPr>
          <w:sz w:val="28"/>
        </w:rPr>
        <w:t xml:space="preserve"> года № </w:t>
      </w:r>
      <w:r>
        <w:rPr>
          <w:sz w:val="28"/>
        </w:rPr>
        <w:t>71</w:t>
      </w:r>
      <w:r w:rsidR="006241FD">
        <w:rPr>
          <w:sz w:val="28"/>
        </w:rPr>
        <w:t xml:space="preserve"> «</w:t>
      </w:r>
      <w:r w:rsidRPr="00847D45">
        <w:rPr>
          <w:sz w:val="28"/>
        </w:rPr>
        <w:t>О подготовке проекта правил землепользования и застройки Сокольского муниципального округа Вологодской области</w:t>
      </w:r>
      <w:proofErr w:type="gramEnd"/>
      <w:r w:rsidRPr="00847D45">
        <w:rPr>
          <w:sz w:val="28"/>
        </w:rPr>
        <w:t xml:space="preserve"> применительно к территории в административных границах города Сокола, </w:t>
      </w:r>
      <w:proofErr w:type="spellStart"/>
      <w:r w:rsidRPr="00847D45">
        <w:rPr>
          <w:sz w:val="28"/>
        </w:rPr>
        <w:t>Боровецкого</w:t>
      </w:r>
      <w:proofErr w:type="spellEnd"/>
      <w:r w:rsidRPr="00847D45">
        <w:rPr>
          <w:sz w:val="28"/>
        </w:rPr>
        <w:t xml:space="preserve">, Пригородного сельсоветов, </w:t>
      </w:r>
      <w:proofErr w:type="spellStart"/>
      <w:r w:rsidRPr="00847D45">
        <w:rPr>
          <w:sz w:val="28"/>
        </w:rPr>
        <w:t>Двиницкого</w:t>
      </w:r>
      <w:proofErr w:type="spellEnd"/>
      <w:r w:rsidRPr="00847D45">
        <w:rPr>
          <w:sz w:val="28"/>
        </w:rPr>
        <w:t xml:space="preserve"> сельсовета Сокольского района</w:t>
      </w:r>
      <w:r w:rsidR="006241FD">
        <w:rPr>
          <w:sz w:val="28"/>
        </w:rPr>
        <w:t>» (далее − Приказ). Приказ размещен в информационной сети «Интер</w:t>
      </w:r>
      <w:r w:rsidR="006241FD">
        <w:rPr>
          <w:sz w:val="28"/>
        </w:rPr>
        <w:t xml:space="preserve">нет» на главной странице официального сайта </w:t>
      </w:r>
      <w:r>
        <w:rPr>
          <w:sz w:val="28"/>
        </w:rPr>
        <w:t>Департамента</w:t>
      </w:r>
      <w:r w:rsidR="006241FD">
        <w:rPr>
          <w:sz w:val="28"/>
        </w:rPr>
        <w:t xml:space="preserve"> во вкладке «Документы территориального планирования и градостроительного зонирования / Приказы о подготовке правил землепользования и застройки поселений Вологодской области».</w:t>
      </w:r>
    </w:p>
    <w:p w:rsidR="00452FA7" w:rsidRDefault="00452FA7">
      <w:pPr>
        <w:ind w:firstLine="708"/>
        <w:jc w:val="both"/>
        <w:rPr>
          <w:sz w:val="28"/>
        </w:rPr>
      </w:pPr>
    </w:p>
    <w:p w:rsidR="00452FA7" w:rsidRDefault="00E336E1">
      <w:pPr>
        <w:ind w:firstLine="708"/>
        <w:jc w:val="both"/>
        <w:rPr>
          <w:sz w:val="28"/>
        </w:rPr>
      </w:pPr>
      <w:r w:rsidRPr="00E336E1">
        <w:rPr>
          <w:sz w:val="28"/>
        </w:rPr>
        <w:t xml:space="preserve">Сообщение о приеме предложений по подготовке проекта Правил размещено на официальном сайте </w:t>
      </w:r>
      <w:r>
        <w:rPr>
          <w:sz w:val="28"/>
        </w:rPr>
        <w:t>Департамента</w:t>
      </w:r>
      <w:r w:rsidRPr="00E336E1">
        <w:rPr>
          <w:sz w:val="28"/>
        </w:rPr>
        <w:t xml:space="preserve"> depstroy.gov35.ru в разделе «Главная / Ведомственная информация / Новости / Объявления» Прием предложений от заинтересованных лиц по подготовке проекта Правил осуществляется в течение 45 (сорока пяти) календарных дней </w:t>
      </w:r>
      <w:proofErr w:type="gramStart"/>
      <w:r w:rsidRPr="00E336E1">
        <w:rPr>
          <w:sz w:val="28"/>
        </w:rPr>
        <w:t>с даты размещения</w:t>
      </w:r>
      <w:proofErr w:type="gramEnd"/>
      <w:r w:rsidRPr="00E336E1">
        <w:rPr>
          <w:sz w:val="28"/>
        </w:rPr>
        <w:t xml:space="preserve"> сообщения.</w:t>
      </w:r>
    </w:p>
    <w:p w:rsidR="00E336E1" w:rsidRDefault="00E336E1">
      <w:pPr>
        <w:ind w:firstLine="708"/>
        <w:jc w:val="both"/>
        <w:rPr>
          <w:sz w:val="28"/>
        </w:rPr>
      </w:pPr>
    </w:p>
    <w:p w:rsidR="00452FA7" w:rsidRDefault="006241FD">
      <w:pPr>
        <w:ind w:firstLine="708"/>
        <w:jc w:val="both"/>
        <w:rPr>
          <w:sz w:val="28"/>
        </w:rPr>
      </w:pPr>
      <w:r>
        <w:rPr>
          <w:sz w:val="28"/>
        </w:rPr>
        <w:t>Разработку проекта внесения изменений осуществляет Бюджетное учреждение Вологодской области «Региональный прое</w:t>
      </w:r>
      <w:r>
        <w:rPr>
          <w:sz w:val="28"/>
        </w:rPr>
        <w:t xml:space="preserve">ктно-градостроительный центр» (далее – БУВО «РПГЦ», Исполнитель) в срок до </w:t>
      </w:r>
      <w:r w:rsidR="00847D45">
        <w:rPr>
          <w:sz w:val="28"/>
        </w:rPr>
        <w:t>1</w:t>
      </w:r>
      <w:r>
        <w:rPr>
          <w:sz w:val="28"/>
        </w:rPr>
        <w:t xml:space="preserve"> </w:t>
      </w:r>
      <w:r w:rsidR="00847D45">
        <w:rPr>
          <w:sz w:val="28"/>
        </w:rPr>
        <w:t>ноября</w:t>
      </w:r>
      <w:r>
        <w:rPr>
          <w:sz w:val="28"/>
        </w:rPr>
        <w:t xml:space="preserve"> 202</w:t>
      </w:r>
      <w:r w:rsidR="00E336E1">
        <w:rPr>
          <w:sz w:val="28"/>
        </w:rPr>
        <w:t>3</w:t>
      </w:r>
      <w:r>
        <w:rPr>
          <w:sz w:val="28"/>
        </w:rPr>
        <w:t xml:space="preserve"> года. </w:t>
      </w:r>
    </w:p>
    <w:p w:rsidR="00452FA7" w:rsidRDefault="00452FA7">
      <w:pPr>
        <w:ind w:firstLine="708"/>
        <w:jc w:val="both"/>
        <w:rPr>
          <w:sz w:val="28"/>
        </w:rPr>
      </w:pPr>
    </w:p>
    <w:p w:rsidR="00452FA7" w:rsidRDefault="006241FD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приема и рассмотрения предложений заинтересованных лиц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подготовке проекта внесения изменений Приказом </w:t>
      </w:r>
      <w:r w:rsidR="00847D45">
        <w:rPr>
          <w:sz w:val="28"/>
        </w:rPr>
        <w:t>Департамента</w:t>
      </w:r>
      <w:r>
        <w:rPr>
          <w:sz w:val="28"/>
        </w:rPr>
        <w:t xml:space="preserve"> утвержден </w:t>
      </w:r>
      <w:proofErr w:type="gramStart"/>
      <w:r>
        <w:rPr>
          <w:sz w:val="28"/>
        </w:rPr>
        <w:t>состав</w:t>
      </w:r>
      <w:proofErr w:type="gramEnd"/>
      <w:r>
        <w:rPr>
          <w:sz w:val="28"/>
        </w:rPr>
        <w:t xml:space="preserve"> и порядок деятельн</w:t>
      </w:r>
      <w:r>
        <w:rPr>
          <w:sz w:val="28"/>
        </w:rPr>
        <w:t xml:space="preserve">ости Комиссии по подготовке проекта </w:t>
      </w:r>
      <w:r w:rsidR="00847D45">
        <w:rPr>
          <w:sz w:val="28"/>
        </w:rPr>
        <w:t>Правил</w:t>
      </w:r>
      <w:r>
        <w:rPr>
          <w:sz w:val="28"/>
        </w:rPr>
        <w:t>.</w:t>
      </w:r>
    </w:p>
    <w:p w:rsidR="00452FA7" w:rsidRDefault="00452FA7"/>
    <w:p w:rsidR="00452FA7" w:rsidRPr="00847D45" w:rsidRDefault="006241FD" w:rsidP="00847D45">
      <w:pPr>
        <w:jc w:val="center"/>
        <w:rPr>
          <w:b/>
          <w:sz w:val="28"/>
        </w:rPr>
      </w:pPr>
      <w:r w:rsidRPr="00847D45">
        <w:rPr>
          <w:b/>
          <w:sz w:val="28"/>
        </w:rPr>
        <w:t xml:space="preserve">Состав комиссии по подготовке проекта </w:t>
      </w:r>
      <w:r w:rsidRPr="00847D45">
        <w:rPr>
          <w:b/>
          <w:sz w:val="28"/>
        </w:rPr>
        <w:t>правил</w:t>
      </w:r>
      <w:r w:rsidRPr="00847D45">
        <w:rPr>
          <w:b/>
          <w:sz w:val="28"/>
        </w:rPr>
        <w:t xml:space="preserve"> землеп</w:t>
      </w:r>
      <w:r w:rsidRPr="00847D45">
        <w:rPr>
          <w:b/>
          <w:sz w:val="28"/>
        </w:rPr>
        <w:t xml:space="preserve">ользования и застройки </w:t>
      </w:r>
      <w:r w:rsidR="00847D45" w:rsidRPr="00847D45">
        <w:rPr>
          <w:b/>
          <w:sz w:val="28"/>
        </w:rPr>
        <w:t xml:space="preserve">Сокольского муниципального округа Вологодской области применительно к территории в административных границах города Сокола, </w:t>
      </w:r>
      <w:proofErr w:type="spellStart"/>
      <w:r w:rsidR="00847D45" w:rsidRPr="00847D45">
        <w:rPr>
          <w:b/>
          <w:sz w:val="28"/>
        </w:rPr>
        <w:t>Боровецкого</w:t>
      </w:r>
      <w:proofErr w:type="spellEnd"/>
      <w:r w:rsidR="00847D45" w:rsidRPr="00847D45">
        <w:rPr>
          <w:b/>
          <w:sz w:val="28"/>
        </w:rPr>
        <w:t xml:space="preserve">, Пригородного сельсоветов, </w:t>
      </w:r>
      <w:proofErr w:type="spellStart"/>
      <w:r w:rsidR="00847D45" w:rsidRPr="00847D45">
        <w:rPr>
          <w:b/>
          <w:sz w:val="28"/>
        </w:rPr>
        <w:t>Двиницкого</w:t>
      </w:r>
      <w:proofErr w:type="spellEnd"/>
      <w:r w:rsidR="00847D45" w:rsidRPr="00847D45">
        <w:rPr>
          <w:b/>
          <w:sz w:val="28"/>
        </w:rPr>
        <w:t xml:space="preserve"> сельсовета Сокольского района</w:t>
      </w:r>
    </w:p>
    <w:p w:rsidR="00452FA7" w:rsidRDefault="00452FA7">
      <w:pPr>
        <w:ind w:left="4956" w:firstLine="708"/>
        <w:jc w:val="center"/>
        <w:rPr>
          <w:sz w:val="22"/>
        </w:rPr>
      </w:pPr>
    </w:p>
    <w:tbl>
      <w:tblPr>
        <w:tblW w:w="0" w:type="auto"/>
        <w:tblLayout w:type="fixed"/>
        <w:tblLook w:val="04A0"/>
      </w:tblPr>
      <w:tblGrid>
        <w:gridCol w:w="3237"/>
        <w:gridCol w:w="6684"/>
      </w:tblGrid>
      <w:tr w:rsidR="00452FA7">
        <w:trPr>
          <w:trHeight w:val="703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A7" w:rsidRPr="00D31D48" w:rsidRDefault="006241F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Председатель комиссии</w:t>
            </w:r>
          </w:p>
          <w:p w:rsidR="00847D45" w:rsidRPr="00D31D48" w:rsidRDefault="00847D4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47D45" w:rsidRPr="00D31D48" w:rsidRDefault="00847D45" w:rsidP="00847D45">
            <w:pPr>
              <w:jc w:val="both"/>
              <w:rPr>
                <w:sz w:val="28"/>
                <w:szCs w:val="28"/>
              </w:rPr>
            </w:pPr>
          </w:p>
          <w:p w:rsidR="00847D45" w:rsidRPr="00D31D48" w:rsidRDefault="00847D45" w:rsidP="00847D45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Заместитель </w:t>
            </w:r>
            <w:r w:rsidRPr="00D31D48">
              <w:rPr>
                <w:sz w:val="28"/>
                <w:szCs w:val="28"/>
              </w:rPr>
              <w:lastRenderedPageBreak/>
              <w:t>председателя комиссии</w:t>
            </w:r>
          </w:p>
        </w:tc>
        <w:tc>
          <w:tcPr>
            <w:tcW w:w="6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A7" w:rsidRPr="00D31D48" w:rsidRDefault="00847D45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lastRenderedPageBreak/>
              <w:t>А.М. Кирьянов – начальник управления градостроительства и архитектуры, заместитель начальника Департамента.</w:t>
            </w:r>
          </w:p>
          <w:p w:rsidR="00847D45" w:rsidRPr="00D31D48" w:rsidRDefault="00847D45">
            <w:pPr>
              <w:jc w:val="both"/>
              <w:rPr>
                <w:sz w:val="28"/>
                <w:szCs w:val="28"/>
              </w:rPr>
            </w:pPr>
          </w:p>
          <w:p w:rsidR="00847D45" w:rsidRPr="00D31D48" w:rsidRDefault="00847D45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Е.В. Волкова – советник управления </w:t>
            </w:r>
            <w:r w:rsidRPr="00D31D48">
              <w:rPr>
                <w:sz w:val="28"/>
                <w:szCs w:val="28"/>
              </w:rPr>
              <w:lastRenderedPageBreak/>
              <w:t>градостроительства и архитектуры Департамента.</w:t>
            </w:r>
          </w:p>
          <w:p w:rsidR="00847D45" w:rsidRPr="00D31D48" w:rsidRDefault="00847D45">
            <w:pPr>
              <w:jc w:val="both"/>
              <w:rPr>
                <w:sz w:val="28"/>
                <w:szCs w:val="28"/>
              </w:rPr>
            </w:pPr>
          </w:p>
        </w:tc>
      </w:tr>
      <w:tr w:rsidR="00452FA7">
        <w:trPr>
          <w:trHeight w:val="695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A7" w:rsidRPr="00D31D48" w:rsidRDefault="006241FD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lastRenderedPageBreak/>
              <w:t>Секретарь комиссии</w:t>
            </w:r>
          </w:p>
        </w:tc>
        <w:tc>
          <w:tcPr>
            <w:tcW w:w="6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A7" w:rsidRPr="00D31D48" w:rsidRDefault="006241FD" w:rsidP="00847D45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Р.В. Черняев – </w:t>
            </w:r>
            <w:r w:rsidR="00847D45" w:rsidRPr="00D31D48">
              <w:rPr>
                <w:sz w:val="28"/>
                <w:szCs w:val="28"/>
              </w:rPr>
              <w:t>эксперт</w:t>
            </w:r>
            <w:r w:rsidRPr="00D31D48">
              <w:rPr>
                <w:sz w:val="28"/>
                <w:szCs w:val="28"/>
              </w:rPr>
              <w:t xml:space="preserve"> </w:t>
            </w:r>
            <w:r w:rsidRPr="00D31D48">
              <w:rPr>
                <w:sz w:val="28"/>
                <w:szCs w:val="28"/>
              </w:rPr>
              <w:t>нормативно-правового отдела</w:t>
            </w:r>
            <w:r w:rsidR="00847D45" w:rsidRPr="00D31D48">
              <w:rPr>
                <w:sz w:val="28"/>
                <w:szCs w:val="28"/>
              </w:rPr>
              <w:t xml:space="preserve"> и кадастрового обеспечения БУВО «РПГЦ</w:t>
            </w:r>
            <w:r w:rsidR="00D31D48" w:rsidRPr="00D31D48">
              <w:rPr>
                <w:sz w:val="28"/>
                <w:szCs w:val="28"/>
              </w:rPr>
              <w:t>»</w:t>
            </w:r>
            <w:r w:rsidR="00847D45" w:rsidRPr="00D31D48">
              <w:rPr>
                <w:sz w:val="28"/>
                <w:szCs w:val="28"/>
              </w:rPr>
              <w:t>.</w:t>
            </w:r>
            <w:r w:rsidRPr="00D31D48">
              <w:rPr>
                <w:sz w:val="28"/>
                <w:szCs w:val="28"/>
              </w:rPr>
              <w:t xml:space="preserve"> </w:t>
            </w:r>
          </w:p>
        </w:tc>
      </w:tr>
      <w:tr w:rsidR="00452FA7">
        <w:trPr>
          <w:trHeight w:val="7755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FA7" w:rsidRPr="00D31D48" w:rsidRDefault="006241FD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Ю.В. </w:t>
            </w:r>
            <w:proofErr w:type="spellStart"/>
            <w:r w:rsidRPr="00D31D48">
              <w:rPr>
                <w:sz w:val="28"/>
                <w:szCs w:val="28"/>
              </w:rPr>
              <w:t>Жирнова</w:t>
            </w:r>
            <w:proofErr w:type="spellEnd"/>
            <w:r w:rsidRPr="00D31D48">
              <w:rPr>
                <w:sz w:val="28"/>
                <w:szCs w:val="28"/>
              </w:rPr>
              <w:t xml:space="preserve"> – начальник БУВО «РПГЦ»;</w:t>
            </w:r>
          </w:p>
          <w:p w:rsidR="00452FA7" w:rsidRPr="00D31D48" w:rsidRDefault="00452FA7">
            <w:pPr>
              <w:jc w:val="both"/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А.В. Кузнецов – начальник Территориального органа Администрации Сокольского муниципального округа – «Город Сокол»;</w:t>
            </w:r>
          </w:p>
          <w:p w:rsidR="00452FA7" w:rsidRPr="00D31D48" w:rsidRDefault="00452FA7">
            <w:pPr>
              <w:jc w:val="both"/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А.А. </w:t>
            </w:r>
            <w:proofErr w:type="spellStart"/>
            <w:r w:rsidRPr="00D31D48">
              <w:rPr>
                <w:sz w:val="28"/>
                <w:szCs w:val="28"/>
              </w:rPr>
              <w:t>Мисина</w:t>
            </w:r>
            <w:proofErr w:type="spellEnd"/>
            <w:r w:rsidRPr="00D31D48">
              <w:rPr>
                <w:sz w:val="28"/>
                <w:szCs w:val="28"/>
              </w:rPr>
              <w:t xml:space="preserve"> – главный специалист управления архитектуры и градостроительства Администрации Сокольского муниципального округа;</w:t>
            </w:r>
          </w:p>
          <w:p w:rsidR="00452FA7" w:rsidRPr="00D31D48" w:rsidRDefault="00452FA7">
            <w:pPr>
              <w:jc w:val="both"/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И.П. Скворцова – </w:t>
            </w:r>
            <w:proofErr w:type="gramStart"/>
            <w:r w:rsidRPr="00D31D48">
              <w:rPr>
                <w:sz w:val="28"/>
                <w:szCs w:val="28"/>
              </w:rPr>
              <w:t>исполняющий</w:t>
            </w:r>
            <w:proofErr w:type="gramEnd"/>
            <w:r w:rsidRPr="00D31D48">
              <w:rPr>
                <w:sz w:val="28"/>
                <w:szCs w:val="28"/>
              </w:rPr>
              <w:t xml:space="preserve"> обязанности начальника Территориального отдела «Пригородный»;</w:t>
            </w:r>
          </w:p>
          <w:p w:rsidR="00452FA7" w:rsidRPr="00D31D48" w:rsidRDefault="00452FA7">
            <w:pPr>
              <w:jc w:val="both"/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М.А. </w:t>
            </w:r>
            <w:proofErr w:type="spellStart"/>
            <w:r w:rsidRPr="00D31D48">
              <w:rPr>
                <w:sz w:val="28"/>
                <w:szCs w:val="28"/>
              </w:rPr>
              <w:t>Бобылева</w:t>
            </w:r>
            <w:proofErr w:type="spellEnd"/>
            <w:r w:rsidRPr="00D31D48">
              <w:rPr>
                <w:sz w:val="28"/>
                <w:szCs w:val="28"/>
              </w:rPr>
              <w:t xml:space="preserve"> – ведущий инженер отдела территориального планирования и градостроительного зонирования БУ ВО «РПГЦ»;</w:t>
            </w:r>
          </w:p>
          <w:p w:rsidR="00452FA7" w:rsidRPr="00D31D48" w:rsidRDefault="00452FA7">
            <w:pPr>
              <w:jc w:val="both"/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 xml:space="preserve">О.А. </w:t>
            </w:r>
            <w:proofErr w:type="spellStart"/>
            <w:r w:rsidRPr="00D31D48">
              <w:rPr>
                <w:sz w:val="28"/>
                <w:szCs w:val="28"/>
              </w:rPr>
              <w:t>Колыгина</w:t>
            </w:r>
            <w:proofErr w:type="spellEnd"/>
            <w:r w:rsidRPr="00D31D48">
              <w:rPr>
                <w:sz w:val="28"/>
                <w:szCs w:val="28"/>
              </w:rPr>
              <w:t xml:space="preserve"> – начальник отдела по земельным ресурсам и землепользованию Сокольского муниципального округа;</w:t>
            </w:r>
          </w:p>
          <w:p w:rsidR="00452FA7" w:rsidRPr="00D31D48" w:rsidRDefault="00452FA7">
            <w:pPr>
              <w:jc w:val="both"/>
              <w:rPr>
                <w:sz w:val="28"/>
                <w:szCs w:val="28"/>
              </w:rPr>
            </w:pPr>
          </w:p>
          <w:p w:rsidR="00452FA7" w:rsidRPr="00D31D48" w:rsidRDefault="00D31D48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С.В. Шевелева – начальник комитета по управлению муниципальным имуществом Администрации Сокольского муниципального округа;</w:t>
            </w:r>
          </w:p>
          <w:p w:rsidR="00D31D48" w:rsidRPr="00D31D48" w:rsidRDefault="00D31D48">
            <w:pPr>
              <w:jc w:val="both"/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С.С. Степанова – инженер отдела нормативно-правового и кадастрового обеспечения;</w:t>
            </w: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С.А. Рябинин – первый заместитель Главы Сокольского муниципального округа;</w:t>
            </w:r>
          </w:p>
          <w:p w:rsidR="00D31D48" w:rsidRPr="00D31D48" w:rsidRDefault="00D31D48" w:rsidP="00D31D48">
            <w:pPr>
              <w:rPr>
                <w:sz w:val="28"/>
                <w:szCs w:val="28"/>
              </w:rPr>
            </w:pPr>
          </w:p>
          <w:p w:rsidR="00452FA7" w:rsidRPr="00D31D48" w:rsidRDefault="00D31D48">
            <w:pPr>
              <w:jc w:val="both"/>
              <w:rPr>
                <w:sz w:val="28"/>
                <w:szCs w:val="28"/>
              </w:rPr>
            </w:pPr>
            <w:r w:rsidRPr="00D31D48">
              <w:rPr>
                <w:sz w:val="28"/>
                <w:szCs w:val="28"/>
              </w:rPr>
              <w:t>Т.М. Тихомирова – консультант управления архитектуры и градостроительства Администрации Сокольского муниципального округа.</w:t>
            </w:r>
          </w:p>
        </w:tc>
      </w:tr>
    </w:tbl>
    <w:p w:rsidR="00452FA7" w:rsidRDefault="00452FA7">
      <w:pPr>
        <w:ind w:left="5387"/>
        <w:rPr>
          <w:sz w:val="28"/>
        </w:rPr>
      </w:pPr>
    </w:p>
    <w:p w:rsidR="0062589A" w:rsidRDefault="0062589A">
      <w:pPr>
        <w:ind w:left="5387"/>
        <w:rPr>
          <w:sz w:val="28"/>
        </w:rPr>
      </w:pPr>
    </w:p>
    <w:p w:rsidR="0062589A" w:rsidRDefault="0062589A">
      <w:pPr>
        <w:ind w:left="5387"/>
        <w:rPr>
          <w:sz w:val="28"/>
        </w:rPr>
      </w:pPr>
    </w:p>
    <w:p w:rsidR="00452FA7" w:rsidRDefault="006241FD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Порядок деятельности комиссии по подготовке проекта внесения изменений в правила землепользования и застройки </w:t>
      </w:r>
    </w:p>
    <w:p w:rsidR="00452FA7" w:rsidRDefault="006241FD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город Сокол </w:t>
      </w:r>
    </w:p>
    <w:p w:rsidR="00452FA7" w:rsidRDefault="006241FD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Сокольского муниципального района Вологодской области</w:t>
      </w:r>
    </w:p>
    <w:p w:rsidR="00452FA7" w:rsidRDefault="00452FA7"/>
    <w:p w:rsidR="00452FA7" w:rsidRDefault="006241FD">
      <w:pPr>
        <w:jc w:val="center"/>
        <w:rPr>
          <w:sz w:val="28"/>
        </w:rPr>
      </w:pPr>
      <w:r>
        <w:rPr>
          <w:sz w:val="28"/>
        </w:rPr>
        <w:t>1. Общие положен</w:t>
      </w:r>
      <w:r>
        <w:rPr>
          <w:sz w:val="28"/>
        </w:rPr>
        <w:t>ия</w:t>
      </w:r>
    </w:p>
    <w:p w:rsidR="00452FA7" w:rsidRDefault="00452FA7">
      <w:pPr>
        <w:widowControl w:val="0"/>
        <w:ind w:firstLine="720"/>
        <w:jc w:val="both"/>
      </w:pP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Настоящий порядок деятельности Комиссии по подготовке проекта внесения изменений разработан в соответствии с частями 6, 8, 17 статьи 31 Градостроительного кодекса Российской Федерации, статьей 9 закона области от 1 мая 2006 года № 1446-ОЗ «О </w:t>
      </w:r>
      <w:r>
        <w:rPr>
          <w:sz w:val="28"/>
        </w:rPr>
        <w:t>регулировании градостроительной деятельности на территории Вологодской области», законом от 15 декабря 2017 года № 4259-ОЗ «О перераспределении полномочий в области градостроительной деятельности между органами местного самоуправления муниципальных</w:t>
      </w:r>
      <w:proofErr w:type="gramEnd"/>
      <w:r>
        <w:rPr>
          <w:sz w:val="28"/>
        </w:rPr>
        <w:t xml:space="preserve"> образов</w:t>
      </w:r>
      <w:r>
        <w:rPr>
          <w:sz w:val="28"/>
        </w:rPr>
        <w:t>аний области и органами государственной власти области».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Комиссия по подготовке проекта внесения изменений </w:t>
      </w:r>
      <w:r>
        <w:rPr>
          <w:sz w:val="28"/>
        </w:rPr>
        <w:t>(далее –</w:t>
      </w:r>
      <w:r>
        <w:rPr>
          <w:sz w:val="28"/>
        </w:rPr>
        <w:t xml:space="preserve"> Комиссия</w:t>
      </w:r>
      <w:r>
        <w:rPr>
          <w:sz w:val="28"/>
        </w:rPr>
        <w:t>)</w:t>
      </w:r>
      <w:r>
        <w:rPr>
          <w:sz w:val="28"/>
        </w:rPr>
        <w:t xml:space="preserve">, является коллегиальным органом, созданным при </w:t>
      </w:r>
      <w:r>
        <w:rPr>
          <w:sz w:val="28"/>
        </w:rPr>
        <w:t>Комитете градостроительства и архитектуры области (далее – Комитет)</w:t>
      </w:r>
      <w:r>
        <w:rPr>
          <w:sz w:val="28"/>
        </w:rPr>
        <w:t>.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Обращения с предложениями к проекту внесения изменений направляются в Комитет, проходят обязательную регистрацию в течение 3 (трех) дней с момента поступления. Комитет рассматривает обращение по компетенции.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В случае рассмотрения обращения по существу пост</w:t>
      </w:r>
      <w:r>
        <w:rPr>
          <w:sz w:val="28"/>
        </w:rPr>
        <w:t>авленных вопросов ответ направляется заявителю в течение 25 (двадцати пяти) дней с момента регистрации. Заседание Комиссии не проводится.</w:t>
      </w:r>
      <w:r>
        <w:rPr>
          <w:sz w:val="28"/>
        </w:rPr>
        <w:t xml:space="preserve"> 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proofErr w:type="gramStart"/>
      <w:r>
        <w:rPr>
          <w:sz w:val="28"/>
        </w:rPr>
        <w:t xml:space="preserve">В случае если после анализа обращения дать ответ по существу поставленных вопросов не представляется возможным ввиду </w:t>
      </w:r>
      <w:r>
        <w:rPr>
          <w:sz w:val="28"/>
        </w:rPr>
        <w:t>отсутствия информации о возможности обеспечения: прав и законных интересов физических и юридических лиц, сохранения окружающей среды и объектов культурного наследия, устойчивого развития территории, условий для привлечения инвестиций, в том числе путем пре</w:t>
      </w:r>
      <w:r>
        <w:rPr>
          <w:sz w:val="28"/>
        </w:rPr>
        <w:t>доставления возможности выбора наиболее эффективных видов разрешенного использования земельных участков и объектов капитального</w:t>
      </w:r>
      <w:proofErr w:type="gramEnd"/>
      <w:r>
        <w:rPr>
          <w:sz w:val="28"/>
        </w:rPr>
        <w:t xml:space="preserve"> строительства, Комитет осуществляет передачу обращения председателю Комиссии. 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Организация заседания Комиссии проводится в течен</w:t>
      </w:r>
      <w:r>
        <w:rPr>
          <w:sz w:val="28"/>
        </w:rPr>
        <w:t xml:space="preserve">ие                               10 (десяти) рабочих дней со дня истечения срока для предоставления предложений по проекту внесения изменений. 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Комиссия осуществляет свою деятельность </w:t>
      </w:r>
      <w:r>
        <w:rPr>
          <w:sz w:val="28"/>
        </w:rPr>
        <w:t xml:space="preserve">в Комитете по адресу: 160000, г. Вологда, ул. Предтеченская, д. 19 </w:t>
      </w:r>
      <w:r>
        <w:rPr>
          <w:sz w:val="28"/>
        </w:rPr>
        <w:t>в соо</w:t>
      </w:r>
      <w:r>
        <w:rPr>
          <w:sz w:val="28"/>
        </w:rPr>
        <w:t>тветствии с законодательством Российской Федерации и Вологодской области, муниципальными правовыми актами Вологодской области и настоящим Порядком.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После рассмотрения предложений Комиссией заявителю</w:t>
      </w:r>
      <w:r>
        <w:rPr>
          <w:sz w:val="28"/>
        </w:rPr>
        <w:t xml:space="preserve"> направляется выписка из протокола за подписью председател</w:t>
      </w:r>
      <w:r>
        <w:rPr>
          <w:sz w:val="28"/>
        </w:rPr>
        <w:t xml:space="preserve">я Комиссии, в течение 5 (пяти) рабочих дней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 xml:space="preserve"> протокола.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 случае отсутствия предложений к проекту </w:t>
      </w:r>
      <w:r>
        <w:rPr>
          <w:sz w:val="28"/>
        </w:rPr>
        <w:t>внесения изменений</w:t>
      </w:r>
      <w:r>
        <w:rPr>
          <w:sz w:val="28"/>
        </w:rPr>
        <w:t xml:space="preserve"> от заинтересованных лиц заседание Комиссии не проводится. Секретарь Комиссии подготавливает справку за подписью председате</w:t>
      </w:r>
      <w:r>
        <w:rPr>
          <w:sz w:val="28"/>
        </w:rPr>
        <w:t xml:space="preserve">ля Комиссии об отсутствии </w:t>
      </w:r>
      <w:r>
        <w:rPr>
          <w:sz w:val="28"/>
        </w:rPr>
        <w:lastRenderedPageBreak/>
        <w:t xml:space="preserve">предложений заинтересованных лиц к проекту </w:t>
      </w:r>
      <w:r>
        <w:rPr>
          <w:sz w:val="28"/>
        </w:rPr>
        <w:t>внесения изменений</w:t>
      </w:r>
      <w:r>
        <w:rPr>
          <w:sz w:val="28"/>
        </w:rPr>
        <w:t xml:space="preserve"> в течение 3 (трех) рабочих дней со дня истечения срока для предоставления предложений от заинтересованных лиц. </w:t>
      </w:r>
    </w:p>
    <w:p w:rsidR="00452FA7" w:rsidRDefault="006241FD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Предложения, поступившие в Комитет и требующие </w:t>
      </w:r>
      <w:r>
        <w:rPr>
          <w:sz w:val="28"/>
        </w:rPr>
        <w:t xml:space="preserve">принятия </w:t>
      </w:r>
      <w:r>
        <w:rPr>
          <w:sz w:val="28"/>
        </w:rPr>
        <w:t>коллегиального решения</w:t>
      </w:r>
      <w:r>
        <w:rPr>
          <w:sz w:val="28"/>
        </w:rPr>
        <w:t xml:space="preserve"> (Комиссии) после истечения установленного срока, неразборчиво написанные, без подписи заявителя или уполномоченного представителя, а также предложения, не имеющие отношения к подготовке проекта внесения изменений, Комиссией не рассма</w:t>
      </w:r>
      <w:r>
        <w:rPr>
          <w:sz w:val="28"/>
        </w:rPr>
        <w:t>триваются. Ответ заявителю направляет Комитет в течение 25 дней с момента регистрации.</w:t>
      </w:r>
    </w:p>
    <w:p w:rsidR="00452FA7" w:rsidRDefault="00452FA7">
      <w:pPr>
        <w:jc w:val="both"/>
        <w:rPr>
          <w:sz w:val="28"/>
        </w:rPr>
      </w:pPr>
    </w:p>
    <w:p w:rsidR="00452FA7" w:rsidRDefault="006241FD">
      <w:pPr>
        <w:ind w:firstLine="709"/>
        <w:jc w:val="center"/>
        <w:rPr>
          <w:sz w:val="28"/>
        </w:rPr>
      </w:pPr>
      <w:r>
        <w:rPr>
          <w:sz w:val="28"/>
        </w:rPr>
        <w:t>2. Полномочия Комиссии</w:t>
      </w:r>
    </w:p>
    <w:p w:rsidR="00452FA7" w:rsidRDefault="00452FA7">
      <w:pPr>
        <w:ind w:firstLine="709"/>
        <w:jc w:val="both"/>
        <w:rPr>
          <w:sz w:val="28"/>
        </w:rPr>
      </w:pPr>
    </w:p>
    <w:p w:rsidR="00452FA7" w:rsidRDefault="006241FD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Рассматривать, принимать, и отклонять предложения, рекомендации, замечания по вопросам, входящим в компетенцию Комиссии.</w:t>
      </w:r>
    </w:p>
    <w:p w:rsidR="00452FA7" w:rsidRDefault="006241FD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Рассматривать </w:t>
      </w:r>
      <w:r>
        <w:rPr>
          <w:sz w:val="28"/>
        </w:rPr>
        <w:t>материалы</w:t>
      </w:r>
      <w:r>
        <w:rPr>
          <w:sz w:val="28"/>
        </w:rPr>
        <w:t xml:space="preserve"> по поступившим предложениям.</w:t>
      </w:r>
    </w:p>
    <w:p w:rsidR="00452FA7" w:rsidRDefault="00452FA7">
      <w:pPr>
        <w:ind w:firstLine="709"/>
        <w:jc w:val="both"/>
        <w:rPr>
          <w:sz w:val="28"/>
        </w:rPr>
      </w:pPr>
    </w:p>
    <w:p w:rsidR="00452FA7" w:rsidRDefault="006241FD">
      <w:pPr>
        <w:ind w:firstLine="709"/>
        <w:jc w:val="center"/>
        <w:rPr>
          <w:sz w:val="28"/>
        </w:rPr>
      </w:pPr>
      <w:r>
        <w:rPr>
          <w:sz w:val="28"/>
        </w:rPr>
        <w:t>3. Порядок деятельности Комиссии</w:t>
      </w:r>
    </w:p>
    <w:p w:rsidR="00452FA7" w:rsidRDefault="00452FA7">
      <w:pPr>
        <w:ind w:firstLine="709"/>
        <w:jc w:val="both"/>
        <w:rPr>
          <w:sz w:val="28"/>
        </w:rPr>
      </w:pP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Комиссия осуществляет свою деятельность в форме заседания, в том числе путем использования систем видеоконференцсвязи.</w:t>
      </w:r>
      <w:r>
        <w:t xml:space="preserve"> </w:t>
      </w:r>
      <w:r>
        <w:rPr>
          <w:sz w:val="28"/>
        </w:rPr>
        <w:t>Организационно-техническое обеспечение деятельности Комиссии осуществляе</w:t>
      </w:r>
      <w:r>
        <w:rPr>
          <w:sz w:val="28"/>
        </w:rPr>
        <w:t>т Комитет.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Комиссия осуществляет свою деятельность на безвозмездной основе.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Заседание комиссии правомочно, если на нем присутствует не менее половины членов комиссии, имеющих право голоса.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Заседание Комиссии ведет ее председатель или заместитель </w:t>
      </w:r>
      <w:r>
        <w:rPr>
          <w:sz w:val="28"/>
        </w:rPr>
        <w:t>председателя. При отсутствии обоих заседание ведет член комиссии, уполномоченный председателем Комиссии.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Комиссия принимает решения по рассматриваемым вопросам путем открытого голосования простым большинством голосов от числа присутствующих. В случае равен</w:t>
      </w:r>
      <w:r>
        <w:rPr>
          <w:sz w:val="28"/>
        </w:rPr>
        <w:t>ства голосов при принятии решения голос председательствующего является решающим.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Итоги заседания Комиссии оформляются протоколом. К протоколу могут прилагаться копии материалов в соответствии с повесткой заседания.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Комиссия прекращает свою деятельность пос</w:t>
      </w:r>
      <w:r>
        <w:rPr>
          <w:sz w:val="28"/>
        </w:rPr>
        <w:t>ле подписания протокола.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Председатель Комиссии или заместитель председателя в случае отсутствии председателя:</w:t>
      </w:r>
    </w:p>
    <w:p w:rsidR="00452FA7" w:rsidRDefault="006241FD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Распределяет обязанности между членами Комиссии.</w:t>
      </w:r>
    </w:p>
    <w:p w:rsidR="00452FA7" w:rsidRDefault="006241FD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Дает поручения членам Комиссии для выполнения отдельных поручений, связанных с деятельностью Коми</w:t>
      </w:r>
      <w:r>
        <w:rPr>
          <w:sz w:val="28"/>
        </w:rPr>
        <w:t>ссии.</w:t>
      </w:r>
    </w:p>
    <w:p w:rsidR="00452FA7" w:rsidRDefault="006241FD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Утверждает повестку заседания Комиссии, назначает время и дату проведения заседания.</w:t>
      </w:r>
    </w:p>
    <w:p w:rsidR="00452FA7" w:rsidRDefault="006241FD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Обобщает замечания, предложения членов Комиссии.</w:t>
      </w:r>
    </w:p>
    <w:p w:rsidR="00452FA7" w:rsidRDefault="006241FD">
      <w:pPr>
        <w:numPr>
          <w:ilvl w:val="0"/>
          <w:numId w:val="4"/>
        </w:numPr>
        <w:ind w:left="0" w:firstLine="709"/>
        <w:jc w:val="both"/>
        <w:rPr>
          <w:sz w:val="28"/>
        </w:rPr>
      </w:pPr>
      <w:r>
        <w:rPr>
          <w:sz w:val="28"/>
        </w:rPr>
        <w:t>Подписывает письма, заключения, рекомендации, предложения и иные документы, направляемые от имени Комиссии.</w:t>
      </w:r>
    </w:p>
    <w:p w:rsidR="00452FA7" w:rsidRDefault="006241F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Члены Ко</w:t>
      </w:r>
      <w:r>
        <w:rPr>
          <w:sz w:val="28"/>
        </w:rPr>
        <w:t>миссии:</w:t>
      </w:r>
    </w:p>
    <w:p w:rsidR="00452FA7" w:rsidRDefault="006241FD">
      <w:pPr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Участвуют в обсуждении рассматриваемых вопросов на заседании Комиссии и голосовании.</w:t>
      </w:r>
    </w:p>
    <w:p w:rsidR="00452FA7" w:rsidRDefault="006241FD">
      <w:pPr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Вносят замечания, предложения и дополнения, касающиеся рассматриваемых вопросов, в письменной или устной форме.</w:t>
      </w:r>
    </w:p>
    <w:p w:rsidR="00452FA7" w:rsidRDefault="006241FD">
      <w:pPr>
        <w:numPr>
          <w:ilvl w:val="0"/>
          <w:numId w:val="5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Высказывают особое мнение с обязательным внесением </w:t>
      </w:r>
      <w:r>
        <w:rPr>
          <w:sz w:val="28"/>
        </w:rPr>
        <w:t>его в протокол заседания Комиссии.</w:t>
      </w:r>
    </w:p>
    <w:p w:rsidR="00452FA7" w:rsidRDefault="006241FD">
      <w:pPr>
        <w:numPr>
          <w:ilvl w:val="0"/>
          <w:numId w:val="3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Секретарь Комиссии: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Секретарь комиссии не обладает правом голоса.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Секретарь Комиссии при поступлении предложений заинтересованных лиц к проекту </w:t>
      </w:r>
      <w:r>
        <w:rPr>
          <w:sz w:val="28"/>
        </w:rPr>
        <w:t>внесения изменений</w:t>
      </w:r>
      <w:r>
        <w:rPr>
          <w:sz w:val="28"/>
        </w:rPr>
        <w:t xml:space="preserve"> осуществляет подготовку к заседанию Комиссии.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Извещает все</w:t>
      </w:r>
      <w:r>
        <w:rPr>
          <w:sz w:val="28"/>
        </w:rPr>
        <w:t>х членов Комиссии о дате заседания Комиссии о месте, дате и времени не менее чем за 3 (три) рабочих дня до начала заседания.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Обеспечивает сохранность поступивших предложений заинтересованных лиц.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Ведет протокол заседания Комиссии.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Оформляет протокол в </w:t>
      </w:r>
      <w:r>
        <w:rPr>
          <w:sz w:val="28"/>
        </w:rPr>
        <w:t>течение 3 (трех) рабочих дней со дня проведения заседания Комиссии и предоставляет его на подпись председателю.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Направляет копию протокола Исполнителю для учета при разработке </w:t>
      </w:r>
      <w:r>
        <w:rPr>
          <w:sz w:val="28"/>
        </w:rPr>
        <w:t>проекта внесения изменений</w:t>
      </w:r>
      <w:r>
        <w:rPr>
          <w:sz w:val="28"/>
        </w:rPr>
        <w:t xml:space="preserve"> в течение 3 (трех) рабочих дней </w:t>
      </w:r>
      <w:proofErr w:type="gramStart"/>
      <w:r>
        <w:rPr>
          <w:sz w:val="28"/>
        </w:rPr>
        <w:t>с даты</w:t>
      </w:r>
      <w:proofErr w:type="gramEnd"/>
      <w:r>
        <w:rPr>
          <w:sz w:val="28"/>
        </w:rPr>
        <w:t xml:space="preserve"> его подписания</w:t>
      </w:r>
      <w:r>
        <w:rPr>
          <w:sz w:val="28"/>
        </w:rPr>
        <w:t>.</w:t>
      </w:r>
    </w:p>
    <w:p w:rsidR="00452FA7" w:rsidRDefault="006241FD">
      <w:pPr>
        <w:numPr>
          <w:ilvl w:val="0"/>
          <w:numId w:val="6"/>
        </w:numPr>
        <w:tabs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Подготавливает выписку из протокола за подписью председателя Комиссии заинтересованному лицу, представившему предложения к проекту </w:t>
      </w:r>
      <w:r>
        <w:rPr>
          <w:sz w:val="28"/>
        </w:rPr>
        <w:t>внесения изменений</w:t>
      </w:r>
      <w:r>
        <w:rPr>
          <w:sz w:val="28"/>
        </w:rPr>
        <w:t>.</w:t>
      </w:r>
    </w:p>
    <w:p w:rsidR="00452FA7" w:rsidRDefault="00452FA7">
      <w:pPr>
        <w:pStyle w:val="Default"/>
        <w:jc w:val="both"/>
        <w:rPr>
          <w:sz w:val="28"/>
        </w:rPr>
      </w:pPr>
    </w:p>
    <w:p w:rsidR="00452FA7" w:rsidRDefault="0062589A">
      <w:pPr>
        <w:widowControl w:val="0"/>
        <w:jc w:val="center"/>
        <w:rPr>
          <w:b/>
          <w:sz w:val="28"/>
        </w:rPr>
      </w:pPr>
      <w:r w:rsidRPr="0062589A">
        <w:rPr>
          <w:b/>
          <w:sz w:val="28"/>
        </w:rPr>
        <w:t xml:space="preserve">Порядок и сроки проведения работ по подготовке проекта правил землепользования и застройки  Сокольского муниципального округа Вологодской области применительно к территории в административных границах города Сокола, </w:t>
      </w:r>
      <w:proofErr w:type="spellStart"/>
      <w:r w:rsidRPr="0062589A">
        <w:rPr>
          <w:b/>
          <w:sz w:val="28"/>
        </w:rPr>
        <w:t>Боровецкого</w:t>
      </w:r>
      <w:proofErr w:type="spellEnd"/>
      <w:r w:rsidRPr="0062589A">
        <w:rPr>
          <w:b/>
          <w:sz w:val="28"/>
        </w:rPr>
        <w:t xml:space="preserve">, Пригородного сельсоветов, </w:t>
      </w:r>
      <w:proofErr w:type="spellStart"/>
      <w:r w:rsidRPr="0062589A">
        <w:rPr>
          <w:b/>
          <w:sz w:val="28"/>
        </w:rPr>
        <w:t>Двиницкого</w:t>
      </w:r>
      <w:proofErr w:type="spellEnd"/>
      <w:r w:rsidRPr="0062589A">
        <w:rPr>
          <w:b/>
          <w:sz w:val="28"/>
        </w:rPr>
        <w:t xml:space="preserve"> сельсовета Сокольского района</w:t>
      </w:r>
    </w:p>
    <w:p w:rsidR="0062589A" w:rsidRDefault="0062589A">
      <w:pPr>
        <w:widowControl w:val="0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1"/>
        <w:gridCol w:w="1985"/>
        <w:gridCol w:w="3152"/>
      </w:tblGrid>
      <w:tr w:rsidR="0062589A" w:rsidTr="006E3A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№ </w:t>
            </w:r>
            <w:proofErr w:type="spellStart"/>
            <w:proofErr w:type="gramStart"/>
            <w:r>
              <w:rPr>
                <w:sz w:val="25"/>
              </w:rPr>
              <w:t>п</w:t>
            </w:r>
            <w:proofErr w:type="spellEnd"/>
            <w:proofErr w:type="gram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Ответственный орган за выполнение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Срок проведения работ</w:t>
            </w:r>
          </w:p>
        </w:tc>
      </w:tr>
      <w:tr w:rsidR="0062589A" w:rsidTr="006E3A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Опубликование и размещение на сайте сообщения о принятии приказа в соответствии с требованиями, установленными частями 7, 8 статьи 31 Градостроительного кодекса Российской Федерации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10 (десяти) календарных дней </w:t>
            </w:r>
            <w:proofErr w:type="gramStart"/>
            <w:r>
              <w:rPr>
                <w:sz w:val="25"/>
              </w:rPr>
              <w:t>с даты принятия</w:t>
            </w:r>
            <w:proofErr w:type="gramEnd"/>
            <w:r>
              <w:rPr>
                <w:sz w:val="25"/>
              </w:rPr>
              <w:t xml:space="preserve"> приказа 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Направление копии приказа в органы местного самоуправления муниципального округа и в БУВО «РПГЦ»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3 (трех) календарных дней </w:t>
            </w:r>
            <w:proofErr w:type="gramStart"/>
            <w:r>
              <w:rPr>
                <w:sz w:val="25"/>
              </w:rPr>
              <w:t>с даты принятия</w:t>
            </w:r>
            <w:proofErr w:type="gramEnd"/>
            <w:r>
              <w:rPr>
                <w:sz w:val="25"/>
              </w:rPr>
              <w:t xml:space="preserve"> приказа</w:t>
            </w:r>
          </w:p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</w:p>
        </w:tc>
      </w:tr>
      <w:tr w:rsidR="0062589A" w:rsidTr="006E3A13">
        <w:trPr>
          <w:trHeight w:val="151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 xml:space="preserve">Прием предложений от заинтересованных лиц по проекту правил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45 (сорока пяти) календарных дней </w:t>
            </w:r>
            <w:proofErr w:type="gramStart"/>
            <w:r>
              <w:rPr>
                <w:sz w:val="25"/>
              </w:rPr>
              <w:t>с даты размещения</w:t>
            </w:r>
            <w:proofErr w:type="gramEnd"/>
            <w:r>
              <w:rPr>
                <w:sz w:val="25"/>
              </w:rPr>
              <w:t xml:space="preserve"> сообщения о принятии решения на официальном сайте Департамента</w:t>
            </w:r>
          </w:p>
        </w:tc>
      </w:tr>
      <w:tr w:rsidR="0062589A" w:rsidTr="006E3A13">
        <w:trPr>
          <w:trHeight w:val="58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Разработка проекта правил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БУВО «РПГЦ»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1 ноября 2023 года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Организация заседания Комиссии по подготовке проекта правил для рассмотрения предложений от заинтересованных лиц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Комиссия по подготовке проекта правил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в течение 10 (десяти) рабочих дней со дня истечения срока для предоставления предложений от заинтересованных лиц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 xml:space="preserve">Направление выписок из протокола заинтересованным лицам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10 (десяти) рабочих дней </w:t>
            </w:r>
            <w:proofErr w:type="gramStart"/>
            <w:r>
              <w:rPr>
                <w:sz w:val="25"/>
              </w:rPr>
              <w:t>с даты подписания</w:t>
            </w:r>
            <w:proofErr w:type="gramEnd"/>
            <w:r>
              <w:rPr>
                <w:sz w:val="25"/>
              </w:rPr>
              <w:t xml:space="preserve"> протокола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Направление копии протокола в БУВО «РПГЦ» для учета при разработке проекта правил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3 (трех) рабочих дней </w:t>
            </w:r>
            <w:proofErr w:type="gramStart"/>
            <w:r>
              <w:rPr>
                <w:sz w:val="25"/>
              </w:rPr>
              <w:t>с даты подписания</w:t>
            </w:r>
            <w:proofErr w:type="gramEnd"/>
            <w:r>
              <w:rPr>
                <w:sz w:val="25"/>
              </w:rPr>
              <w:t xml:space="preserve"> протокола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Доработка проекта правил с учетом протокола Комиссии по подготовке проекта правил (при необходимости) и направление его в Департамент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БУВО «РПГЦ»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в течение 5 (пяти) рабочих дней с момента получения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Направление уведомления о необходимости проведения общественных обсуждений или публичных слушаний с приложением внесения изменений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После проведения проверки Департаментом </w:t>
            </w:r>
          </w:p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Организация проведения общественных обсуждений или публичных слушаний по проекту внесения изменений в соответствии со статьями 5</w:t>
            </w:r>
            <w:r>
              <w:rPr>
                <w:sz w:val="25"/>
                <w:vertAlign w:val="superscript"/>
              </w:rPr>
              <w:t>1</w:t>
            </w:r>
            <w:r>
              <w:rPr>
                <w:sz w:val="25"/>
              </w:rPr>
              <w:t>, 31 Градостроительного кодекса Российской Федерации</w:t>
            </w:r>
            <w:r>
              <w:rPr>
                <w:sz w:val="25"/>
                <w:vertAlign w:val="superscript"/>
              </w:rPr>
              <w:t xml:space="preserve"> </w:t>
            </w:r>
            <w:r>
              <w:rPr>
                <w:sz w:val="25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Муниципальный округ</w:t>
            </w:r>
          </w:p>
        </w:tc>
        <w:tc>
          <w:tcPr>
            <w:tcW w:w="3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в соответствии с муниципальными нормативными правовыми актами и Градостроительным кодексом РФ</w:t>
            </w:r>
          </w:p>
        </w:tc>
      </w:tr>
      <w:tr w:rsidR="0062589A" w:rsidTr="006E3A13">
        <w:trPr>
          <w:trHeight w:val="11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Опубликование заключения о результатах общественных обсуждений или публичных слушаний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/>
        </w:tc>
        <w:tc>
          <w:tcPr>
            <w:tcW w:w="3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/>
        </w:tc>
      </w:tr>
      <w:tr w:rsidR="0062589A" w:rsidTr="006E3A13">
        <w:trPr>
          <w:trHeight w:val="15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Направление протокола и заключения по результатам общественных обсуждений или публичных слушаний в Департамент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в течение 5 (пяти) рабочих дней со дня проведения опубликования заключения </w:t>
            </w:r>
          </w:p>
        </w:tc>
      </w:tr>
      <w:tr w:rsidR="0062589A" w:rsidTr="006E3A13">
        <w:trPr>
          <w:trHeight w:val="23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Доработка проекта правил (при необходимости) и направление проекта правил в Департамент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БУВО «РПГЦ», муниципальный округ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в течение 14 (четырнадцати) рабочих дней с момента получения протокола и заключения общественных обсуждений или публичных слушаний</w:t>
            </w:r>
          </w:p>
        </w:tc>
      </w:tr>
      <w:tr w:rsidR="0062589A" w:rsidTr="006E3A1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9A" w:rsidRDefault="0062589A" w:rsidP="006E3A13">
            <w:pPr>
              <w:widowControl w:val="0"/>
              <w:rPr>
                <w:sz w:val="25"/>
              </w:rPr>
            </w:pPr>
            <w:r>
              <w:rPr>
                <w:sz w:val="25"/>
              </w:rPr>
              <w:t>Подготовка проекта постановления Правительства Вологодской области об утверждении правил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ind w:left="-108" w:right="-108"/>
              <w:jc w:val="center"/>
              <w:rPr>
                <w:sz w:val="25"/>
              </w:rPr>
            </w:pPr>
            <w:r>
              <w:rPr>
                <w:sz w:val="25"/>
              </w:rPr>
              <w:t>Департамент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89A" w:rsidRDefault="0062589A" w:rsidP="006E3A13">
            <w:pPr>
              <w:widowControl w:val="0"/>
              <w:jc w:val="center"/>
              <w:rPr>
                <w:sz w:val="25"/>
              </w:rPr>
            </w:pPr>
            <w:r>
              <w:rPr>
                <w:sz w:val="25"/>
              </w:rPr>
              <w:t>после проведения проверки Департаментом</w:t>
            </w:r>
          </w:p>
        </w:tc>
      </w:tr>
    </w:tbl>
    <w:p w:rsidR="00452FA7" w:rsidRDefault="00452FA7">
      <w:pPr>
        <w:pStyle w:val="10"/>
        <w:spacing w:before="0" w:after="0"/>
        <w:jc w:val="center"/>
        <w:rPr>
          <w:rFonts w:ascii="Times New Roman" w:hAnsi="Times New Roman"/>
          <w:sz w:val="28"/>
        </w:rPr>
      </w:pPr>
    </w:p>
    <w:p w:rsidR="00452FA7" w:rsidRDefault="0062589A">
      <w:pPr>
        <w:jc w:val="center"/>
        <w:rPr>
          <w:sz w:val="28"/>
        </w:rPr>
      </w:pPr>
      <w:r w:rsidRPr="0062589A">
        <w:rPr>
          <w:b/>
          <w:sz w:val="28"/>
        </w:rPr>
        <w:t xml:space="preserve">Порядок направления заинтересованными лицами предложений по подготовке проекта правил землепользования и застройки Сокольского муниципального округа Вологодской области применительно к территории в административных границах города Сокола, </w:t>
      </w:r>
      <w:proofErr w:type="spellStart"/>
      <w:r w:rsidRPr="0062589A">
        <w:rPr>
          <w:b/>
          <w:sz w:val="28"/>
        </w:rPr>
        <w:t>Боровецкого</w:t>
      </w:r>
      <w:proofErr w:type="spellEnd"/>
      <w:r w:rsidRPr="0062589A">
        <w:rPr>
          <w:b/>
          <w:sz w:val="28"/>
        </w:rPr>
        <w:t xml:space="preserve">, Пригородного сельсоветов, </w:t>
      </w:r>
      <w:proofErr w:type="spellStart"/>
      <w:r w:rsidRPr="0062589A">
        <w:rPr>
          <w:b/>
          <w:sz w:val="28"/>
        </w:rPr>
        <w:t>Двиницкого</w:t>
      </w:r>
      <w:proofErr w:type="spellEnd"/>
      <w:r w:rsidRPr="0062589A">
        <w:rPr>
          <w:b/>
          <w:sz w:val="28"/>
        </w:rPr>
        <w:t xml:space="preserve"> сельсовета Сокольского района в Комиссию по подготовке проекта правил</w:t>
      </w:r>
    </w:p>
    <w:p w:rsidR="00452FA7" w:rsidRDefault="006241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Заинтересованные лица вправе напра</w:t>
      </w:r>
      <w:r>
        <w:rPr>
          <w:sz w:val="28"/>
        </w:rPr>
        <w:t xml:space="preserve">влять в </w:t>
      </w:r>
      <w:r>
        <w:rPr>
          <w:sz w:val="28"/>
        </w:rPr>
        <w:t xml:space="preserve">Комитет градостроительства и архитектуры области (далее – Комитет) предложения по подготовке </w:t>
      </w:r>
      <w:r>
        <w:rPr>
          <w:sz w:val="28"/>
        </w:rPr>
        <w:t>проекта внесения изменений</w:t>
      </w:r>
      <w:r>
        <w:rPr>
          <w:sz w:val="28"/>
        </w:rPr>
        <w:t xml:space="preserve"> в течение 45 (сорока пяти) календарных дней с даты размещения </w:t>
      </w:r>
      <w:r>
        <w:rPr>
          <w:sz w:val="28"/>
        </w:rPr>
        <w:t xml:space="preserve">сообщения о принятии решения о подготовке </w:t>
      </w:r>
      <w:r>
        <w:rPr>
          <w:sz w:val="28"/>
        </w:rPr>
        <w:t>проекта внесения изменений в правила землепользования и застройки</w:t>
      </w:r>
      <w:r>
        <w:rPr>
          <w:sz w:val="28"/>
        </w:rPr>
        <w:t xml:space="preserve"> городского поселения город Сокол Сокольского</w:t>
      </w:r>
      <w:r>
        <w:rPr>
          <w:sz w:val="28"/>
        </w:rPr>
        <w:t xml:space="preserve"> муниципального района Вологодской области </w:t>
      </w:r>
      <w:r>
        <w:rPr>
          <w:sz w:val="28"/>
        </w:rPr>
        <w:t xml:space="preserve">(далее – </w:t>
      </w:r>
      <w:r>
        <w:rPr>
          <w:sz w:val="28"/>
        </w:rPr>
        <w:t>проект внесения изменений</w:t>
      </w:r>
      <w:r>
        <w:rPr>
          <w:sz w:val="28"/>
        </w:rPr>
        <w:t xml:space="preserve">) на официальном сайте Комитета </w:t>
      </w:r>
      <w:r>
        <w:rPr>
          <w:sz w:val="28"/>
        </w:rPr>
        <w:t>для</w:t>
      </w:r>
      <w:proofErr w:type="gramEnd"/>
      <w:r>
        <w:rPr>
          <w:sz w:val="28"/>
        </w:rPr>
        <w:t xml:space="preserve"> последующей передачи в Комиссию п</w:t>
      </w:r>
      <w:r>
        <w:rPr>
          <w:sz w:val="28"/>
        </w:rPr>
        <w:t>о подготовке проекта внесения изменений</w:t>
      </w:r>
      <w:r>
        <w:rPr>
          <w:sz w:val="28"/>
        </w:rPr>
        <w:t xml:space="preserve"> (далее – Комиссия) в соответствии с порядком деятельности Комиссии.</w:t>
      </w:r>
    </w:p>
    <w:p w:rsidR="00452FA7" w:rsidRDefault="006241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Обращения с предложениями к проекту внесения изменений направляются в Комитет по форме согласно приложению к настоящему Порядку одним из следующих с</w:t>
      </w:r>
      <w:r>
        <w:rPr>
          <w:sz w:val="28"/>
        </w:rPr>
        <w:t>пособов:</w:t>
      </w:r>
    </w:p>
    <w:p w:rsidR="00452FA7" w:rsidRDefault="006241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лично или через уполномоченного представителя (с предъявлением доверенности, оформленная в соответствии с требованиями Гражданского кодекса Российской Федерации, в случае направления предложений законным представителем  заинтересованного лица − документы, </w:t>
      </w:r>
      <w:r>
        <w:rPr>
          <w:sz w:val="28"/>
        </w:rPr>
        <w:t xml:space="preserve">подтверждающие полномочия законного представителя) в приемную Комитета, по адресу:                   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Вологда, ул. Предтеченская,  д. 19,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136;</w:t>
      </w:r>
    </w:p>
    <w:p w:rsidR="00452FA7" w:rsidRDefault="006241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почтовым отправлением на почтовый адрес Комитета: 160000, </w:t>
      </w:r>
      <w:r>
        <w:rPr>
          <w:sz w:val="28"/>
        </w:rPr>
        <w:br/>
        <w:t>г. Вологда, ул. Предтеченская, д. 19;</w:t>
      </w:r>
    </w:p>
    <w:p w:rsidR="00452FA7" w:rsidRDefault="006241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 электр</w:t>
      </w:r>
      <w:r>
        <w:rPr>
          <w:sz w:val="28"/>
        </w:rPr>
        <w:t>онной форме путем направления на адрес электронной почты: MainArch@glarch.gov35.ru;</w:t>
      </w:r>
    </w:p>
    <w:p w:rsidR="00452FA7" w:rsidRDefault="006241FD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по факсимильной связи по телефону (817-2) 23-01-74 (</w:t>
      </w:r>
      <w:proofErr w:type="spellStart"/>
      <w:r>
        <w:rPr>
          <w:sz w:val="28"/>
        </w:rPr>
        <w:t>доб</w:t>
      </w:r>
      <w:proofErr w:type="spellEnd"/>
      <w:r>
        <w:rPr>
          <w:sz w:val="28"/>
        </w:rPr>
        <w:t>. 1019).</w:t>
      </w:r>
    </w:p>
    <w:p w:rsidR="00452FA7" w:rsidRDefault="006241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Заинтересованное лицо (гражданин или юридическое лицо) или уполномоченный представитель по доверенности в об</w:t>
      </w:r>
      <w:r>
        <w:rPr>
          <w:sz w:val="28"/>
        </w:rPr>
        <w:t>ращении с предложением в обязательном порядке указывает: свои фамилию, имя, отчество (последнее – при наличии; наименование юридического лица), контактный телефон, почтовый адрес (юридический адрес, адрес электронной почты), по которому должен быть направл</w:t>
      </w:r>
      <w:r>
        <w:rPr>
          <w:sz w:val="28"/>
        </w:rPr>
        <w:t>ен результат рассмотрения, подпись и дату, суть предложения с указанием кадастрового номера земельного участка, место его нахождения с обязательным указанием городского поселения и муниципального района, сведения о правах на данный участок. Каждое предложе</w:t>
      </w:r>
      <w:r>
        <w:rPr>
          <w:sz w:val="28"/>
        </w:rPr>
        <w:t>ние должно содержать обоснование. К обращению могут быть приложены любые материалы на бумажных или электронных носителях. Полученные материалы возврату без письменного заявления не подлежат.</w:t>
      </w:r>
    </w:p>
    <w:p w:rsidR="00452FA7" w:rsidRDefault="006241F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27 июля .2006 года № 152-</w:t>
      </w:r>
      <w:r>
        <w:rPr>
          <w:sz w:val="28"/>
        </w:rPr>
        <w:t>ФЗ «О персональных данных» дает согласие на обработку, а также, в случае необходимости, передачу своих персональных данных, в рамках действующего законодательства.</w:t>
      </w:r>
    </w:p>
    <w:p w:rsidR="00452FA7" w:rsidRDefault="00452FA7">
      <w:pPr>
        <w:pStyle w:val="Default"/>
        <w:ind w:firstLine="709"/>
        <w:jc w:val="both"/>
        <w:rPr>
          <w:sz w:val="28"/>
        </w:rPr>
      </w:pPr>
    </w:p>
    <w:p w:rsidR="00A14247" w:rsidRDefault="00A14247">
      <w:pPr>
        <w:pStyle w:val="Default"/>
        <w:ind w:firstLine="709"/>
        <w:jc w:val="both"/>
        <w:rPr>
          <w:sz w:val="28"/>
        </w:rPr>
      </w:pPr>
    </w:p>
    <w:p w:rsidR="00A14247" w:rsidRDefault="00A14247">
      <w:pPr>
        <w:pStyle w:val="Default"/>
        <w:ind w:firstLine="709"/>
        <w:jc w:val="both"/>
        <w:rPr>
          <w:sz w:val="28"/>
        </w:rPr>
      </w:pPr>
    </w:p>
    <w:p w:rsidR="00A14247" w:rsidRDefault="00A14247">
      <w:pPr>
        <w:pStyle w:val="Default"/>
        <w:ind w:firstLine="709"/>
        <w:jc w:val="both"/>
        <w:rPr>
          <w:sz w:val="28"/>
        </w:rPr>
      </w:pPr>
    </w:p>
    <w:p w:rsidR="00452FA7" w:rsidRPr="00A14247" w:rsidRDefault="006241FD" w:rsidP="00A14247">
      <w:pPr>
        <w:pStyle w:val="10"/>
        <w:spacing w:before="0" w:after="0"/>
        <w:ind w:left="4253"/>
        <w:rPr>
          <w:rFonts w:ascii="Times New Roman" w:hAnsi="Times New Roman"/>
          <w:b w:val="0"/>
          <w:sz w:val="28"/>
          <w:szCs w:val="28"/>
        </w:rPr>
      </w:pPr>
      <w:r w:rsidRPr="00A14247">
        <w:rPr>
          <w:rFonts w:ascii="Times New Roman" w:hAnsi="Times New Roman"/>
          <w:b w:val="0"/>
          <w:sz w:val="28"/>
          <w:szCs w:val="28"/>
        </w:rPr>
        <w:t>Приложение к Порядку</w:t>
      </w:r>
      <w:r w:rsidR="00A14247" w:rsidRPr="00A14247">
        <w:rPr>
          <w:rFonts w:ascii="Times New Roman" w:hAnsi="Times New Roman"/>
          <w:b w:val="0"/>
          <w:sz w:val="28"/>
          <w:szCs w:val="28"/>
        </w:rPr>
        <w:t xml:space="preserve"> </w:t>
      </w:r>
      <w:r w:rsidRPr="00A14247">
        <w:rPr>
          <w:b w:val="0"/>
          <w:sz w:val="28"/>
          <w:szCs w:val="28"/>
        </w:rPr>
        <w:t xml:space="preserve">направления предложений заинтересованными лицами </w:t>
      </w:r>
    </w:p>
    <w:p w:rsidR="00452FA7" w:rsidRPr="00A14247" w:rsidRDefault="00452FA7"/>
    <w:tbl>
      <w:tblPr>
        <w:tblW w:w="0" w:type="auto"/>
        <w:tblLayout w:type="fixed"/>
        <w:tblLook w:val="04A0"/>
      </w:tblPr>
      <w:tblGrid>
        <w:gridCol w:w="4361"/>
        <w:gridCol w:w="5136"/>
      </w:tblGrid>
      <w:tr w:rsidR="00452FA7">
        <w:tc>
          <w:tcPr>
            <w:tcW w:w="4361" w:type="dxa"/>
            <w:shd w:val="clear" w:color="auto" w:fill="auto"/>
          </w:tcPr>
          <w:p w:rsidR="00452FA7" w:rsidRDefault="00452FA7">
            <w:pPr>
              <w:spacing w:after="160" w:line="264" w:lineRule="auto"/>
            </w:pPr>
          </w:p>
        </w:tc>
        <w:tc>
          <w:tcPr>
            <w:tcW w:w="5136" w:type="dxa"/>
            <w:vMerge w:val="restart"/>
            <w:shd w:val="clear" w:color="auto" w:fill="auto"/>
          </w:tcPr>
          <w:p w:rsidR="00452FA7" w:rsidRDefault="006241FD">
            <w:r>
              <w:t>В Комитет градостр</w:t>
            </w:r>
            <w:r>
              <w:t xml:space="preserve">оительства и архитектуры Вологодской области </w:t>
            </w:r>
          </w:p>
          <w:p w:rsidR="00452FA7" w:rsidRDefault="006241FD">
            <w:r>
              <w:t>от______________________________________</w:t>
            </w:r>
          </w:p>
          <w:p w:rsidR="00452FA7" w:rsidRDefault="006241FD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Ф.И.О. физического лица, наименование юридического лица</w:t>
            </w:r>
            <w:r>
              <w:t xml:space="preserve"> </w:t>
            </w:r>
            <w:r>
              <w:rPr>
                <w:sz w:val="18"/>
              </w:rPr>
              <w:t>ОГРН</w:t>
            </w:r>
            <w:r>
              <w:rPr>
                <w:rStyle w:val="a6"/>
              </w:rPr>
              <w:t>*</w:t>
            </w:r>
            <w:r>
              <w:rPr>
                <w:sz w:val="18"/>
              </w:rPr>
              <w:t>)</w:t>
            </w:r>
          </w:p>
          <w:p w:rsidR="00452FA7" w:rsidRDefault="006241FD">
            <w:r>
              <w:rPr>
                <w:sz w:val="20"/>
              </w:rPr>
              <w:t>_______________________________________________,</w:t>
            </w:r>
            <w:r>
              <w:t xml:space="preserve"> </w:t>
            </w:r>
            <w:r>
              <w:rPr>
                <w:sz w:val="18"/>
              </w:rPr>
              <w:t>(адрес места регистрации)</w:t>
            </w:r>
          </w:p>
          <w:p w:rsidR="00452FA7" w:rsidRDefault="006241FD">
            <w:r>
              <w:t>______________________________</w:t>
            </w:r>
            <w:r>
              <w:t>___________</w:t>
            </w:r>
          </w:p>
          <w:p w:rsidR="00452FA7" w:rsidRDefault="006241FD">
            <w:pPr>
              <w:rPr>
                <w:sz w:val="18"/>
              </w:rPr>
            </w:pPr>
            <w:r>
              <w:rPr>
                <w:sz w:val="18"/>
              </w:rPr>
              <w:t>( контактный телефон, адрес электронной почты)</w:t>
            </w:r>
          </w:p>
        </w:tc>
      </w:tr>
      <w:tr w:rsidR="00452FA7">
        <w:tc>
          <w:tcPr>
            <w:tcW w:w="4361" w:type="dxa"/>
            <w:shd w:val="clear" w:color="auto" w:fill="auto"/>
          </w:tcPr>
          <w:p w:rsidR="00452FA7" w:rsidRDefault="006241FD">
            <w:pPr>
              <w:spacing w:after="160" w:line="264" w:lineRule="auto"/>
              <w:jc w:val="right"/>
            </w:pPr>
            <w:r>
              <w:t xml:space="preserve">         </w:t>
            </w:r>
          </w:p>
        </w:tc>
        <w:tc>
          <w:tcPr>
            <w:tcW w:w="5136" w:type="dxa"/>
            <w:vMerge/>
            <w:shd w:val="clear" w:color="auto" w:fill="auto"/>
          </w:tcPr>
          <w:p w:rsidR="00452FA7" w:rsidRDefault="00452FA7"/>
        </w:tc>
      </w:tr>
    </w:tbl>
    <w:p w:rsidR="00452FA7" w:rsidRDefault="006241FD">
      <w:pPr>
        <w:spacing w:before="200" w:after="120" w:line="264" w:lineRule="auto"/>
        <w:jc w:val="center"/>
      </w:pPr>
      <w:r>
        <w:rPr>
          <w:b/>
        </w:rPr>
        <w:t>Предложение по проекту внесения изменений в правила землепользования и застройки</w:t>
      </w:r>
      <w:r>
        <w:t xml:space="preserve">    </w:t>
      </w:r>
    </w:p>
    <w:p w:rsidR="00452FA7" w:rsidRDefault="006241FD">
      <w:pPr>
        <w:ind w:firstLine="709"/>
        <w:jc w:val="both"/>
        <w:rPr>
          <w:sz w:val="18"/>
        </w:rPr>
      </w:pPr>
      <w:r>
        <w:t xml:space="preserve">Прошу при разработке проекта внесения изменений в правила землепользования и застройки </w:t>
      </w:r>
      <w:r>
        <w:t>___________________________________________________________________________________</w:t>
      </w:r>
      <w:r>
        <w:rPr>
          <w:sz w:val="18"/>
        </w:rPr>
        <w:t xml:space="preserve"> (наименование сельского поселения с указанием наименования муниципального района)</w:t>
      </w:r>
      <w:r>
        <w:rPr>
          <w:color w:val="FF0000"/>
          <w:sz w:val="18"/>
        </w:rPr>
        <w:t xml:space="preserve"> </w:t>
      </w:r>
      <w:r>
        <w:rPr>
          <w:sz w:val="18"/>
        </w:rPr>
        <w:t xml:space="preserve"> </w:t>
      </w:r>
    </w:p>
    <w:p w:rsidR="00452FA7" w:rsidRDefault="006241FD">
      <w:pPr>
        <w:jc w:val="both"/>
      </w:pPr>
      <w:r>
        <w:t>учесть предложение (заполнить нужную форму):</w:t>
      </w:r>
    </w:p>
    <w:p w:rsidR="00452FA7" w:rsidRDefault="00452FA7">
      <w:pPr>
        <w:jc w:val="center"/>
        <w:rPr>
          <w:u w:color="000000"/>
        </w:rPr>
      </w:pPr>
    </w:p>
    <w:p w:rsidR="00452FA7" w:rsidRDefault="006241FD">
      <w:pPr>
        <w:jc w:val="center"/>
        <w:rPr>
          <w:b/>
          <w:u w:color="000000"/>
        </w:rPr>
      </w:pPr>
      <w:r>
        <w:rPr>
          <w:b/>
          <w:u w:color="000000"/>
        </w:rPr>
        <w:t>1. Об отнесении земельного участка к терри</w:t>
      </w:r>
      <w:r>
        <w:rPr>
          <w:b/>
          <w:u w:color="000000"/>
        </w:rPr>
        <w:t>ториальной зоне</w:t>
      </w:r>
    </w:p>
    <w:p w:rsidR="00452FA7" w:rsidRDefault="00452FA7">
      <w:pPr>
        <w:jc w:val="center"/>
        <w:rPr>
          <w:b/>
          <w:u w:color="000000"/>
        </w:rPr>
      </w:pPr>
    </w:p>
    <w:tbl>
      <w:tblPr>
        <w:tblW w:w="0" w:type="auto"/>
        <w:tblLayout w:type="fixed"/>
        <w:tblLook w:val="04A0"/>
      </w:tblPr>
      <w:tblGrid>
        <w:gridCol w:w="4207"/>
        <w:gridCol w:w="5998"/>
      </w:tblGrid>
      <w:tr w:rsidR="00452FA7">
        <w:trPr>
          <w:trHeight w:val="528"/>
        </w:trPr>
        <w:tc>
          <w:tcPr>
            <w:tcW w:w="4207" w:type="dxa"/>
            <w:shd w:val="clear" w:color="auto" w:fill="auto"/>
          </w:tcPr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Кадастровый номер земельного участка:</w:t>
            </w:r>
          </w:p>
          <w:p w:rsidR="00452FA7" w:rsidRDefault="00452FA7">
            <w:pPr>
              <w:jc w:val="both"/>
            </w:pPr>
          </w:p>
        </w:tc>
        <w:tc>
          <w:tcPr>
            <w:tcW w:w="5998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</w:tc>
      </w:tr>
      <w:tr w:rsidR="00452FA7">
        <w:trPr>
          <w:trHeight w:val="528"/>
        </w:trPr>
        <w:tc>
          <w:tcPr>
            <w:tcW w:w="4207" w:type="dxa"/>
            <w:shd w:val="clear" w:color="auto" w:fill="auto"/>
          </w:tcPr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Место нахождения земельного участка:</w:t>
            </w:r>
          </w:p>
          <w:p w:rsidR="00452FA7" w:rsidRDefault="00452FA7">
            <w:pPr>
              <w:jc w:val="both"/>
              <w:rPr>
                <w:sz w:val="22"/>
                <w:u w:color="000000"/>
              </w:rPr>
            </w:pPr>
          </w:p>
          <w:p w:rsidR="00452FA7" w:rsidRDefault="00452FA7">
            <w:pPr>
              <w:jc w:val="both"/>
            </w:pPr>
          </w:p>
        </w:tc>
        <w:tc>
          <w:tcPr>
            <w:tcW w:w="5998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</w:tc>
      </w:tr>
      <w:tr w:rsidR="00452FA7">
        <w:trPr>
          <w:trHeight w:val="528"/>
        </w:trPr>
        <w:tc>
          <w:tcPr>
            <w:tcW w:w="4207" w:type="dxa"/>
            <w:shd w:val="clear" w:color="auto" w:fill="auto"/>
          </w:tcPr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lastRenderedPageBreak/>
              <w:t xml:space="preserve">Фактическое использование земельного участка и объекта капитального строительства: </w:t>
            </w:r>
          </w:p>
          <w:p w:rsidR="00452FA7" w:rsidRDefault="00452FA7">
            <w:pPr>
              <w:jc w:val="both"/>
              <w:rPr>
                <w:sz w:val="22"/>
                <w:u w:color="000000"/>
              </w:rPr>
            </w:pPr>
          </w:p>
        </w:tc>
        <w:tc>
          <w:tcPr>
            <w:tcW w:w="5998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  <w:p w:rsidR="00452FA7" w:rsidRDefault="006241FD">
            <w:r>
              <w:rPr>
                <w:sz w:val="18"/>
              </w:rPr>
              <w:t xml:space="preserve">        (с указанием территориальной зоны)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52FA7">
        <w:trPr>
          <w:trHeight w:val="528"/>
        </w:trPr>
        <w:tc>
          <w:tcPr>
            <w:tcW w:w="4207" w:type="dxa"/>
            <w:shd w:val="clear" w:color="auto" w:fill="auto"/>
          </w:tcPr>
          <w:p w:rsidR="00452FA7" w:rsidRDefault="006241FD">
            <w:pPr>
              <w:widowControl w:val="0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Планируемое использование</w:t>
            </w:r>
          </w:p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земельного участка:</w:t>
            </w:r>
          </w:p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 </w:t>
            </w:r>
          </w:p>
        </w:tc>
        <w:tc>
          <w:tcPr>
            <w:tcW w:w="5998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  <w:p w:rsidR="00452FA7" w:rsidRDefault="006241FD">
            <w:r>
              <w:rPr>
                <w:sz w:val="18"/>
              </w:rPr>
              <w:t xml:space="preserve">        (с указанием вида разрешенного использования)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52FA7">
        <w:trPr>
          <w:trHeight w:val="1705"/>
        </w:trPr>
        <w:tc>
          <w:tcPr>
            <w:tcW w:w="4207" w:type="dxa"/>
            <w:shd w:val="clear" w:color="auto" w:fill="auto"/>
          </w:tcPr>
          <w:p w:rsidR="00452FA7" w:rsidRDefault="006241FD">
            <w:pPr>
              <w:widowControl w:val="0"/>
              <w:rPr>
                <w:b/>
                <w:u w:color="000000"/>
              </w:rPr>
            </w:pPr>
            <w:r>
              <w:rPr>
                <w:sz w:val="22"/>
                <w:u w:color="000000"/>
              </w:rPr>
              <w:t>Обоснование:</w:t>
            </w:r>
          </w:p>
        </w:tc>
        <w:tc>
          <w:tcPr>
            <w:tcW w:w="5998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________________________________________________________________________________________________</w:t>
            </w:r>
          </w:p>
          <w:p w:rsidR="00452FA7" w:rsidRDefault="006241FD">
            <w:pPr>
              <w:jc w:val="right"/>
            </w:pPr>
            <w:r>
              <w:t>__________________________________________</w:t>
            </w:r>
            <w:r>
              <w:t>______________________________________________________________________________________________________</w:t>
            </w:r>
          </w:p>
          <w:p w:rsidR="00452FA7" w:rsidRDefault="00452FA7">
            <w:pPr>
              <w:widowControl w:val="0"/>
              <w:jc w:val="center"/>
              <w:rPr>
                <w:b/>
                <w:u w:color="000000"/>
              </w:rPr>
            </w:pPr>
          </w:p>
        </w:tc>
      </w:tr>
    </w:tbl>
    <w:p w:rsidR="00452FA7" w:rsidRDefault="00452FA7">
      <w:pPr>
        <w:widowControl w:val="0"/>
        <w:jc w:val="center"/>
        <w:rPr>
          <w:b/>
          <w:u w:color="000000"/>
        </w:rPr>
      </w:pPr>
    </w:p>
    <w:p w:rsidR="00452FA7" w:rsidRDefault="006241FD">
      <w:pPr>
        <w:widowControl w:val="0"/>
        <w:jc w:val="center"/>
        <w:rPr>
          <w:b/>
          <w:u w:color="000000"/>
        </w:rPr>
      </w:pPr>
      <w:r>
        <w:rPr>
          <w:b/>
          <w:u w:color="000000"/>
        </w:rPr>
        <w:t xml:space="preserve">2. О включении вида разрешенного использования земельного участка </w:t>
      </w:r>
    </w:p>
    <w:p w:rsidR="00452FA7" w:rsidRDefault="006241FD">
      <w:pPr>
        <w:ind w:firstLine="426"/>
        <w:jc w:val="center"/>
        <w:rPr>
          <w:u w:color="000000"/>
        </w:rPr>
      </w:pPr>
      <w:r>
        <w:rPr>
          <w:b/>
          <w:u w:color="000000"/>
        </w:rPr>
        <w:t>в градостроительный регламент территориальной зоны при его отсутствии</w:t>
      </w:r>
    </w:p>
    <w:p w:rsidR="00452FA7" w:rsidRDefault="00452FA7">
      <w:pPr>
        <w:ind w:firstLine="426"/>
        <w:jc w:val="both"/>
        <w:rPr>
          <w:u w:color="000000"/>
        </w:rPr>
      </w:pPr>
    </w:p>
    <w:tbl>
      <w:tblPr>
        <w:tblW w:w="0" w:type="auto"/>
        <w:tblLayout w:type="fixed"/>
        <w:tblLook w:val="04A0"/>
      </w:tblPr>
      <w:tblGrid>
        <w:gridCol w:w="4195"/>
        <w:gridCol w:w="5980"/>
      </w:tblGrid>
      <w:tr w:rsidR="00452FA7">
        <w:trPr>
          <w:trHeight w:val="525"/>
        </w:trPr>
        <w:tc>
          <w:tcPr>
            <w:tcW w:w="4195" w:type="dxa"/>
            <w:shd w:val="clear" w:color="auto" w:fill="auto"/>
          </w:tcPr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Кадастровый </w:t>
            </w:r>
            <w:r>
              <w:rPr>
                <w:sz w:val="22"/>
                <w:u w:color="000000"/>
              </w:rPr>
              <w:t>номер земельного участка:</w:t>
            </w:r>
          </w:p>
          <w:p w:rsidR="00452FA7" w:rsidRDefault="00452FA7">
            <w:pPr>
              <w:jc w:val="both"/>
            </w:pPr>
          </w:p>
        </w:tc>
        <w:tc>
          <w:tcPr>
            <w:tcW w:w="5980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</w:tc>
      </w:tr>
      <w:tr w:rsidR="00452FA7">
        <w:trPr>
          <w:trHeight w:val="525"/>
        </w:trPr>
        <w:tc>
          <w:tcPr>
            <w:tcW w:w="4195" w:type="dxa"/>
            <w:shd w:val="clear" w:color="auto" w:fill="auto"/>
          </w:tcPr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Место нахождения земельного участка:</w:t>
            </w:r>
          </w:p>
          <w:p w:rsidR="00452FA7" w:rsidRDefault="00452FA7">
            <w:pPr>
              <w:jc w:val="both"/>
              <w:rPr>
                <w:sz w:val="22"/>
                <w:u w:color="000000"/>
              </w:rPr>
            </w:pPr>
          </w:p>
          <w:p w:rsidR="00452FA7" w:rsidRDefault="00452FA7">
            <w:pPr>
              <w:jc w:val="both"/>
            </w:pPr>
          </w:p>
        </w:tc>
        <w:tc>
          <w:tcPr>
            <w:tcW w:w="5980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</w:tc>
      </w:tr>
      <w:tr w:rsidR="00452FA7">
        <w:trPr>
          <w:trHeight w:val="525"/>
        </w:trPr>
        <w:tc>
          <w:tcPr>
            <w:tcW w:w="4195" w:type="dxa"/>
            <w:shd w:val="clear" w:color="auto" w:fill="auto"/>
          </w:tcPr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Фактическое использование земельного участка и объекта капитального строительства:</w:t>
            </w:r>
          </w:p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 </w:t>
            </w:r>
          </w:p>
        </w:tc>
        <w:tc>
          <w:tcPr>
            <w:tcW w:w="5980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  <w:p w:rsidR="00452FA7" w:rsidRDefault="006241FD">
            <w:r>
              <w:rPr>
                <w:sz w:val="18"/>
              </w:rPr>
              <w:t xml:space="preserve">       (с указанием территориальной зоны)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52FA7">
        <w:trPr>
          <w:trHeight w:val="525"/>
        </w:trPr>
        <w:tc>
          <w:tcPr>
            <w:tcW w:w="4195" w:type="dxa"/>
            <w:shd w:val="clear" w:color="auto" w:fill="auto"/>
          </w:tcPr>
          <w:p w:rsidR="00452FA7" w:rsidRDefault="006241FD">
            <w:pPr>
              <w:widowControl w:val="0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Планируемое использование</w:t>
            </w:r>
          </w:p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>земельного участка:</w:t>
            </w:r>
          </w:p>
          <w:p w:rsidR="00452FA7" w:rsidRDefault="006241FD">
            <w:pPr>
              <w:jc w:val="both"/>
              <w:rPr>
                <w:sz w:val="22"/>
                <w:u w:color="000000"/>
              </w:rPr>
            </w:pPr>
            <w:r>
              <w:rPr>
                <w:sz w:val="22"/>
                <w:u w:color="000000"/>
              </w:rPr>
              <w:t xml:space="preserve"> </w:t>
            </w:r>
          </w:p>
        </w:tc>
        <w:tc>
          <w:tcPr>
            <w:tcW w:w="5980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</w:t>
            </w:r>
          </w:p>
          <w:p w:rsidR="00452FA7" w:rsidRDefault="006241FD">
            <w:r>
              <w:rPr>
                <w:sz w:val="18"/>
              </w:rPr>
              <w:t xml:space="preserve">      (с указанием вида разрешенного использования)</w:t>
            </w:r>
            <w:r>
              <w:rPr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452FA7">
        <w:trPr>
          <w:trHeight w:val="1697"/>
        </w:trPr>
        <w:tc>
          <w:tcPr>
            <w:tcW w:w="4195" w:type="dxa"/>
            <w:shd w:val="clear" w:color="auto" w:fill="auto"/>
          </w:tcPr>
          <w:p w:rsidR="00452FA7" w:rsidRDefault="006241FD">
            <w:pPr>
              <w:widowControl w:val="0"/>
              <w:rPr>
                <w:b/>
                <w:u w:color="000000"/>
              </w:rPr>
            </w:pPr>
            <w:r>
              <w:rPr>
                <w:sz w:val="22"/>
                <w:u w:color="000000"/>
              </w:rPr>
              <w:t>Обоснование:</w:t>
            </w:r>
          </w:p>
        </w:tc>
        <w:tc>
          <w:tcPr>
            <w:tcW w:w="5980" w:type="dxa"/>
            <w:shd w:val="clear" w:color="auto" w:fill="auto"/>
          </w:tcPr>
          <w:p w:rsidR="00452FA7" w:rsidRDefault="006241FD">
            <w:pPr>
              <w:jc w:val="right"/>
            </w:pPr>
            <w:r>
              <w:t>________________________________________________________________________________________________</w:t>
            </w:r>
          </w:p>
          <w:p w:rsidR="00452FA7" w:rsidRDefault="006241FD">
            <w:pPr>
              <w:jc w:val="right"/>
            </w:pPr>
            <w:r>
              <w:t>________________________________________________________________________________________________________________________________________________</w:t>
            </w:r>
          </w:p>
          <w:p w:rsidR="00452FA7" w:rsidRDefault="00452FA7">
            <w:pPr>
              <w:widowControl w:val="0"/>
              <w:jc w:val="center"/>
              <w:rPr>
                <w:b/>
                <w:u w:color="000000"/>
              </w:rPr>
            </w:pPr>
          </w:p>
        </w:tc>
      </w:tr>
    </w:tbl>
    <w:p w:rsidR="00452FA7" w:rsidRDefault="00452FA7">
      <w:pPr>
        <w:spacing w:after="120" w:line="240" w:lineRule="exact"/>
        <w:ind w:firstLine="709"/>
        <w:jc w:val="both"/>
      </w:pPr>
    </w:p>
    <w:p w:rsidR="00452FA7" w:rsidRDefault="006241FD">
      <w:pPr>
        <w:spacing w:after="120" w:line="240" w:lineRule="exact"/>
        <w:ind w:firstLine="709"/>
        <w:jc w:val="both"/>
      </w:pPr>
      <w:r>
        <w:t xml:space="preserve">Сообщаю, </w:t>
      </w:r>
      <w:r>
        <w:t>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452FA7" w:rsidRDefault="006241FD">
      <w:pPr>
        <w:jc w:val="right"/>
      </w:pPr>
      <w:r>
        <w:t>_________________________</w:t>
      </w:r>
    </w:p>
    <w:p w:rsidR="00452FA7" w:rsidRDefault="006241FD">
      <w:pPr>
        <w:ind w:left="4956" w:firstLine="708"/>
        <w:jc w:val="center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 xml:space="preserve">                          (подпись)</w:t>
      </w:r>
    </w:p>
    <w:p w:rsidR="00452FA7" w:rsidRDefault="006241FD">
      <w:pPr>
        <w:widowControl w:val="0"/>
        <w:spacing w:line="276" w:lineRule="auto"/>
      </w:pPr>
      <w:r>
        <w:t xml:space="preserve">Результат рассмотрения прошу направить по адресу: </w:t>
      </w:r>
    </w:p>
    <w:p w:rsidR="00452FA7" w:rsidRDefault="006241FD">
      <w:pPr>
        <w:widowControl w:val="0"/>
        <w:spacing w:line="276" w:lineRule="auto"/>
      </w:pPr>
      <w:r>
        <w:t>_________________________________________________       ________________________________.</w:t>
      </w:r>
    </w:p>
    <w:p w:rsidR="00452FA7" w:rsidRDefault="006241FD">
      <w:pPr>
        <w:spacing w:line="264" w:lineRule="auto"/>
        <w:jc w:val="center"/>
        <w:rPr>
          <w:sz w:val="20"/>
        </w:rPr>
      </w:pPr>
      <w:r>
        <w:rPr>
          <w:sz w:val="20"/>
        </w:rPr>
        <w:t>(почтовый адрес или адрес электронной почты)</w:t>
      </w:r>
    </w:p>
    <w:p w:rsidR="00452FA7" w:rsidRDefault="00452FA7">
      <w:pPr>
        <w:spacing w:line="264" w:lineRule="auto"/>
        <w:jc w:val="center"/>
        <w:rPr>
          <w:sz w:val="20"/>
        </w:rPr>
      </w:pPr>
    </w:p>
    <w:p w:rsidR="00452FA7" w:rsidRDefault="006241FD">
      <w:r>
        <w:t xml:space="preserve">«___»_________ ____ </w:t>
      </w:r>
      <w:proofErr w:type="gramStart"/>
      <w:r>
        <w:t>г</w:t>
      </w:r>
      <w:proofErr w:type="gramEnd"/>
      <w:r>
        <w:t>.</w:t>
      </w:r>
    </w:p>
    <w:p w:rsidR="00452FA7" w:rsidRDefault="00452FA7">
      <w:pPr>
        <w:rPr>
          <w:sz w:val="28"/>
        </w:rPr>
      </w:pPr>
    </w:p>
    <w:p w:rsidR="00452FA7" w:rsidRDefault="006241FD">
      <w:pPr>
        <w:widowControl w:val="0"/>
        <w:ind w:firstLine="540"/>
        <w:rPr>
          <w:sz w:val="22"/>
        </w:rPr>
      </w:pPr>
      <w:r>
        <w:rPr>
          <w:sz w:val="22"/>
        </w:rPr>
        <w:t>_____________________________________ ___________ _________________________</w:t>
      </w:r>
    </w:p>
    <w:p w:rsidR="00452FA7" w:rsidRDefault="006241FD">
      <w:pPr>
        <w:widowControl w:val="0"/>
        <w:ind w:firstLine="540"/>
        <w:rPr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>(наименование должности руководителя     (подпись)       (расшифровка подписи)</w:t>
      </w:r>
      <w:proofErr w:type="gramEnd"/>
    </w:p>
    <w:p w:rsidR="00452FA7" w:rsidRDefault="006241FD">
      <w:pPr>
        <w:widowControl w:val="0"/>
        <w:ind w:firstLine="540"/>
        <w:rPr>
          <w:sz w:val="22"/>
        </w:rPr>
      </w:pPr>
      <w:r>
        <w:rPr>
          <w:sz w:val="22"/>
        </w:rPr>
        <w:t xml:space="preserve">                  юридического лица*)           М.П.</w:t>
      </w:r>
    </w:p>
    <w:p w:rsidR="00452FA7" w:rsidRDefault="006241FD">
      <w:pPr>
        <w:pStyle w:val="Default"/>
        <w:ind w:firstLine="709"/>
        <w:jc w:val="center"/>
      </w:pPr>
      <w:r>
        <w:t xml:space="preserve"> </w:t>
      </w:r>
    </w:p>
    <w:p w:rsidR="00452FA7" w:rsidRDefault="00452FA7">
      <w:pPr>
        <w:pStyle w:val="10"/>
        <w:spacing w:before="0" w:after="0"/>
        <w:ind w:firstLine="5812"/>
        <w:contextualSpacing/>
        <w:rPr>
          <w:rFonts w:ascii="Times New Roman" w:hAnsi="Times New Roman"/>
          <w:sz w:val="28"/>
        </w:rPr>
      </w:pPr>
    </w:p>
    <w:sectPr w:rsidR="00452FA7" w:rsidSect="00452FA7">
      <w:headerReference w:type="default" r:id="rId7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FD" w:rsidRDefault="006241FD" w:rsidP="00452FA7">
      <w:r>
        <w:separator/>
      </w:r>
    </w:p>
  </w:endnote>
  <w:endnote w:type="continuationSeparator" w:id="0">
    <w:p w:rsidR="006241FD" w:rsidRDefault="006241FD" w:rsidP="00452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FD" w:rsidRDefault="006241FD" w:rsidP="00452FA7">
      <w:r>
        <w:separator/>
      </w:r>
    </w:p>
  </w:footnote>
  <w:footnote w:type="continuationSeparator" w:id="0">
    <w:p w:rsidR="006241FD" w:rsidRDefault="006241FD" w:rsidP="00452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A7" w:rsidRDefault="00452FA7">
    <w:pPr>
      <w:framePr w:wrap="around" w:vAnchor="text" w:hAnchor="margin" w:xAlign="center" w:y="1"/>
    </w:pPr>
    <w:r>
      <w:fldChar w:fldCharType="begin"/>
    </w:r>
    <w:r w:rsidR="006241FD">
      <w:instrText xml:space="preserve">PAGE </w:instrText>
    </w:r>
    <w:r w:rsidR="00847D45">
      <w:fldChar w:fldCharType="separate"/>
    </w:r>
    <w:r w:rsidR="00E336E1">
      <w:rPr>
        <w:noProof/>
      </w:rPr>
      <w:t>2</w:t>
    </w:r>
    <w:r>
      <w:fldChar w:fldCharType="end"/>
    </w:r>
  </w:p>
  <w:p w:rsidR="00452FA7" w:rsidRDefault="00452FA7">
    <w:pPr>
      <w:pStyle w:val="ab"/>
      <w:jc w:val="center"/>
    </w:pPr>
  </w:p>
  <w:p w:rsidR="00452FA7" w:rsidRDefault="00452FA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B71"/>
    <w:multiLevelType w:val="multilevel"/>
    <w:tmpl w:val="F6082AB8"/>
    <w:lvl w:ilvl="0">
      <w:start w:val="1"/>
      <w:numFmt w:val="decimal"/>
      <w:lvlText w:val="3.9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5DA5"/>
    <w:multiLevelType w:val="multilevel"/>
    <w:tmpl w:val="B62C2D64"/>
    <w:lvl w:ilvl="0">
      <w:start w:val="1"/>
      <w:numFmt w:val="decimal"/>
      <w:lvlText w:val="1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2365"/>
    <w:multiLevelType w:val="multilevel"/>
    <w:tmpl w:val="263AF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1168"/>
    <w:multiLevelType w:val="multilevel"/>
    <w:tmpl w:val="EC76F844"/>
    <w:lvl w:ilvl="0">
      <w:start w:val="1"/>
      <w:numFmt w:val="decimal"/>
      <w:lvlText w:val="3.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62B06"/>
    <w:multiLevelType w:val="multilevel"/>
    <w:tmpl w:val="7C647044"/>
    <w:lvl w:ilvl="0">
      <w:start w:val="1"/>
      <w:numFmt w:val="decimal"/>
      <w:lvlText w:val="3.10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A51"/>
    <w:multiLevelType w:val="multilevel"/>
    <w:tmpl w:val="AEFEF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538153C2"/>
    <w:multiLevelType w:val="multilevel"/>
    <w:tmpl w:val="1AC429F6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43727"/>
    <w:multiLevelType w:val="multilevel"/>
    <w:tmpl w:val="46384294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A7"/>
    <w:rsid w:val="00452FA7"/>
    <w:rsid w:val="006241FD"/>
    <w:rsid w:val="0062589A"/>
    <w:rsid w:val="00847D45"/>
    <w:rsid w:val="00A14247"/>
    <w:rsid w:val="00D31D48"/>
    <w:rsid w:val="00E3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52FA7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452FA7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rsid w:val="00452FA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52FA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52FA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52FA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52FA7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52FA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52FA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52FA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52FA7"/>
    <w:rPr>
      <w:rFonts w:ascii="XO Thames" w:hAnsi="XO Thames"/>
      <w:sz w:val="28"/>
    </w:rPr>
  </w:style>
  <w:style w:type="paragraph" w:styleId="HTML">
    <w:name w:val="HTML Preformatted"/>
    <w:basedOn w:val="a"/>
    <w:link w:val="HTML0"/>
    <w:rsid w:val="00452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452FA7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452FA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52FA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52FA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52FA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52FA7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452FA7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452FA7"/>
  </w:style>
  <w:style w:type="paragraph" w:styleId="31">
    <w:name w:val="toc 3"/>
    <w:next w:val="a"/>
    <w:link w:val="32"/>
    <w:uiPriority w:val="39"/>
    <w:rsid w:val="00452FA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52FA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452FA7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452FA7"/>
    <w:rPr>
      <w:rFonts w:ascii="Arial" w:hAnsi="Arial"/>
    </w:rPr>
  </w:style>
  <w:style w:type="character" w:customStyle="1" w:styleId="50">
    <w:name w:val="Заголовок 5 Знак"/>
    <w:link w:val="5"/>
    <w:rsid w:val="00452FA7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52FA7"/>
    <w:rPr>
      <w:rFonts w:ascii="Cambria" w:hAnsi="Cambria"/>
      <w:b/>
      <w:sz w:val="32"/>
    </w:rPr>
  </w:style>
  <w:style w:type="paragraph" w:customStyle="1" w:styleId="12">
    <w:name w:val="Гиперссылка1"/>
    <w:link w:val="a5"/>
    <w:rsid w:val="00452FA7"/>
    <w:rPr>
      <w:color w:val="0000FF"/>
      <w:u w:val="single"/>
    </w:rPr>
  </w:style>
  <w:style w:type="character" w:styleId="a5">
    <w:name w:val="Hyperlink"/>
    <w:link w:val="12"/>
    <w:rsid w:val="00452FA7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452FA7"/>
    <w:rPr>
      <w:sz w:val="20"/>
    </w:rPr>
  </w:style>
  <w:style w:type="character" w:customStyle="1" w:styleId="Footnote0">
    <w:name w:val="Footnote"/>
    <w:basedOn w:val="1"/>
    <w:link w:val="Footnote"/>
    <w:rsid w:val="00452FA7"/>
    <w:rPr>
      <w:sz w:val="20"/>
    </w:rPr>
  </w:style>
  <w:style w:type="paragraph" w:styleId="13">
    <w:name w:val="toc 1"/>
    <w:next w:val="a"/>
    <w:link w:val="14"/>
    <w:uiPriority w:val="39"/>
    <w:rsid w:val="00452FA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52FA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52FA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52FA7"/>
    <w:rPr>
      <w:rFonts w:ascii="XO Thames" w:hAnsi="XO Thames"/>
      <w:sz w:val="20"/>
    </w:rPr>
  </w:style>
  <w:style w:type="paragraph" w:customStyle="1" w:styleId="Default">
    <w:name w:val="Default"/>
    <w:link w:val="Default0"/>
    <w:rsid w:val="00452FA7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52FA7"/>
    <w:rPr>
      <w:rFonts w:ascii="Times New Roman" w:hAnsi="Times New Roman"/>
      <w:color w:val="000000"/>
      <w:sz w:val="24"/>
    </w:rPr>
  </w:style>
  <w:style w:type="paragraph" w:styleId="9">
    <w:name w:val="toc 9"/>
    <w:next w:val="a"/>
    <w:link w:val="90"/>
    <w:uiPriority w:val="39"/>
    <w:rsid w:val="00452FA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52FA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52FA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52FA7"/>
    <w:rPr>
      <w:rFonts w:ascii="XO Thames" w:hAnsi="XO Thames"/>
      <w:sz w:val="28"/>
    </w:rPr>
  </w:style>
  <w:style w:type="paragraph" w:customStyle="1" w:styleId="15">
    <w:name w:val="Основной шрифт абзаца1"/>
    <w:link w:val="51"/>
    <w:rsid w:val="00452FA7"/>
  </w:style>
  <w:style w:type="paragraph" w:styleId="51">
    <w:name w:val="toc 5"/>
    <w:next w:val="a"/>
    <w:link w:val="52"/>
    <w:uiPriority w:val="39"/>
    <w:rsid w:val="00452FA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52FA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452FA7"/>
    <w:pPr>
      <w:widowControl w:val="0"/>
    </w:pPr>
    <w:rPr>
      <w:rFonts w:ascii="Arial" w:hAnsi="Arial"/>
      <w:b/>
      <w:u w:color="000000"/>
    </w:rPr>
  </w:style>
  <w:style w:type="character" w:customStyle="1" w:styleId="ConsPlusTitle0">
    <w:name w:val="ConsPlusTitle"/>
    <w:link w:val="ConsPlusTitle"/>
    <w:rsid w:val="00452FA7"/>
    <w:rPr>
      <w:rFonts w:ascii="Arial" w:hAnsi="Arial"/>
      <w:b/>
      <w:u w:color="000000"/>
    </w:rPr>
  </w:style>
  <w:style w:type="paragraph" w:customStyle="1" w:styleId="16">
    <w:name w:val="Знак сноски1"/>
    <w:link w:val="a6"/>
    <w:rsid w:val="00452FA7"/>
    <w:rPr>
      <w:vertAlign w:val="superscript"/>
    </w:rPr>
  </w:style>
  <w:style w:type="character" w:styleId="a6">
    <w:name w:val="footnote reference"/>
    <w:link w:val="16"/>
    <w:rsid w:val="00452FA7"/>
    <w:rPr>
      <w:vertAlign w:val="superscript"/>
    </w:rPr>
  </w:style>
  <w:style w:type="paragraph" w:styleId="a7">
    <w:name w:val="Subtitle"/>
    <w:next w:val="a"/>
    <w:link w:val="a8"/>
    <w:uiPriority w:val="11"/>
    <w:qFormat/>
    <w:rsid w:val="00452FA7"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sid w:val="00452F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rsid w:val="00452FA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sid w:val="00452F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52FA7"/>
    <w:rPr>
      <w:rFonts w:ascii="XO Thames" w:hAnsi="XO Thames"/>
      <w:b/>
      <w:sz w:val="24"/>
    </w:rPr>
  </w:style>
  <w:style w:type="paragraph" w:styleId="ab">
    <w:name w:val="header"/>
    <w:basedOn w:val="a"/>
    <w:link w:val="ac"/>
    <w:rsid w:val="00452F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sid w:val="00452FA7"/>
  </w:style>
  <w:style w:type="character" w:customStyle="1" w:styleId="20">
    <w:name w:val="Заголовок 2 Знак"/>
    <w:link w:val="2"/>
    <w:rsid w:val="00452FA7"/>
    <w:rPr>
      <w:rFonts w:ascii="XO Thames" w:hAnsi="XO Thames"/>
      <w:b/>
      <w:sz w:val="28"/>
    </w:rPr>
  </w:style>
  <w:style w:type="paragraph" w:styleId="ad">
    <w:name w:val="Balloon Text"/>
    <w:basedOn w:val="a"/>
    <w:link w:val="ae"/>
    <w:rsid w:val="00452FA7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sid w:val="00452FA7"/>
    <w:rPr>
      <w:rFonts w:ascii="Segoe UI" w:hAnsi="Segoe UI"/>
      <w:sz w:val="18"/>
    </w:rPr>
  </w:style>
  <w:style w:type="paragraph" w:styleId="af">
    <w:name w:val="footer"/>
    <w:basedOn w:val="a"/>
    <w:link w:val="af0"/>
    <w:rsid w:val="00452FA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sid w:val="00452FA7"/>
  </w:style>
  <w:style w:type="table" w:styleId="af1">
    <w:name w:val="Table Grid"/>
    <w:basedOn w:val="a1"/>
    <w:rsid w:val="00452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Черняев Руслан Владимирович</dc:creator>
  <cp:lastModifiedBy>Черняев Руслан Владимирович</cp:lastModifiedBy>
  <cp:revision>2</cp:revision>
  <dcterms:created xsi:type="dcterms:W3CDTF">2023-09-05T13:21:00Z</dcterms:created>
  <dcterms:modified xsi:type="dcterms:W3CDTF">2023-09-05T13:21:00Z</dcterms:modified>
</cp:coreProperties>
</file>